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042B0" w14:textId="117030B5" w:rsidR="00427495" w:rsidRDefault="00427495" w:rsidP="00F94D2B">
      <w:pPr>
        <w:spacing w:line="480" w:lineRule="auto"/>
        <w:jc w:val="center"/>
        <w:rPr>
          <w:rFonts w:ascii="Times New Roman" w:hAnsi="Times New Roman"/>
          <w:b/>
        </w:rPr>
      </w:pPr>
      <w:bookmarkStart w:id="0" w:name="_GoBack"/>
      <w:bookmarkEnd w:id="0"/>
    </w:p>
    <w:p w14:paraId="18093AC4" w14:textId="77777777" w:rsidR="00427495" w:rsidRDefault="00427495" w:rsidP="00F94D2B">
      <w:pPr>
        <w:spacing w:line="480" w:lineRule="auto"/>
        <w:jc w:val="center"/>
        <w:rPr>
          <w:rFonts w:ascii="Times New Roman" w:hAnsi="Times New Roman"/>
          <w:b/>
        </w:rPr>
      </w:pPr>
    </w:p>
    <w:p w14:paraId="08A48D40" w14:textId="1289DA3F" w:rsidR="00F94D2B" w:rsidRPr="00F94D2B" w:rsidRDefault="00427495" w:rsidP="00F94D2B">
      <w:pPr>
        <w:spacing w:line="480" w:lineRule="auto"/>
        <w:jc w:val="center"/>
        <w:rPr>
          <w:rFonts w:ascii="Times New Roman" w:hAnsi="Times New Roman"/>
        </w:rPr>
      </w:pPr>
      <w:r>
        <w:rPr>
          <w:rFonts w:ascii="Times New Roman" w:hAnsi="Times New Roman"/>
          <w:b/>
        </w:rPr>
        <w:t>The Evolution of Pride and Shame</w:t>
      </w:r>
    </w:p>
    <w:p w14:paraId="2BCB85AD" w14:textId="77777777" w:rsidR="00F94D2B" w:rsidRPr="00F94D2B" w:rsidRDefault="00F94D2B" w:rsidP="00F94D2B">
      <w:pPr>
        <w:spacing w:line="480" w:lineRule="auto"/>
        <w:jc w:val="center"/>
        <w:rPr>
          <w:rFonts w:ascii="Times New Roman" w:hAnsi="Times New Roman"/>
        </w:rPr>
      </w:pPr>
    </w:p>
    <w:p w14:paraId="39D404E1" w14:textId="2A1C2D6F" w:rsidR="00F94D2B" w:rsidRDefault="00F94D2B" w:rsidP="00F94D2B">
      <w:pPr>
        <w:spacing w:line="480" w:lineRule="auto"/>
        <w:jc w:val="center"/>
        <w:rPr>
          <w:rFonts w:ascii="Times New Roman" w:hAnsi="Times New Roman"/>
        </w:rPr>
      </w:pPr>
    </w:p>
    <w:p w14:paraId="1607D039" w14:textId="44CBC677" w:rsidR="00F94D2B" w:rsidRDefault="00F94D2B" w:rsidP="00F94D2B">
      <w:pPr>
        <w:spacing w:line="480" w:lineRule="auto"/>
        <w:jc w:val="center"/>
        <w:rPr>
          <w:rFonts w:ascii="Times New Roman" w:hAnsi="Times New Roman"/>
        </w:rPr>
      </w:pPr>
    </w:p>
    <w:p w14:paraId="5889A011" w14:textId="77777777" w:rsidR="00F94D2B" w:rsidRPr="00F94D2B" w:rsidRDefault="00F94D2B" w:rsidP="00F94D2B">
      <w:pPr>
        <w:spacing w:line="480" w:lineRule="auto"/>
        <w:jc w:val="center"/>
        <w:rPr>
          <w:rFonts w:ascii="Times New Roman" w:hAnsi="Times New Roman"/>
        </w:rPr>
      </w:pPr>
    </w:p>
    <w:p w14:paraId="15CC0D13" w14:textId="77777777" w:rsidR="00F94D2B" w:rsidRPr="00F94D2B" w:rsidRDefault="00F94D2B" w:rsidP="00F94D2B">
      <w:pPr>
        <w:spacing w:line="480" w:lineRule="auto"/>
        <w:jc w:val="center"/>
        <w:rPr>
          <w:rFonts w:ascii="Times New Roman" w:hAnsi="Times New Roman"/>
        </w:rPr>
      </w:pPr>
      <w:r w:rsidRPr="00F94D2B">
        <w:rPr>
          <w:rFonts w:ascii="Times New Roman" w:hAnsi="Times New Roman"/>
        </w:rPr>
        <w:t>Alec T. Beall</w:t>
      </w:r>
    </w:p>
    <w:p w14:paraId="34108F25" w14:textId="47AFD813" w:rsidR="00F94D2B" w:rsidRPr="00F94D2B" w:rsidRDefault="00F94D2B" w:rsidP="00F94D2B">
      <w:pPr>
        <w:spacing w:line="480" w:lineRule="auto"/>
        <w:jc w:val="center"/>
        <w:rPr>
          <w:rFonts w:ascii="Times New Roman" w:hAnsi="Times New Roman"/>
        </w:rPr>
      </w:pPr>
      <w:r>
        <w:rPr>
          <w:rFonts w:ascii="Times New Roman" w:hAnsi="Times New Roman"/>
        </w:rPr>
        <w:t>Jessica L. Tracy</w:t>
      </w:r>
    </w:p>
    <w:p w14:paraId="7A504BC4" w14:textId="77777777" w:rsidR="00F94D2B" w:rsidRPr="00F94D2B" w:rsidRDefault="00F94D2B" w:rsidP="00F94D2B">
      <w:pPr>
        <w:spacing w:line="480" w:lineRule="auto"/>
        <w:jc w:val="center"/>
        <w:rPr>
          <w:rFonts w:ascii="Times New Roman" w:hAnsi="Times New Roman"/>
          <w:i/>
        </w:rPr>
      </w:pPr>
      <w:r w:rsidRPr="00F94D2B">
        <w:rPr>
          <w:rFonts w:ascii="Times New Roman" w:hAnsi="Times New Roman"/>
          <w:i/>
        </w:rPr>
        <w:t>University of British Columbia</w:t>
      </w:r>
    </w:p>
    <w:p w14:paraId="7577896C" w14:textId="77777777" w:rsidR="00F94D2B" w:rsidRPr="00F94D2B" w:rsidRDefault="00F94D2B" w:rsidP="00F94D2B">
      <w:pPr>
        <w:rPr>
          <w:rFonts w:ascii="Times New Roman" w:hAnsi="Times New Roman"/>
        </w:rPr>
      </w:pPr>
    </w:p>
    <w:p w14:paraId="05DFF1BE" w14:textId="77777777" w:rsidR="00F94D2B" w:rsidRPr="00F94D2B" w:rsidRDefault="00F94D2B" w:rsidP="00F94D2B">
      <w:pPr>
        <w:rPr>
          <w:rFonts w:ascii="Times New Roman" w:hAnsi="Times New Roman"/>
        </w:rPr>
      </w:pPr>
    </w:p>
    <w:p w14:paraId="7B49C316" w14:textId="77777777" w:rsidR="00F94D2B" w:rsidRPr="00F94D2B" w:rsidRDefault="00F94D2B" w:rsidP="00F94D2B">
      <w:pPr>
        <w:rPr>
          <w:rFonts w:ascii="Times New Roman" w:hAnsi="Times New Roman"/>
        </w:rPr>
      </w:pPr>
    </w:p>
    <w:p w14:paraId="57CE249E" w14:textId="77777777" w:rsidR="00F94D2B" w:rsidRPr="00F94D2B" w:rsidRDefault="00F94D2B" w:rsidP="00F94D2B">
      <w:pPr>
        <w:rPr>
          <w:rFonts w:ascii="Times New Roman" w:hAnsi="Times New Roman"/>
        </w:rPr>
      </w:pPr>
    </w:p>
    <w:p w14:paraId="6237B4CB" w14:textId="77777777" w:rsidR="00F94D2B" w:rsidRPr="00F94D2B" w:rsidRDefault="00F94D2B" w:rsidP="00F94D2B">
      <w:pPr>
        <w:rPr>
          <w:rFonts w:ascii="Times New Roman" w:hAnsi="Times New Roman"/>
        </w:rPr>
      </w:pPr>
    </w:p>
    <w:p w14:paraId="0E1FC337" w14:textId="167F89ED" w:rsidR="00F94D2B" w:rsidRPr="00F94D2B" w:rsidRDefault="00F94D2B" w:rsidP="00F94D2B">
      <w:pPr>
        <w:rPr>
          <w:rFonts w:ascii="Times New Roman" w:hAnsi="Times New Roman"/>
        </w:rPr>
      </w:pPr>
      <w:r w:rsidRPr="00F94D2B">
        <w:rPr>
          <w:rFonts w:ascii="Times New Roman" w:hAnsi="Times New Roman"/>
        </w:rPr>
        <w:t xml:space="preserve">Word count: </w:t>
      </w:r>
      <w:r w:rsidR="0047211D">
        <w:rPr>
          <w:rFonts w:ascii="Times New Roman" w:hAnsi="Times New Roman"/>
        </w:rPr>
        <w:t>7,</w:t>
      </w:r>
      <w:r w:rsidR="00BE1851">
        <w:rPr>
          <w:rFonts w:ascii="Times New Roman" w:hAnsi="Times New Roman"/>
        </w:rPr>
        <w:t>423</w:t>
      </w:r>
      <w:r w:rsidR="00427495">
        <w:rPr>
          <w:rFonts w:ascii="Times New Roman" w:hAnsi="Times New Roman"/>
        </w:rPr>
        <w:t xml:space="preserve"> </w:t>
      </w:r>
    </w:p>
    <w:p w14:paraId="7390C4EF" w14:textId="77777777" w:rsidR="00F94D2B" w:rsidRPr="00F94D2B" w:rsidRDefault="00F94D2B" w:rsidP="00F94D2B">
      <w:pPr>
        <w:rPr>
          <w:rFonts w:ascii="Times New Roman" w:hAnsi="Times New Roman"/>
          <w:i/>
        </w:rPr>
      </w:pPr>
    </w:p>
    <w:p w14:paraId="0FDDE0F4" w14:textId="77777777" w:rsidR="00F94D2B" w:rsidRPr="00F94D2B" w:rsidRDefault="00F94D2B" w:rsidP="00F94D2B">
      <w:pPr>
        <w:rPr>
          <w:rFonts w:ascii="Times New Roman" w:hAnsi="Times New Roman"/>
        </w:rPr>
      </w:pPr>
    </w:p>
    <w:p w14:paraId="4E0BB43A" w14:textId="77777777" w:rsidR="00F94D2B" w:rsidRPr="00F94D2B" w:rsidRDefault="00F94D2B" w:rsidP="00F94D2B">
      <w:pPr>
        <w:rPr>
          <w:rFonts w:ascii="Times New Roman" w:hAnsi="Times New Roman"/>
        </w:rPr>
      </w:pPr>
    </w:p>
    <w:p w14:paraId="320DE8C4" w14:textId="2D0E9E0A" w:rsidR="00F94D2B" w:rsidRDefault="00F94D2B" w:rsidP="00F94D2B">
      <w:pPr>
        <w:rPr>
          <w:rFonts w:ascii="Times New Roman" w:hAnsi="Times New Roman"/>
        </w:rPr>
      </w:pPr>
    </w:p>
    <w:p w14:paraId="24D1A639" w14:textId="77777777" w:rsidR="0018762D" w:rsidRPr="00F94D2B" w:rsidRDefault="0018762D" w:rsidP="00F94D2B">
      <w:pPr>
        <w:rPr>
          <w:rFonts w:ascii="Times New Roman" w:hAnsi="Times New Roman"/>
        </w:rPr>
      </w:pPr>
    </w:p>
    <w:p w14:paraId="5AA77CEB" w14:textId="77777777" w:rsidR="00F94D2B" w:rsidRPr="00F94D2B" w:rsidRDefault="00F94D2B" w:rsidP="00F94D2B">
      <w:pPr>
        <w:rPr>
          <w:rFonts w:ascii="Times New Roman" w:hAnsi="Times New Roman"/>
        </w:rPr>
      </w:pPr>
    </w:p>
    <w:p w14:paraId="66703BC7" w14:textId="77777777" w:rsidR="00F94D2B" w:rsidRPr="00F94D2B" w:rsidRDefault="00F94D2B" w:rsidP="00F94D2B">
      <w:pPr>
        <w:rPr>
          <w:rFonts w:ascii="Times New Roman" w:hAnsi="Times New Roman"/>
        </w:rPr>
      </w:pPr>
    </w:p>
    <w:p w14:paraId="7AB23D85" w14:textId="77777777" w:rsidR="00F94D2B" w:rsidRPr="00F94D2B" w:rsidRDefault="00F94D2B" w:rsidP="00F94D2B">
      <w:pPr>
        <w:rPr>
          <w:rFonts w:ascii="Times New Roman" w:hAnsi="Times New Roman"/>
        </w:rPr>
      </w:pPr>
      <w:r w:rsidRPr="00F94D2B">
        <w:rPr>
          <w:rFonts w:ascii="Times New Roman" w:hAnsi="Times New Roman"/>
        </w:rPr>
        <w:t>Address correspondence to:</w:t>
      </w:r>
    </w:p>
    <w:p w14:paraId="22EF1DAA" w14:textId="77777777" w:rsidR="00F94D2B" w:rsidRPr="00F94D2B" w:rsidRDefault="00F94D2B" w:rsidP="00F94D2B">
      <w:pPr>
        <w:rPr>
          <w:rFonts w:ascii="Times New Roman" w:hAnsi="Times New Roman"/>
        </w:rPr>
      </w:pPr>
    </w:p>
    <w:p w14:paraId="4A51D075" w14:textId="77777777" w:rsidR="00F94D2B" w:rsidRPr="00F94D2B" w:rsidRDefault="00F94D2B" w:rsidP="00F94D2B">
      <w:pPr>
        <w:rPr>
          <w:rFonts w:ascii="Times New Roman" w:hAnsi="Times New Roman"/>
        </w:rPr>
      </w:pPr>
      <w:r w:rsidRPr="00F94D2B">
        <w:rPr>
          <w:rFonts w:ascii="Times New Roman" w:hAnsi="Times New Roman"/>
        </w:rPr>
        <w:t>Alec T. Beall</w:t>
      </w:r>
    </w:p>
    <w:p w14:paraId="3FB70034" w14:textId="77777777" w:rsidR="00F94D2B" w:rsidRPr="00F94D2B" w:rsidRDefault="00F94D2B" w:rsidP="00F94D2B">
      <w:pPr>
        <w:rPr>
          <w:rFonts w:ascii="Times New Roman" w:hAnsi="Times New Roman"/>
        </w:rPr>
      </w:pPr>
      <w:r w:rsidRPr="00F94D2B">
        <w:rPr>
          <w:rFonts w:ascii="Times New Roman" w:hAnsi="Times New Roman"/>
        </w:rPr>
        <w:t>Department of Psychology</w:t>
      </w:r>
    </w:p>
    <w:p w14:paraId="6A8FB3B7" w14:textId="77777777" w:rsidR="00F94D2B" w:rsidRPr="00F94D2B" w:rsidRDefault="00F94D2B" w:rsidP="00F94D2B">
      <w:pPr>
        <w:rPr>
          <w:rFonts w:ascii="Times New Roman" w:hAnsi="Times New Roman"/>
        </w:rPr>
      </w:pPr>
      <w:r w:rsidRPr="00F94D2B">
        <w:rPr>
          <w:rFonts w:ascii="Times New Roman" w:hAnsi="Times New Roman"/>
        </w:rPr>
        <w:t>University of British Columbia.</w:t>
      </w:r>
    </w:p>
    <w:p w14:paraId="25EE51BE" w14:textId="77777777" w:rsidR="00F94D2B" w:rsidRPr="00F94D2B" w:rsidRDefault="00F94D2B" w:rsidP="00F94D2B">
      <w:pPr>
        <w:rPr>
          <w:rFonts w:ascii="Times New Roman" w:hAnsi="Times New Roman"/>
          <w:lang w:val="de-DE"/>
        </w:rPr>
      </w:pPr>
      <w:r w:rsidRPr="00F94D2B">
        <w:rPr>
          <w:rFonts w:ascii="Times New Roman" w:hAnsi="Times New Roman"/>
          <w:lang w:val="de-DE"/>
        </w:rPr>
        <w:t xml:space="preserve">2136 West Mall </w:t>
      </w:r>
    </w:p>
    <w:p w14:paraId="42C2ACD5" w14:textId="77777777" w:rsidR="00F94D2B" w:rsidRPr="00F94D2B" w:rsidRDefault="00F94D2B" w:rsidP="00F94D2B">
      <w:pPr>
        <w:rPr>
          <w:rFonts w:ascii="Times New Roman" w:hAnsi="Times New Roman"/>
          <w:lang w:val="de-DE"/>
        </w:rPr>
      </w:pPr>
      <w:r w:rsidRPr="00F94D2B">
        <w:rPr>
          <w:rFonts w:ascii="Times New Roman" w:hAnsi="Times New Roman"/>
          <w:lang w:val="de-DE"/>
        </w:rPr>
        <w:t xml:space="preserve">Vancouver, B.C. V6T 1Z4 </w:t>
      </w:r>
    </w:p>
    <w:p w14:paraId="0986C0F9" w14:textId="185E1F8F" w:rsidR="00427495" w:rsidRDefault="00F94D2B" w:rsidP="0067560D">
      <w:pPr>
        <w:rPr>
          <w:rFonts w:ascii="Times New Roman" w:hAnsi="Times New Roman"/>
          <w:lang w:val="de-DE"/>
        </w:rPr>
      </w:pPr>
      <w:r w:rsidRPr="00F94D2B">
        <w:rPr>
          <w:rFonts w:ascii="Times New Roman" w:hAnsi="Times New Roman"/>
          <w:lang w:val="de-DE"/>
        </w:rPr>
        <w:t xml:space="preserve">E: </w:t>
      </w:r>
      <w:hyperlink r:id="rId8" w:history="1">
        <w:r w:rsidR="00427495" w:rsidRPr="00B669B5">
          <w:rPr>
            <w:rStyle w:val="Hyperlink"/>
            <w:rFonts w:ascii="Times New Roman" w:hAnsi="Times New Roman"/>
            <w:lang w:val="de-DE"/>
          </w:rPr>
          <w:t>alec@psych.ubc.ca</w:t>
        </w:r>
      </w:hyperlink>
    </w:p>
    <w:p w14:paraId="20596CF9" w14:textId="77777777" w:rsidR="00427495" w:rsidRDefault="00427495">
      <w:pPr>
        <w:spacing w:after="160" w:line="259" w:lineRule="auto"/>
        <w:rPr>
          <w:rFonts w:ascii="Times New Roman" w:hAnsi="Times New Roman"/>
          <w:lang w:val="de-DE"/>
        </w:rPr>
      </w:pPr>
      <w:r>
        <w:rPr>
          <w:rFonts w:ascii="Times New Roman" w:hAnsi="Times New Roman"/>
          <w:lang w:val="de-DE"/>
        </w:rPr>
        <w:br w:type="page"/>
      </w:r>
    </w:p>
    <w:p w14:paraId="51681648" w14:textId="6D203DE0" w:rsidR="00630EEE" w:rsidRDefault="00331D22" w:rsidP="002A132C">
      <w:pPr>
        <w:autoSpaceDE w:val="0"/>
        <w:autoSpaceDN w:val="0"/>
        <w:adjustRightInd w:val="0"/>
        <w:spacing w:line="480" w:lineRule="auto"/>
        <w:rPr>
          <w:rFonts w:ascii="Times New Roman" w:eastAsiaTheme="minorHAnsi" w:hAnsi="Times New Roman"/>
          <w:lang w:val="en-CA"/>
        </w:rPr>
      </w:pPr>
      <w:r w:rsidDel="00331D22">
        <w:rPr>
          <w:rFonts w:ascii="Times New Roman" w:eastAsiaTheme="minorHAnsi" w:hAnsi="Times New Roman"/>
          <w:lang w:val="en-CA"/>
        </w:rPr>
        <w:lastRenderedPageBreak/>
        <w:t xml:space="preserve"> </w:t>
      </w:r>
      <w:r w:rsidR="009B4381">
        <w:rPr>
          <w:rFonts w:ascii="Times New Roman" w:eastAsiaTheme="minorHAnsi" w:hAnsi="Times New Roman"/>
          <w:lang w:val="en-CA"/>
        </w:rPr>
        <w:tab/>
        <w:t>What drives us to climb th</w:t>
      </w:r>
      <w:r w:rsidR="00D33BEE">
        <w:rPr>
          <w:rFonts w:ascii="Times New Roman" w:eastAsiaTheme="minorHAnsi" w:hAnsi="Times New Roman"/>
          <w:lang w:val="en-CA"/>
        </w:rPr>
        <w:t>at</w:t>
      </w:r>
      <w:r w:rsidR="009B4381">
        <w:rPr>
          <w:rFonts w:ascii="Times New Roman" w:eastAsiaTheme="minorHAnsi" w:hAnsi="Times New Roman"/>
          <w:lang w:val="en-CA"/>
        </w:rPr>
        <w:t xml:space="preserve"> highest mountain? </w:t>
      </w:r>
      <w:r w:rsidR="00D33BEE">
        <w:rPr>
          <w:rFonts w:ascii="Times New Roman" w:eastAsiaTheme="minorHAnsi" w:hAnsi="Times New Roman"/>
          <w:lang w:val="en-CA"/>
        </w:rPr>
        <w:t>And w</w:t>
      </w:r>
      <w:r w:rsidR="009B4381">
        <w:rPr>
          <w:rFonts w:ascii="Times New Roman" w:eastAsiaTheme="minorHAnsi" w:hAnsi="Times New Roman"/>
          <w:lang w:val="en-CA"/>
        </w:rPr>
        <w:t>hat</w:t>
      </w:r>
      <w:r w:rsidR="00147FD6">
        <w:rPr>
          <w:rFonts w:ascii="Times New Roman" w:eastAsiaTheme="minorHAnsi" w:hAnsi="Times New Roman"/>
          <w:lang w:val="en-CA"/>
        </w:rPr>
        <w:t xml:space="preserve"> </w:t>
      </w:r>
      <w:r w:rsidR="00D33BEE">
        <w:rPr>
          <w:rFonts w:ascii="Times New Roman" w:eastAsiaTheme="minorHAnsi" w:hAnsi="Times New Roman"/>
          <w:lang w:val="en-CA"/>
        </w:rPr>
        <w:t xml:space="preserve">do we subsequently feel </w:t>
      </w:r>
      <w:r w:rsidR="009E266E">
        <w:rPr>
          <w:rFonts w:ascii="Times New Roman" w:eastAsiaTheme="minorHAnsi" w:hAnsi="Times New Roman"/>
          <w:lang w:val="en-CA"/>
        </w:rPr>
        <w:t>when w</w:t>
      </w:r>
      <w:r w:rsidR="009B4381">
        <w:rPr>
          <w:rFonts w:ascii="Times New Roman" w:eastAsiaTheme="minorHAnsi" w:hAnsi="Times New Roman"/>
          <w:lang w:val="en-CA"/>
        </w:rPr>
        <w:t xml:space="preserve">e realize we are extremely bad at mountain climbing and </w:t>
      </w:r>
      <w:r w:rsidR="003E0FAC">
        <w:rPr>
          <w:rFonts w:ascii="Times New Roman" w:eastAsiaTheme="minorHAnsi" w:hAnsi="Times New Roman"/>
          <w:lang w:val="en-CA"/>
        </w:rPr>
        <w:t>decide</w:t>
      </w:r>
      <w:r w:rsidR="009B4381">
        <w:rPr>
          <w:rFonts w:ascii="Times New Roman" w:eastAsiaTheme="minorHAnsi" w:hAnsi="Times New Roman"/>
          <w:lang w:val="en-CA"/>
        </w:rPr>
        <w:t xml:space="preserve"> to </w:t>
      </w:r>
      <w:r w:rsidR="0052147D">
        <w:rPr>
          <w:rFonts w:ascii="Times New Roman" w:eastAsiaTheme="minorHAnsi" w:hAnsi="Times New Roman"/>
          <w:lang w:val="en-CA"/>
        </w:rPr>
        <w:t xml:space="preserve">fake an injury to get </w:t>
      </w:r>
      <w:r w:rsidR="009B4381">
        <w:rPr>
          <w:rFonts w:ascii="Times New Roman" w:eastAsiaTheme="minorHAnsi" w:hAnsi="Times New Roman"/>
          <w:lang w:val="en-CA"/>
        </w:rPr>
        <w:t xml:space="preserve">helicoptered back to basecamp? </w:t>
      </w:r>
      <w:r w:rsidR="00D33BEE">
        <w:rPr>
          <w:rFonts w:ascii="Times New Roman" w:eastAsiaTheme="minorHAnsi" w:hAnsi="Times New Roman"/>
          <w:lang w:val="en-CA"/>
        </w:rPr>
        <w:t>The emotions that shape these events and our responses to them—pride and shame</w:t>
      </w:r>
      <w:r w:rsidR="002A132C">
        <w:rPr>
          <w:rFonts w:ascii="Times New Roman" w:eastAsiaTheme="minorHAnsi" w:hAnsi="Times New Roman"/>
          <w:lang w:val="en-CA"/>
        </w:rPr>
        <w:t>—</w:t>
      </w:r>
      <w:r w:rsidR="00D33BEE">
        <w:rPr>
          <w:rFonts w:ascii="Times New Roman" w:eastAsiaTheme="minorHAnsi" w:hAnsi="Times New Roman"/>
          <w:lang w:val="en-CA"/>
        </w:rPr>
        <w:t xml:space="preserve"> </w:t>
      </w:r>
      <w:r w:rsidR="004E33E1" w:rsidRPr="004E33E1">
        <w:rPr>
          <w:rFonts w:ascii="Times New Roman" w:eastAsiaTheme="minorHAnsi" w:hAnsi="Times New Roman"/>
          <w:lang w:val="en-CA"/>
        </w:rPr>
        <w:t>play a central</w:t>
      </w:r>
      <w:r w:rsidR="004E33E1">
        <w:rPr>
          <w:rFonts w:ascii="Times New Roman" w:eastAsiaTheme="minorHAnsi" w:hAnsi="Times New Roman"/>
          <w:lang w:val="en-CA"/>
        </w:rPr>
        <w:t xml:space="preserve"> </w:t>
      </w:r>
      <w:r w:rsidR="004E33E1" w:rsidRPr="004E33E1">
        <w:rPr>
          <w:rFonts w:ascii="Times New Roman" w:eastAsiaTheme="minorHAnsi" w:hAnsi="Times New Roman"/>
          <w:lang w:val="en-CA"/>
        </w:rPr>
        <w:t xml:space="preserve">role in motivating and regulating </w:t>
      </w:r>
      <w:r w:rsidR="00D33BEE">
        <w:rPr>
          <w:rFonts w:ascii="Times New Roman" w:eastAsiaTheme="minorHAnsi" w:hAnsi="Times New Roman"/>
          <w:lang w:val="en-CA"/>
        </w:rPr>
        <w:t xml:space="preserve">many of </w:t>
      </w:r>
      <w:r w:rsidR="004E33E1" w:rsidRPr="004E33E1">
        <w:rPr>
          <w:rFonts w:ascii="Times New Roman" w:eastAsiaTheme="minorHAnsi" w:hAnsi="Times New Roman"/>
          <w:lang w:val="en-CA"/>
        </w:rPr>
        <w:t>people’s thoughts,</w:t>
      </w:r>
      <w:r w:rsidR="004E33E1">
        <w:rPr>
          <w:rFonts w:ascii="Times New Roman" w:eastAsiaTheme="minorHAnsi" w:hAnsi="Times New Roman"/>
          <w:lang w:val="en-CA"/>
        </w:rPr>
        <w:t xml:space="preserve"> </w:t>
      </w:r>
      <w:r w:rsidR="004E33E1" w:rsidRPr="004E33E1">
        <w:rPr>
          <w:rFonts w:ascii="Times New Roman" w:eastAsiaTheme="minorHAnsi" w:hAnsi="Times New Roman"/>
          <w:lang w:val="en-CA"/>
        </w:rPr>
        <w:t>feelings, and behaviors (Tangney</w:t>
      </w:r>
      <w:r w:rsidR="008A396A">
        <w:rPr>
          <w:rFonts w:ascii="Times New Roman" w:eastAsiaTheme="minorHAnsi" w:hAnsi="Times New Roman"/>
          <w:lang w:val="en-CA"/>
        </w:rPr>
        <w:t xml:space="preserve"> &amp; Tracy</w:t>
      </w:r>
      <w:r w:rsidR="004E33E1" w:rsidRPr="004E33E1">
        <w:rPr>
          <w:rFonts w:ascii="Times New Roman" w:eastAsiaTheme="minorHAnsi" w:hAnsi="Times New Roman"/>
          <w:lang w:val="en-CA"/>
        </w:rPr>
        <w:t xml:space="preserve">, </w:t>
      </w:r>
      <w:r w:rsidR="008A396A">
        <w:rPr>
          <w:rFonts w:ascii="Times New Roman" w:eastAsiaTheme="minorHAnsi" w:hAnsi="Times New Roman"/>
          <w:lang w:val="en-CA"/>
        </w:rPr>
        <w:t>2012</w:t>
      </w:r>
      <w:r w:rsidR="004E33E1" w:rsidRPr="004E33E1">
        <w:rPr>
          <w:rFonts w:ascii="Times New Roman" w:eastAsiaTheme="minorHAnsi" w:hAnsi="Times New Roman"/>
          <w:lang w:val="en-CA"/>
        </w:rPr>
        <w:t>).</w:t>
      </w:r>
      <w:r w:rsidR="00120A1B">
        <w:rPr>
          <w:rFonts w:ascii="Times New Roman" w:eastAsiaTheme="minorHAnsi" w:hAnsi="Times New Roman"/>
          <w:lang w:val="en-CA"/>
        </w:rPr>
        <w:t xml:space="preserve"> </w:t>
      </w:r>
      <w:r w:rsidR="00227F2D">
        <w:rPr>
          <w:rFonts w:ascii="Times New Roman" w:eastAsiaTheme="minorHAnsi" w:hAnsi="Times New Roman"/>
          <w:lang w:val="en-CA"/>
        </w:rPr>
        <w:t>These self-conscious emotions</w:t>
      </w:r>
      <w:r w:rsidR="00CB6D27">
        <w:rPr>
          <w:rFonts w:ascii="Times New Roman" w:eastAsiaTheme="minorHAnsi" w:hAnsi="Times New Roman"/>
          <w:lang w:val="en-CA"/>
        </w:rPr>
        <w:t xml:space="preserve"> </w:t>
      </w:r>
      <w:r w:rsidR="00CB6D27" w:rsidRPr="00CB6D27">
        <w:rPr>
          <w:rFonts w:ascii="Times New Roman" w:eastAsiaTheme="minorHAnsi" w:hAnsi="Times New Roman"/>
          <w:lang w:val="en-CA"/>
        </w:rPr>
        <w:t>drive people</w:t>
      </w:r>
      <w:r w:rsidR="00CB6D27">
        <w:rPr>
          <w:rFonts w:ascii="Times New Roman" w:eastAsiaTheme="minorHAnsi" w:hAnsi="Times New Roman"/>
          <w:lang w:val="en-CA"/>
        </w:rPr>
        <w:t xml:space="preserve"> </w:t>
      </w:r>
      <w:r w:rsidR="00CB6D27" w:rsidRPr="00CB6D27">
        <w:rPr>
          <w:rFonts w:ascii="Times New Roman" w:eastAsiaTheme="minorHAnsi" w:hAnsi="Times New Roman"/>
          <w:lang w:val="en-CA"/>
        </w:rPr>
        <w:t>to work</w:t>
      </w:r>
      <w:r w:rsidR="00D33BEE">
        <w:rPr>
          <w:rFonts w:ascii="Times New Roman" w:eastAsiaTheme="minorHAnsi" w:hAnsi="Times New Roman"/>
          <w:lang w:val="en-CA"/>
        </w:rPr>
        <w:t xml:space="preserve"> hard</w:t>
      </w:r>
      <w:r w:rsidR="00CB6D27" w:rsidRPr="00CB6D27">
        <w:rPr>
          <w:rFonts w:ascii="Times New Roman" w:eastAsiaTheme="minorHAnsi" w:hAnsi="Times New Roman"/>
          <w:lang w:val="en-CA"/>
        </w:rPr>
        <w:t xml:space="preserve"> </w:t>
      </w:r>
      <w:r w:rsidR="00BC304F">
        <w:rPr>
          <w:rFonts w:ascii="Times New Roman" w:eastAsiaTheme="minorHAnsi" w:hAnsi="Times New Roman"/>
          <w:lang w:val="en-CA"/>
        </w:rPr>
        <w:t>to succeed</w:t>
      </w:r>
      <w:r w:rsidR="00CB6D27" w:rsidRPr="00CB6D27">
        <w:rPr>
          <w:rFonts w:ascii="Times New Roman" w:eastAsiaTheme="minorHAnsi" w:hAnsi="Times New Roman"/>
          <w:lang w:val="en-CA"/>
        </w:rPr>
        <w:t xml:space="preserve"> (</w:t>
      </w:r>
      <w:r w:rsidR="00844061">
        <w:rPr>
          <w:rFonts w:ascii="Times New Roman" w:eastAsiaTheme="minorHAnsi" w:hAnsi="Times New Roman"/>
          <w:lang w:val="en-CA"/>
        </w:rPr>
        <w:t xml:space="preserve">Stipek, 1995; </w:t>
      </w:r>
      <w:r w:rsidR="00227F2D">
        <w:rPr>
          <w:rFonts w:ascii="Times New Roman" w:eastAsiaTheme="minorHAnsi" w:hAnsi="Times New Roman"/>
          <w:lang w:val="en-CA"/>
        </w:rPr>
        <w:t>Weiner, 1985), and</w:t>
      </w:r>
      <w:r w:rsidR="00CB6D27">
        <w:rPr>
          <w:rFonts w:ascii="Times New Roman" w:eastAsiaTheme="minorHAnsi" w:hAnsi="Times New Roman"/>
          <w:lang w:val="en-CA"/>
        </w:rPr>
        <w:t xml:space="preserve"> </w:t>
      </w:r>
      <w:r w:rsidR="00CB6D27" w:rsidRPr="00CB6D27">
        <w:rPr>
          <w:rFonts w:ascii="Times New Roman" w:eastAsiaTheme="minorHAnsi" w:hAnsi="Times New Roman"/>
          <w:lang w:val="en-CA"/>
        </w:rPr>
        <w:t>to behave in moral</w:t>
      </w:r>
      <w:r w:rsidR="00BC304F">
        <w:rPr>
          <w:rFonts w:ascii="Times New Roman" w:eastAsiaTheme="minorHAnsi" w:hAnsi="Times New Roman"/>
          <w:lang w:val="en-CA"/>
        </w:rPr>
        <w:t xml:space="preserve"> and pro-</w:t>
      </w:r>
      <w:r w:rsidR="00CB6D27" w:rsidRPr="00CB6D27">
        <w:rPr>
          <w:rFonts w:ascii="Times New Roman" w:eastAsiaTheme="minorHAnsi" w:hAnsi="Times New Roman"/>
          <w:lang w:val="en-CA"/>
        </w:rPr>
        <w:t>social</w:t>
      </w:r>
      <w:r w:rsidR="00CB6D27">
        <w:rPr>
          <w:rFonts w:ascii="Times New Roman" w:eastAsiaTheme="minorHAnsi" w:hAnsi="Times New Roman"/>
          <w:lang w:val="en-CA"/>
        </w:rPr>
        <w:t xml:space="preserve"> </w:t>
      </w:r>
      <w:r w:rsidR="00CB6D27" w:rsidRPr="00CB6D27">
        <w:rPr>
          <w:rFonts w:ascii="Times New Roman" w:eastAsiaTheme="minorHAnsi" w:hAnsi="Times New Roman"/>
          <w:lang w:val="en-CA"/>
        </w:rPr>
        <w:t>ways in their relationships (Baumeister, Stillwell, &amp; Heatherton,</w:t>
      </w:r>
      <w:r w:rsidR="00CB6D27">
        <w:rPr>
          <w:rFonts w:ascii="Times New Roman" w:eastAsiaTheme="minorHAnsi" w:hAnsi="Times New Roman"/>
          <w:lang w:val="en-CA"/>
        </w:rPr>
        <w:t xml:space="preserve"> </w:t>
      </w:r>
      <w:r w:rsidR="00CB6D27" w:rsidRPr="00CB6D27">
        <w:rPr>
          <w:rFonts w:ascii="Times New Roman" w:eastAsiaTheme="minorHAnsi" w:hAnsi="Times New Roman"/>
          <w:lang w:val="en-CA"/>
        </w:rPr>
        <w:t>1994; Leith &amp; Baumeister, 1998; Retzinger,</w:t>
      </w:r>
      <w:r w:rsidR="00CB6D27">
        <w:rPr>
          <w:rFonts w:ascii="Times New Roman" w:eastAsiaTheme="minorHAnsi" w:hAnsi="Times New Roman"/>
          <w:lang w:val="en-CA"/>
        </w:rPr>
        <w:t xml:space="preserve"> </w:t>
      </w:r>
      <w:r w:rsidR="00CB6D27" w:rsidRPr="00CB6D27">
        <w:rPr>
          <w:rFonts w:ascii="Times New Roman" w:eastAsiaTheme="minorHAnsi" w:hAnsi="Times New Roman"/>
          <w:lang w:val="en-CA"/>
        </w:rPr>
        <w:t>1987).</w:t>
      </w:r>
      <w:r w:rsidR="00227F2D">
        <w:rPr>
          <w:rFonts w:ascii="Times New Roman" w:eastAsiaTheme="minorHAnsi" w:hAnsi="Times New Roman"/>
          <w:lang w:val="en-CA"/>
        </w:rPr>
        <w:t xml:space="preserve"> </w:t>
      </w:r>
      <w:r w:rsidR="00D33BEE">
        <w:rPr>
          <w:rFonts w:ascii="Times New Roman" w:eastAsiaTheme="minorHAnsi" w:hAnsi="Times New Roman"/>
          <w:lang w:val="en-CA"/>
        </w:rPr>
        <w:t>Yet d</w:t>
      </w:r>
      <w:r w:rsidR="00227F2D" w:rsidRPr="00227F2D">
        <w:rPr>
          <w:rFonts w:ascii="Times New Roman" w:eastAsiaTheme="minorHAnsi" w:hAnsi="Times New Roman"/>
          <w:lang w:val="en-CA"/>
        </w:rPr>
        <w:t>espite their centrality to psychological functioning,</w:t>
      </w:r>
      <w:r w:rsidR="00227F2D">
        <w:rPr>
          <w:rFonts w:ascii="Times New Roman" w:eastAsiaTheme="minorHAnsi" w:hAnsi="Times New Roman"/>
          <w:lang w:val="en-CA"/>
        </w:rPr>
        <w:t xml:space="preserve"> pride and shame</w:t>
      </w:r>
      <w:r w:rsidR="00F828CD">
        <w:rPr>
          <w:rFonts w:ascii="Times New Roman" w:eastAsiaTheme="minorHAnsi" w:hAnsi="Times New Roman"/>
          <w:lang w:val="en-CA"/>
        </w:rPr>
        <w:t xml:space="preserve"> </w:t>
      </w:r>
      <w:r w:rsidR="001F02E7">
        <w:rPr>
          <w:rFonts w:ascii="Times New Roman" w:eastAsiaTheme="minorHAnsi" w:hAnsi="Times New Roman"/>
          <w:lang w:val="en-CA"/>
        </w:rPr>
        <w:t xml:space="preserve">did not </w:t>
      </w:r>
      <w:r w:rsidR="00227F2D" w:rsidRPr="00227F2D">
        <w:rPr>
          <w:rFonts w:ascii="Times New Roman" w:eastAsiaTheme="minorHAnsi" w:hAnsi="Times New Roman"/>
          <w:lang w:val="en-CA"/>
        </w:rPr>
        <w:t>receive</w:t>
      </w:r>
      <w:r w:rsidR="00F828CD">
        <w:rPr>
          <w:rFonts w:ascii="Times New Roman" w:eastAsiaTheme="minorHAnsi" w:hAnsi="Times New Roman"/>
          <w:lang w:val="en-CA"/>
        </w:rPr>
        <w:t xml:space="preserve"> the same</w:t>
      </w:r>
      <w:r w:rsidR="00227F2D" w:rsidRPr="00227F2D">
        <w:rPr>
          <w:rFonts w:ascii="Times New Roman" w:eastAsiaTheme="minorHAnsi" w:hAnsi="Times New Roman"/>
          <w:lang w:val="en-CA"/>
        </w:rPr>
        <w:t xml:space="preserve"> at</w:t>
      </w:r>
      <w:r w:rsidR="00F828CD">
        <w:rPr>
          <w:rFonts w:ascii="Times New Roman" w:eastAsiaTheme="minorHAnsi" w:hAnsi="Times New Roman"/>
          <w:lang w:val="en-CA"/>
        </w:rPr>
        <w:t xml:space="preserve">tention from </w:t>
      </w:r>
      <w:r w:rsidR="001F02E7">
        <w:rPr>
          <w:rFonts w:ascii="Times New Roman" w:eastAsiaTheme="minorHAnsi" w:hAnsi="Times New Roman"/>
          <w:lang w:val="en-CA"/>
        </w:rPr>
        <w:t xml:space="preserve">early </w:t>
      </w:r>
      <w:r w:rsidR="00F828CD">
        <w:rPr>
          <w:rFonts w:ascii="Times New Roman" w:eastAsiaTheme="minorHAnsi" w:hAnsi="Times New Roman"/>
          <w:lang w:val="en-CA"/>
        </w:rPr>
        <w:t>emotion research</w:t>
      </w:r>
      <w:r w:rsidR="00D94FB2">
        <w:rPr>
          <w:rFonts w:ascii="Times New Roman" w:eastAsiaTheme="minorHAnsi" w:hAnsi="Times New Roman"/>
          <w:lang w:val="en-CA"/>
        </w:rPr>
        <w:t>ers</w:t>
      </w:r>
      <w:r w:rsidR="00F828CD">
        <w:rPr>
          <w:rFonts w:ascii="Times New Roman" w:eastAsiaTheme="minorHAnsi" w:hAnsi="Times New Roman"/>
          <w:lang w:val="en-CA"/>
        </w:rPr>
        <w:t xml:space="preserve"> as </w:t>
      </w:r>
      <w:r w:rsidR="00227F2D" w:rsidRPr="00227F2D">
        <w:rPr>
          <w:rFonts w:ascii="Times New Roman" w:eastAsiaTheme="minorHAnsi" w:hAnsi="Times New Roman"/>
          <w:lang w:val="en-CA"/>
        </w:rPr>
        <w:t>the so</w:t>
      </w:r>
      <w:r w:rsidR="00D33BEE">
        <w:rPr>
          <w:rFonts w:ascii="Times New Roman" w:eastAsiaTheme="minorHAnsi" w:hAnsi="Times New Roman"/>
          <w:lang w:val="en-CA"/>
        </w:rPr>
        <w:t>-</w:t>
      </w:r>
      <w:r w:rsidR="00227F2D" w:rsidRPr="00227F2D">
        <w:rPr>
          <w:rFonts w:ascii="Times New Roman" w:eastAsiaTheme="minorHAnsi" w:hAnsi="Times New Roman"/>
          <w:lang w:val="en-CA"/>
        </w:rPr>
        <w:t xml:space="preserve">called </w:t>
      </w:r>
      <w:r w:rsidR="002A46E4">
        <w:rPr>
          <w:rFonts w:ascii="Times New Roman" w:eastAsiaTheme="minorHAnsi" w:hAnsi="Times New Roman"/>
          <w:lang w:val="en-CA"/>
        </w:rPr>
        <w:t>“</w:t>
      </w:r>
      <w:r w:rsidR="00227F2D" w:rsidRPr="00227F2D">
        <w:rPr>
          <w:rFonts w:ascii="Times New Roman" w:eastAsiaTheme="minorHAnsi" w:hAnsi="Times New Roman"/>
          <w:lang w:val="en-CA"/>
        </w:rPr>
        <w:t>basic</w:t>
      </w:r>
      <w:r w:rsidR="002A46E4">
        <w:rPr>
          <w:rFonts w:ascii="Times New Roman" w:eastAsiaTheme="minorHAnsi" w:hAnsi="Times New Roman"/>
          <w:lang w:val="en-CA"/>
        </w:rPr>
        <w:t>”</w:t>
      </w:r>
      <w:r w:rsidR="00227F2D" w:rsidRPr="00227F2D">
        <w:rPr>
          <w:rFonts w:ascii="Times New Roman" w:eastAsiaTheme="minorHAnsi" w:hAnsi="Times New Roman"/>
          <w:lang w:val="en-CA"/>
        </w:rPr>
        <w:t xml:space="preserve"> emotions</w:t>
      </w:r>
      <w:r w:rsidR="00D33BEE">
        <w:rPr>
          <w:rFonts w:ascii="Times New Roman" w:eastAsiaTheme="minorHAnsi" w:hAnsi="Times New Roman"/>
          <w:lang w:val="en-CA"/>
        </w:rPr>
        <w:t>,</w:t>
      </w:r>
      <w:r w:rsidR="00227F2D" w:rsidRPr="00227F2D">
        <w:rPr>
          <w:rFonts w:ascii="Times New Roman" w:eastAsiaTheme="minorHAnsi" w:hAnsi="Times New Roman"/>
          <w:lang w:val="en-CA"/>
        </w:rPr>
        <w:t xml:space="preserve"> such as joy, fear, and sadness</w:t>
      </w:r>
      <w:r w:rsidR="00F828CD">
        <w:rPr>
          <w:rFonts w:ascii="Times New Roman" w:eastAsiaTheme="minorHAnsi" w:hAnsi="Times New Roman"/>
          <w:lang w:val="en-CA"/>
        </w:rPr>
        <w:t xml:space="preserve"> </w:t>
      </w:r>
      <w:r w:rsidR="00227F2D" w:rsidRPr="00227F2D">
        <w:rPr>
          <w:rFonts w:ascii="Times New Roman" w:eastAsiaTheme="minorHAnsi" w:hAnsi="Times New Roman"/>
          <w:lang w:val="en-CA"/>
        </w:rPr>
        <w:t>(Campos, 1995; Fischer &amp; Tangney, 1995).</w:t>
      </w:r>
      <w:r w:rsidR="009A405C">
        <w:rPr>
          <w:rFonts w:ascii="Times New Roman" w:eastAsiaTheme="minorHAnsi" w:hAnsi="Times New Roman"/>
          <w:lang w:val="en-CA"/>
        </w:rPr>
        <w:t xml:space="preserve"> </w:t>
      </w:r>
    </w:p>
    <w:p w14:paraId="64D1E6AD" w14:textId="7B65515E" w:rsidR="009A405C" w:rsidRDefault="009A405C" w:rsidP="009A405C">
      <w:pPr>
        <w:autoSpaceDE w:val="0"/>
        <w:autoSpaceDN w:val="0"/>
        <w:adjustRightInd w:val="0"/>
        <w:spacing w:line="480" w:lineRule="auto"/>
        <w:ind w:firstLine="720"/>
        <w:rPr>
          <w:rFonts w:ascii="Times New Roman" w:eastAsiaTheme="minorHAnsi" w:hAnsi="Times New Roman"/>
          <w:lang w:val="en-CA"/>
        </w:rPr>
      </w:pPr>
      <w:r w:rsidRPr="009A405C">
        <w:rPr>
          <w:rFonts w:ascii="Times New Roman" w:eastAsiaTheme="minorHAnsi" w:hAnsi="Times New Roman"/>
          <w:lang w:val="en-CA"/>
        </w:rPr>
        <w:t>There are both theoretical and methodological reasons</w:t>
      </w:r>
      <w:r>
        <w:rPr>
          <w:rFonts w:ascii="Times New Roman" w:eastAsiaTheme="minorHAnsi" w:hAnsi="Times New Roman"/>
          <w:lang w:val="en-CA"/>
        </w:rPr>
        <w:t xml:space="preserve"> </w:t>
      </w:r>
      <w:r w:rsidRPr="009A405C">
        <w:rPr>
          <w:rFonts w:ascii="Times New Roman" w:eastAsiaTheme="minorHAnsi" w:hAnsi="Times New Roman"/>
          <w:lang w:val="en-CA"/>
        </w:rPr>
        <w:t xml:space="preserve">for the </w:t>
      </w:r>
      <w:r w:rsidR="00FB62AD">
        <w:rPr>
          <w:rFonts w:ascii="Times New Roman" w:eastAsiaTheme="minorHAnsi" w:hAnsi="Times New Roman"/>
          <w:lang w:val="en-CA"/>
        </w:rPr>
        <w:t xml:space="preserve">relatively later arrival of </w:t>
      </w:r>
      <w:r w:rsidRPr="009A405C">
        <w:rPr>
          <w:rFonts w:ascii="Times New Roman" w:eastAsiaTheme="minorHAnsi" w:hAnsi="Times New Roman"/>
          <w:lang w:val="en-CA"/>
        </w:rPr>
        <w:t>research on self-conscious emotions.</w:t>
      </w:r>
      <w:r>
        <w:rPr>
          <w:rFonts w:ascii="Times New Roman" w:eastAsiaTheme="minorHAnsi" w:hAnsi="Times New Roman"/>
          <w:lang w:val="en-CA"/>
        </w:rPr>
        <w:t xml:space="preserve"> </w:t>
      </w:r>
      <w:r w:rsidRPr="009A405C">
        <w:rPr>
          <w:rFonts w:ascii="Times New Roman" w:eastAsiaTheme="minorHAnsi" w:hAnsi="Times New Roman"/>
          <w:lang w:val="en-CA"/>
        </w:rPr>
        <w:t>In the emotion</w:t>
      </w:r>
      <w:r w:rsidR="00FB62AD">
        <w:rPr>
          <w:rFonts w:ascii="Times New Roman" w:eastAsiaTheme="minorHAnsi" w:hAnsi="Times New Roman"/>
          <w:lang w:val="en-CA"/>
        </w:rPr>
        <w:t>s</w:t>
      </w:r>
      <w:r w:rsidRPr="009A405C">
        <w:rPr>
          <w:rFonts w:ascii="Times New Roman" w:eastAsiaTheme="minorHAnsi" w:hAnsi="Times New Roman"/>
          <w:lang w:val="en-CA"/>
        </w:rPr>
        <w:t xml:space="preserve"> literature, researchers have</w:t>
      </w:r>
      <w:r>
        <w:rPr>
          <w:rFonts w:ascii="Times New Roman" w:eastAsiaTheme="minorHAnsi" w:hAnsi="Times New Roman"/>
          <w:lang w:val="en-CA"/>
        </w:rPr>
        <w:t xml:space="preserve"> </w:t>
      </w:r>
      <w:r w:rsidR="00F828CD">
        <w:rPr>
          <w:rFonts w:ascii="Times New Roman" w:eastAsiaTheme="minorHAnsi" w:hAnsi="Times New Roman"/>
          <w:lang w:val="en-CA"/>
        </w:rPr>
        <w:t xml:space="preserve">historically </w:t>
      </w:r>
      <w:r w:rsidRPr="009A405C">
        <w:rPr>
          <w:rFonts w:ascii="Times New Roman" w:eastAsiaTheme="minorHAnsi" w:hAnsi="Times New Roman"/>
          <w:lang w:val="en-CA"/>
        </w:rPr>
        <w:t>focused on</w:t>
      </w:r>
      <w:r w:rsidR="00FB62AD">
        <w:rPr>
          <w:rFonts w:ascii="Times New Roman" w:eastAsiaTheme="minorHAnsi" w:hAnsi="Times New Roman"/>
          <w:lang w:val="en-CA"/>
        </w:rPr>
        <w:t xml:space="preserve"> studying those</w:t>
      </w:r>
      <w:r w:rsidRPr="009A405C">
        <w:rPr>
          <w:rFonts w:ascii="Times New Roman" w:eastAsiaTheme="minorHAnsi" w:hAnsi="Times New Roman"/>
          <w:lang w:val="en-CA"/>
        </w:rPr>
        <w:t xml:space="preserve"> emotions that are biologically based,</w:t>
      </w:r>
      <w:r>
        <w:rPr>
          <w:rFonts w:ascii="Times New Roman" w:eastAsiaTheme="minorHAnsi" w:hAnsi="Times New Roman"/>
          <w:lang w:val="en-CA"/>
        </w:rPr>
        <w:t xml:space="preserve"> </w:t>
      </w:r>
      <w:r w:rsidRPr="009A405C">
        <w:rPr>
          <w:rFonts w:ascii="Times New Roman" w:eastAsiaTheme="minorHAnsi" w:hAnsi="Times New Roman"/>
          <w:lang w:val="en-CA"/>
        </w:rPr>
        <w:t>shared with other animals, pan-culturally experienced,</w:t>
      </w:r>
      <w:r>
        <w:rPr>
          <w:rFonts w:ascii="Times New Roman" w:eastAsiaTheme="minorHAnsi" w:hAnsi="Times New Roman"/>
          <w:lang w:val="en-CA"/>
        </w:rPr>
        <w:t xml:space="preserve"> </w:t>
      </w:r>
      <w:r w:rsidRPr="009A405C">
        <w:rPr>
          <w:rFonts w:ascii="Times New Roman" w:eastAsiaTheme="minorHAnsi" w:hAnsi="Times New Roman"/>
          <w:lang w:val="en-CA"/>
        </w:rPr>
        <w:t>and identifiable via discrete, universally recognized facial</w:t>
      </w:r>
      <w:r>
        <w:rPr>
          <w:rFonts w:ascii="Times New Roman" w:eastAsiaTheme="minorHAnsi" w:hAnsi="Times New Roman"/>
          <w:lang w:val="en-CA"/>
        </w:rPr>
        <w:t xml:space="preserve"> </w:t>
      </w:r>
      <w:r w:rsidRPr="009A405C">
        <w:rPr>
          <w:rFonts w:ascii="Times New Roman" w:eastAsiaTheme="minorHAnsi" w:hAnsi="Times New Roman"/>
          <w:lang w:val="en-CA"/>
        </w:rPr>
        <w:t>expressions—in other words, emotions that can be</w:t>
      </w:r>
      <w:r>
        <w:rPr>
          <w:rFonts w:ascii="Times New Roman" w:eastAsiaTheme="minorHAnsi" w:hAnsi="Times New Roman"/>
          <w:lang w:val="en-CA"/>
        </w:rPr>
        <w:t xml:space="preserve"> </w:t>
      </w:r>
      <w:r w:rsidR="00FB62AD">
        <w:rPr>
          <w:rFonts w:ascii="Times New Roman" w:eastAsiaTheme="minorHAnsi" w:hAnsi="Times New Roman"/>
          <w:lang w:val="en-CA"/>
        </w:rPr>
        <w:t xml:space="preserve">measured </w:t>
      </w:r>
      <w:r w:rsidRPr="009A405C">
        <w:rPr>
          <w:rFonts w:ascii="Times New Roman" w:eastAsiaTheme="minorHAnsi" w:hAnsi="Times New Roman"/>
          <w:lang w:val="en-CA"/>
        </w:rPr>
        <w:t>without reliance on verbal reports of internal</w:t>
      </w:r>
      <w:r>
        <w:rPr>
          <w:rFonts w:ascii="Times New Roman" w:eastAsiaTheme="minorHAnsi" w:hAnsi="Times New Roman"/>
          <w:lang w:val="en-CA"/>
        </w:rPr>
        <w:t xml:space="preserve"> </w:t>
      </w:r>
      <w:r w:rsidRPr="009A405C">
        <w:rPr>
          <w:rFonts w:ascii="Times New Roman" w:eastAsiaTheme="minorHAnsi" w:hAnsi="Times New Roman"/>
          <w:lang w:val="en-CA"/>
        </w:rPr>
        <w:t>experience (e.g., Davidson, 2001; Ekman, Levenson,</w:t>
      </w:r>
      <w:r>
        <w:rPr>
          <w:rFonts w:ascii="Times New Roman" w:eastAsiaTheme="minorHAnsi" w:hAnsi="Times New Roman"/>
          <w:lang w:val="en-CA"/>
        </w:rPr>
        <w:t xml:space="preserve"> </w:t>
      </w:r>
      <w:r w:rsidRPr="009A405C">
        <w:rPr>
          <w:rFonts w:ascii="Times New Roman" w:eastAsiaTheme="minorHAnsi" w:hAnsi="Times New Roman"/>
          <w:lang w:val="en-CA"/>
        </w:rPr>
        <w:t>&amp; Friesen, 1983; LeDoux, 1996; Panksepp, 1998).</w:t>
      </w:r>
      <w:r>
        <w:rPr>
          <w:rFonts w:ascii="Times New Roman" w:eastAsiaTheme="minorHAnsi" w:hAnsi="Times New Roman"/>
          <w:lang w:val="en-CA"/>
        </w:rPr>
        <w:t xml:space="preserve"> </w:t>
      </w:r>
      <w:r w:rsidR="0064550B" w:rsidRPr="009A405C">
        <w:rPr>
          <w:rFonts w:ascii="Times New Roman" w:eastAsiaTheme="minorHAnsi" w:hAnsi="Times New Roman"/>
          <w:lang w:val="en-CA"/>
        </w:rPr>
        <w:t xml:space="preserve">These </w:t>
      </w:r>
      <w:r w:rsidR="0064550B">
        <w:rPr>
          <w:rFonts w:ascii="Times New Roman" w:eastAsiaTheme="minorHAnsi" w:hAnsi="Times New Roman"/>
          <w:lang w:val="en-CA"/>
        </w:rPr>
        <w:t>emotions</w:t>
      </w:r>
      <w:r w:rsidR="0064550B" w:rsidRPr="009A405C">
        <w:rPr>
          <w:rFonts w:ascii="Times New Roman" w:eastAsiaTheme="minorHAnsi" w:hAnsi="Times New Roman"/>
          <w:lang w:val="en-CA"/>
        </w:rPr>
        <w:t xml:space="preserve"> have been labeled “basic” because of their </w:t>
      </w:r>
      <w:r w:rsidR="00BC304F">
        <w:rPr>
          <w:rFonts w:ascii="Times New Roman" w:eastAsiaTheme="minorHAnsi" w:hAnsi="Times New Roman"/>
          <w:lang w:val="en-CA"/>
        </w:rPr>
        <w:t>presumed</w:t>
      </w:r>
      <w:r w:rsidR="0064550B" w:rsidRPr="009A405C">
        <w:rPr>
          <w:rFonts w:ascii="Times New Roman" w:eastAsiaTheme="minorHAnsi" w:hAnsi="Times New Roman"/>
          <w:lang w:val="en-CA"/>
        </w:rPr>
        <w:t xml:space="preserve"> evolved origins,</w:t>
      </w:r>
      <w:r w:rsidR="0064550B">
        <w:rPr>
          <w:rFonts w:ascii="Times New Roman" w:eastAsiaTheme="minorHAnsi" w:hAnsi="Times New Roman"/>
          <w:lang w:val="en-CA"/>
        </w:rPr>
        <w:t xml:space="preserve"> </w:t>
      </w:r>
      <w:r w:rsidR="0064550B" w:rsidRPr="009A405C">
        <w:rPr>
          <w:rFonts w:ascii="Times New Roman" w:eastAsiaTheme="minorHAnsi" w:hAnsi="Times New Roman"/>
          <w:lang w:val="en-CA"/>
        </w:rPr>
        <w:t>and location (in most cases) at the basic</w:t>
      </w:r>
      <w:r w:rsidR="0064550B">
        <w:rPr>
          <w:rFonts w:ascii="Times New Roman" w:eastAsiaTheme="minorHAnsi" w:hAnsi="Times New Roman"/>
          <w:lang w:val="en-CA"/>
        </w:rPr>
        <w:t xml:space="preserve"> </w:t>
      </w:r>
      <w:r w:rsidR="0064550B" w:rsidRPr="009A405C">
        <w:rPr>
          <w:rFonts w:ascii="Times New Roman" w:eastAsiaTheme="minorHAnsi" w:hAnsi="Times New Roman"/>
          <w:lang w:val="en-CA"/>
        </w:rPr>
        <w:t>level in a hierarchical classification of emotion terms</w:t>
      </w:r>
      <w:r w:rsidR="0064550B">
        <w:rPr>
          <w:rFonts w:ascii="Times New Roman" w:eastAsiaTheme="minorHAnsi" w:hAnsi="Times New Roman"/>
          <w:lang w:val="en-CA"/>
        </w:rPr>
        <w:t xml:space="preserve"> </w:t>
      </w:r>
      <w:r w:rsidR="0064550B" w:rsidRPr="009A405C">
        <w:rPr>
          <w:rFonts w:ascii="Times New Roman" w:eastAsiaTheme="minorHAnsi" w:hAnsi="Times New Roman"/>
          <w:lang w:val="en-CA"/>
        </w:rPr>
        <w:t>(Johnson-Laird &amp; Oatley, 1989; Shaver, Schwartz,</w:t>
      </w:r>
      <w:r w:rsidR="0064550B">
        <w:rPr>
          <w:rFonts w:ascii="Times New Roman" w:eastAsiaTheme="minorHAnsi" w:hAnsi="Times New Roman"/>
          <w:lang w:val="en-CA"/>
        </w:rPr>
        <w:t xml:space="preserve"> </w:t>
      </w:r>
      <w:r w:rsidR="0064550B" w:rsidRPr="009A405C">
        <w:rPr>
          <w:rFonts w:ascii="Times New Roman" w:eastAsiaTheme="minorHAnsi" w:hAnsi="Times New Roman"/>
          <w:lang w:val="en-CA"/>
        </w:rPr>
        <w:t>Kirson, &amp; O’Connor, 1987).</w:t>
      </w:r>
      <w:r w:rsidR="0064550B">
        <w:rPr>
          <w:rFonts w:ascii="Times New Roman" w:eastAsiaTheme="minorHAnsi" w:hAnsi="Times New Roman"/>
          <w:lang w:val="en-CA"/>
        </w:rPr>
        <w:t xml:space="preserve"> </w:t>
      </w:r>
      <w:r w:rsidR="0006431C">
        <w:rPr>
          <w:rFonts w:ascii="Times New Roman" w:eastAsiaTheme="minorHAnsi" w:hAnsi="Times New Roman"/>
          <w:lang w:val="en-CA"/>
        </w:rPr>
        <w:t xml:space="preserve">Until </w:t>
      </w:r>
      <w:r w:rsidR="00FF231D">
        <w:rPr>
          <w:rFonts w:ascii="Times New Roman" w:eastAsiaTheme="minorHAnsi" w:hAnsi="Times New Roman"/>
          <w:lang w:val="en-CA"/>
        </w:rPr>
        <w:t>the past decade</w:t>
      </w:r>
      <w:r w:rsidR="0006431C">
        <w:rPr>
          <w:rFonts w:ascii="Times New Roman" w:eastAsiaTheme="minorHAnsi" w:hAnsi="Times New Roman"/>
          <w:lang w:val="en-CA"/>
        </w:rPr>
        <w:t xml:space="preserve">, </w:t>
      </w:r>
      <w:r w:rsidRPr="009A405C">
        <w:rPr>
          <w:rFonts w:ascii="Times New Roman" w:eastAsiaTheme="minorHAnsi" w:hAnsi="Times New Roman"/>
          <w:lang w:val="en-CA"/>
        </w:rPr>
        <w:t>only a small subset of the vast</w:t>
      </w:r>
      <w:r>
        <w:rPr>
          <w:rFonts w:ascii="Times New Roman" w:eastAsiaTheme="minorHAnsi" w:hAnsi="Times New Roman"/>
          <w:lang w:val="en-CA"/>
        </w:rPr>
        <w:t xml:space="preserve"> </w:t>
      </w:r>
      <w:r w:rsidRPr="009A405C">
        <w:rPr>
          <w:rFonts w:ascii="Times New Roman" w:eastAsiaTheme="minorHAnsi" w:hAnsi="Times New Roman"/>
          <w:lang w:val="en-CA"/>
        </w:rPr>
        <w:t>number of emotions represented in the natural language—anger, fear, disgust, sadness, happiness, and</w:t>
      </w:r>
      <w:r>
        <w:rPr>
          <w:rFonts w:ascii="Times New Roman" w:eastAsiaTheme="minorHAnsi" w:hAnsi="Times New Roman"/>
          <w:lang w:val="en-CA"/>
        </w:rPr>
        <w:t xml:space="preserve"> </w:t>
      </w:r>
      <w:r w:rsidR="0006431C">
        <w:rPr>
          <w:rFonts w:ascii="Times New Roman" w:eastAsiaTheme="minorHAnsi" w:hAnsi="Times New Roman"/>
          <w:lang w:val="en-CA"/>
        </w:rPr>
        <w:t>surprise—we</w:t>
      </w:r>
      <w:r w:rsidRPr="009A405C">
        <w:rPr>
          <w:rFonts w:ascii="Times New Roman" w:eastAsiaTheme="minorHAnsi" w:hAnsi="Times New Roman"/>
          <w:lang w:val="en-CA"/>
        </w:rPr>
        <w:t xml:space="preserve">re considered </w:t>
      </w:r>
      <w:r w:rsidR="0064550B">
        <w:rPr>
          <w:rFonts w:ascii="Times New Roman" w:eastAsiaTheme="minorHAnsi" w:hAnsi="Times New Roman"/>
          <w:lang w:val="en-CA"/>
        </w:rPr>
        <w:t>“basic”</w:t>
      </w:r>
      <w:r w:rsidRPr="009A405C">
        <w:rPr>
          <w:rFonts w:ascii="Times New Roman" w:eastAsiaTheme="minorHAnsi" w:hAnsi="Times New Roman"/>
          <w:lang w:val="en-CA"/>
        </w:rPr>
        <w:t xml:space="preserve"> (Ekman, 1992;</w:t>
      </w:r>
      <w:r>
        <w:rPr>
          <w:rFonts w:ascii="Times New Roman" w:eastAsiaTheme="minorHAnsi" w:hAnsi="Times New Roman"/>
          <w:lang w:val="en-CA"/>
        </w:rPr>
        <w:t xml:space="preserve"> </w:t>
      </w:r>
      <w:r w:rsidRPr="009A405C">
        <w:rPr>
          <w:rFonts w:ascii="Times New Roman" w:eastAsiaTheme="minorHAnsi" w:hAnsi="Times New Roman"/>
          <w:lang w:val="en-CA"/>
        </w:rPr>
        <w:t xml:space="preserve">Izard, 1971). </w:t>
      </w:r>
      <w:r w:rsidR="0006431C">
        <w:rPr>
          <w:rFonts w:ascii="Times New Roman" w:eastAsiaTheme="minorHAnsi" w:hAnsi="Times New Roman"/>
          <w:lang w:val="en-CA"/>
        </w:rPr>
        <w:t xml:space="preserve">However, </w:t>
      </w:r>
      <w:r w:rsidR="00FF231D">
        <w:rPr>
          <w:rFonts w:ascii="Times New Roman" w:eastAsiaTheme="minorHAnsi" w:hAnsi="Times New Roman"/>
          <w:lang w:val="en-CA"/>
        </w:rPr>
        <w:t>in recent years</w:t>
      </w:r>
      <w:r w:rsidR="0006431C">
        <w:rPr>
          <w:rFonts w:ascii="Times New Roman" w:eastAsiaTheme="minorHAnsi" w:hAnsi="Times New Roman"/>
          <w:lang w:val="en-CA"/>
        </w:rPr>
        <w:t xml:space="preserve"> a growing body of research has accumulated to suggest </w:t>
      </w:r>
      <w:r w:rsidR="0006431C">
        <w:rPr>
          <w:rFonts w:ascii="Times New Roman" w:eastAsiaTheme="minorHAnsi" w:hAnsi="Times New Roman"/>
          <w:lang w:val="en-CA"/>
        </w:rPr>
        <w:lastRenderedPageBreak/>
        <w:t xml:space="preserve">that pride and shame </w:t>
      </w:r>
      <w:r w:rsidR="00A94251">
        <w:rPr>
          <w:rFonts w:ascii="Times New Roman" w:eastAsiaTheme="minorHAnsi" w:hAnsi="Times New Roman"/>
          <w:lang w:val="en-CA"/>
        </w:rPr>
        <w:t xml:space="preserve">also meet </w:t>
      </w:r>
      <w:r w:rsidR="001C1729">
        <w:rPr>
          <w:rFonts w:ascii="Times New Roman" w:eastAsiaTheme="minorHAnsi" w:hAnsi="Times New Roman"/>
          <w:lang w:val="en-CA"/>
        </w:rPr>
        <w:t xml:space="preserve">at least </w:t>
      </w:r>
      <w:r w:rsidR="00A94251">
        <w:rPr>
          <w:rFonts w:ascii="Times New Roman" w:eastAsiaTheme="minorHAnsi" w:hAnsi="Times New Roman"/>
          <w:lang w:val="en-CA"/>
        </w:rPr>
        <w:t>the</w:t>
      </w:r>
      <w:r w:rsidR="001C1729">
        <w:rPr>
          <w:rFonts w:ascii="Times New Roman" w:eastAsiaTheme="minorHAnsi" w:hAnsi="Times New Roman"/>
          <w:lang w:val="en-CA"/>
        </w:rPr>
        <w:t xml:space="preserve"> evolutionary-based</w:t>
      </w:r>
      <w:r w:rsidR="00A94251">
        <w:rPr>
          <w:rFonts w:ascii="Times New Roman" w:eastAsiaTheme="minorHAnsi" w:hAnsi="Times New Roman"/>
          <w:lang w:val="en-CA"/>
        </w:rPr>
        <w:t xml:space="preserve"> criteri</w:t>
      </w:r>
      <w:r w:rsidR="001C1729">
        <w:rPr>
          <w:rFonts w:ascii="Times New Roman" w:eastAsiaTheme="minorHAnsi" w:hAnsi="Times New Roman"/>
          <w:lang w:val="en-CA"/>
        </w:rPr>
        <w:t>on,</w:t>
      </w:r>
      <w:r w:rsidR="00A94251">
        <w:rPr>
          <w:rFonts w:ascii="Times New Roman" w:eastAsiaTheme="minorHAnsi" w:hAnsi="Times New Roman"/>
          <w:lang w:val="en-CA"/>
        </w:rPr>
        <w:t xml:space="preserve"> and </w:t>
      </w:r>
      <w:r w:rsidR="0006431C">
        <w:rPr>
          <w:rFonts w:ascii="Times New Roman" w:eastAsiaTheme="minorHAnsi" w:hAnsi="Times New Roman"/>
          <w:lang w:val="en-CA"/>
        </w:rPr>
        <w:t xml:space="preserve">should </w:t>
      </w:r>
      <w:r w:rsidR="001C1729">
        <w:rPr>
          <w:rFonts w:ascii="Times New Roman" w:eastAsiaTheme="minorHAnsi" w:hAnsi="Times New Roman"/>
          <w:lang w:val="en-CA"/>
        </w:rPr>
        <w:t xml:space="preserve">therefore </w:t>
      </w:r>
      <w:r w:rsidR="0006431C">
        <w:rPr>
          <w:rFonts w:ascii="Times New Roman" w:eastAsiaTheme="minorHAnsi" w:hAnsi="Times New Roman"/>
          <w:lang w:val="en-CA"/>
        </w:rPr>
        <w:t>be considered</w:t>
      </w:r>
      <w:r w:rsidR="00630EEE">
        <w:rPr>
          <w:rFonts w:ascii="Times New Roman" w:eastAsiaTheme="minorHAnsi" w:hAnsi="Times New Roman"/>
          <w:lang w:val="en-CA"/>
        </w:rPr>
        <w:t xml:space="preserve"> </w:t>
      </w:r>
      <w:r w:rsidR="00552E0F">
        <w:rPr>
          <w:rFonts w:ascii="Times New Roman" w:eastAsiaTheme="minorHAnsi" w:hAnsi="Times New Roman"/>
          <w:lang w:val="en-CA"/>
        </w:rPr>
        <w:t>“</w:t>
      </w:r>
      <w:r w:rsidR="0006431C">
        <w:rPr>
          <w:rFonts w:ascii="Times New Roman" w:eastAsiaTheme="minorHAnsi" w:hAnsi="Times New Roman"/>
          <w:lang w:val="en-CA"/>
        </w:rPr>
        <w:t>basic</w:t>
      </w:r>
      <w:r w:rsidR="00552E0F">
        <w:rPr>
          <w:rFonts w:ascii="Times New Roman" w:eastAsiaTheme="minorHAnsi" w:hAnsi="Times New Roman"/>
          <w:lang w:val="en-CA"/>
        </w:rPr>
        <w:t>”</w:t>
      </w:r>
      <w:r w:rsidR="0006431C">
        <w:rPr>
          <w:rFonts w:ascii="Times New Roman" w:eastAsiaTheme="minorHAnsi" w:hAnsi="Times New Roman"/>
          <w:lang w:val="en-CA"/>
        </w:rPr>
        <w:t xml:space="preserve">. </w:t>
      </w:r>
    </w:p>
    <w:p w14:paraId="122865C3" w14:textId="6FC1BE21" w:rsidR="00504457" w:rsidRDefault="004E33E1" w:rsidP="00630EEE">
      <w:pPr>
        <w:autoSpaceDE w:val="0"/>
        <w:autoSpaceDN w:val="0"/>
        <w:adjustRightInd w:val="0"/>
        <w:spacing w:line="480" w:lineRule="auto"/>
        <w:ind w:firstLine="720"/>
        <w:rPr>
          <w:rFonts w:ascii="Times New Roman" w:eastAsiaTheme="minorHAnsi" w:hAnsi="Times New Roman"/>
          <w:lang w:val="en-CA"/>
        </w:rPr>
      </w:pPr>
      <w:r w:rsidRPr="004E33E1">
        <w:rPr>
          <w:rFonts w:ascii="Times New Roman" w:eastAsiaTheme="minorHAnsi" w:hAnsi="Times New Roman"/>
          <w:lang w:val="en-CA"/>
        </w:rPr>
        <w:t>In this chapter, we review</w:t>
      </w:r>
      <w:r>
        <w:rPr>
          <w:rFonts w:ascii="Times New Roman" w:eastAsiaTheme="minorHAnsi" w:hAnsi="Times New Roman"/>
          <w:lang w:val="en-CA"/>
        </w:rPr>
        <w:t xml:space="preserve"> </w:t>
      </w:r>
      <w:r w:rsidR="00FF231D">
        <w:rPr>
          <w:rFonts w:ascii="Times New Roman" w:eastAsiaTheme="minorHAnsi" w:hAnsi="Times New Roman"/>
          <w:lang w:val="en-CA"/>
        </w:rPr>
        <w:t xml:space="preserve">findings from </w:t>
      </w:r>
      <w:r w:rsidR="00BC304F">
        <w:rPr>
          <w:rFonts w:ascii="Times New Roman" w:eastAsiaTheme="minorHAnsi" w:hAnsi="Times New Roman"/>
          <w:lang w:val="en-CA"/>
        </w:rPr>
        <w:t xml:space="preserve">many of </w:t>
      </w:r>
      <w:r w:rsidRPr="004E33E1">
        <w:rPr>
          <w:rFonts w:ascii="Times New Roman" w:eastAsiaTheme="minorHAnsi" w:hAnsi="Times New Roman"/>
          <w:lang w:val="en-CA"/>
        </w:rPr>
        <w:t xml:space="preserve">these studies and highlight </w:t>
      </w:r>
      <w:r w:rsidR="00586B61">
        <w:rPr>
          <w:rFonts w:ascii="Times New Roman" w:eastAsiaTheme="minorHAnsi" w:hAnsi="Times New Roman"/>
          <w:lang w:val="en-CA"/>
        </w:rPr>
        <w:t>their</w:t>
      </w:r>
      <w:r w:rsidRPr="004E33E1">
        <w:rPr>
          <w:rFonts w:ascii="Times New Roman" w:eastAsiaTheme="minorHAnsi" w:hAnsi="Times New Roman"/>
          <w:lang w:val="en-CA"/>
        </w:rPr>
        <w:t xml:space="preserve"> central implication: </w:t>
      </w:r>
      <w:r w:rsidR="00397D18">
        <w:rPr>
          <w:rFonts w:ascii="Times New Roman" w:eastAsiaTheme="minorHAnsi" w:hAnsi="Times New Roman"/>
          <w:lang w:val="en-CA"/>
        </w:rPr>
        <w:t>P</w:t>
      </w:r>
      <w:r w:rsidRPr="004E33E1">
        <w:rPr>
          <w:rFonts w:ascii="Times New Roman" w:eastAsiaTheme="minorHAnsi" w:hAnsi="Times New Roman"/>
          <w:lang w:val="en-CA"/>
        </w:rPr>
        <w:t xml:space="preserve">ride </w:t>
      </w:r>
      <w:r w:rsidR="00552E0F">
        <w:rPr>
          <w:rFonts w:ascii="Times New Roman" w:eastAsiaTheme="minorHAnsi" w:hAnsi="Times New Roman"/>
          <w:lang w:val="en-CA"/>
        </w:rPr>
        <w:t>and shame are</w:t>
      </w:r>
      <w:r w:rsidRPr="004E33E1">
        <w:rPr>
          <w:rFonts w:ascii="Times New Roman" w:eastAsiaTheme="minorHAnsi" w:hAnsi="Times New Roman"/>
          <w:lang w:val="en-CA"/>
        </w:rPr>
        <w:t xml:space="preserve"> likely</w:t>
      </w:r>
      <w:r>
        <w:rPr>
          <w:rFonts w:ascii="Times New Roman" w:eastAsiaTheme="minorHAnsi" w:hAnsi="Times New Roman"/>
          <w:lang w:val="en-CA"/>
        </w:rPr>
        <w:t xml:space="preserve"> </w:t>
      </w:r>
      <w:r w:rsidRPr="004E33E1">
        <w:rPr>
          <w:rFonts w:ascii="Times New Roman" w:eastAsiaTheme="minorHAnsi" w:hAnsi="Times New Roman"/>
          <w:lang w:val="en-CA"/>
        </w:rPr>
        <w:t>to be adaptive part</w:t>
      </w:r>
      <w:r w:rsidR="00552E0F">
        <w:rPr>
          <w:rFonts w:ascii="Times New Roman" w:eastAsiaTheme="minorHAnsi" w:hAnsi="Times New Roman"/>
          <w:lang w:val="en-CA"/>
        </w:rPr>
        <w:t>s</w:t>
      </w:r>
      <w:r w:rsidRPr="004E33E1">
        <w:rPr>
          <w:rFonts w:ascii="Times New Roman" w:eastAsiaTheme="minorHAnsi" w:hAnsi="Times New Roman"/>
          <w:lang w:val="en-CA"/>
        </w:rPr>
        <w:t xml:space="preserve"> of human nature. </w:t>
      </w:r>
      <w:r w:rsidR="00586B61">
        <w:rPr>
          <w:rFonts w:ascii="Times New Roman" w:eastAsiaTheme="minorHAnsi" w:hAnsi="Times New Roman"/>
          <w:lang w:val="en-CA"/>
        </w:rPr>
        <w:t>First,</w:t>
      </w:r>
      <w:r>
        <w:rPr>
          <w:rFonts w:ascii="Times New Roman" w:eastAsiaTheme="minorHAnsi" w:hAnsi="Times New Roman"/>
          <w:lang w:val="en-CA"/>
        </w:rPr>
        <w:t xml:space="preserve"> </w:t>
      </w:r>
      <w:r w:rsidR="0045735A" w:rsidRPr="0045735A">
        <w:rPr>
          <w:rFonts w:ascii="Times New Roman" w:eastAsiaTheme="minorHAnsi" w:hAnsi="Times New Roman"/>
        </w:rPr>
        <w:t>we review evidence supporting t</w:t>
      </w:r>
      <w:r w:rsidR="00630EEE">
        <w:rPr>
          <w:rFonts w:ascii="Times New Roman" w:eastAsiaTheme="minorHAnsi" w:hAnsi="Times New Roman"/>
        </w:rPr>
        <w:t>he claim that pride and shame</w:t>
      </w:r>
      <w:r w:rsidR="0045735A" w:rsidRPr="0045735A">
        <w:rPr>
          <w:rFonts w:ascii="Times New Roman" w:eastAsiaTheme="minorHAnsi" w:hAnsi="Times New Roman"/>
        </w:rPr>
        <w:t xml:space="preserve"> are biologically innate, including studies </w:t>
      </w:r>
      <w:r w:rsidR="008A396A">
        <w:rPr>
          <w:rFonts w:ascii="Times New Roman" w:eastAsiaTheme="minorHAnsi" w:hAnsi="Times New Roman"/>
        </w:rPr>
        <w:t>demonstrating</w:t>
      </w:r>
      <w:r w:rsidR="008A396A" w:rsidRPr="0045735A">
        <w:rPr>
          <w:rFonts w:ascii="Times New Roman" w:eastAsiaTheme="minorHAnsi" w:hAnsi="Times New Roman"/>
        </w:rPr>
        <w:t xml:space="preserve"> </w:t>
      </w:r>
      <w:r w:rsidR="0045735A" w:rsidRPr="0045735A">
        <w:rPr>
          <w:rFonts w:ascii="Times New Roman" w:eastAsiaTheme="minorHAnsi" w:hAnsi="Times New Roman"/>
        </w:rPr>
        <w:t xml:space="preserve">that </w:t>
      </w:r>
      <w:r w:rsidR="008A396A">
        <w:rPr>
          <w:rFonts w:ascii="Times New Roman" w:eastAsiaTheme="minorHAnsi" w:hAnsi="Times New Roman"/>
        </w:rPr>
        <w:t xml:space="preserve">both emotions are associated with nonverbal expressions that are </w:t>
      </w:r>
      <w:r w:rsidR="0045735A" w:rsidRPr="0045735A">
        <w:rPr>
          <w:rFonts w:ascii="Times New Roman" w:eastAsiaTheme="minorHAnsi" w:hAnsi="Times New Roman"/>
        </w:rPr>
        <w:t>reliably recognized and displayed by individuals across a wide range of cultures</w:t>
      </w:r>
      <w:r w:rsidR="008A396A">
        <w:rPr>
          <w:rFonts w:ascii="Times New Roman" w:eastAsiaTheme="minorHAnsi" w:hAnsi="Times New Roman"/>
        </w:rPr>
        <w:t xml:space="preserve">, and without </w:t>
      </w:r>
      <w:r w:rsidR="00BC304F">
        <w:rPr>
          <w:rFonts w:ascii="Times New Roman" w:eastAsiaTheme="minorHAnsi" w:hAnsi="Times New Roman"/>
        </w:rPr>
        <w:t xml:space="preserve">visual </w:t>
      </w:r>
      <w:r w:rsidR="008A396A">
        <w:rPr>
          <w:rFonts w:ascii="Times New Roman" w:eastAsiaTheme="minorHAnsi" w:hAnsi="Times New Roman"/>
        </w:rPr>
        <w:t>learning</w:t>
      </w:r>
      <w:r w:rsidR="0045735A" w:rsidRPr="0045735A">
        <w:rPr>
          <w:rFonts w:ascii="Times New Roman" w:eastAsiaTheme="minorHAnsi" w:hAnsi="Times New Roman"/>
        </w:rPr>
        <w:t xml:space="preserve"> (e.g., Tracy &amp; Matsumoto, 2008; Tracy &amp; Robins, 2008</w:t>
      </w:r>
      <w:r w:rsidR="00844061">
        <w:rPr>
          <w:rFonts w:ascii="Times New Roman" w:eastAsiaTheme="minorHAnsi" w:hAnsi="Times New Roman"/>
        </w:rPr>
        <w:t>a</w:t>
      </w:r>
      <w:r w:rsidR="0045735A">
        <w:rPr>
          <w:rFonts w:ascii="Times New Roman" w:eastAsiaTheme="minorHAnsi" w:hAnsi="Times New Roman"/>
        </w:rPr>
        <w:t xml:space="preserve">). </w:t>
      </w:r>
      <w:r w:rsidR="00586B61">
        <w:rPr>
          <w:rFonts w:ascii="Times New Roman" w:eastAsiaTheme="minorHAnsi" w:hAnsi="Times New Roman"/>
        </w:rPr>
        <w:t>Next</w:t>
      </w:r>
      <w:r w:rsidR="008A396A">
        <w:rPr>
          <w:rFonts w:ascii="Times New Roman" w:eastAsiaTheme="minorHAnsi" w:hAnsi="Times New Roman"/>
        </w:rPr>
        <w:t xml:space="preserve">, </w:t>
      </w:r>
      <w:r w:rsidR="0045735A">
        <w:rPr>
          <w:rFonts w:ascii="Times New Roman" w:eastAsiaTheme="minorHAnsi" w:hAnsi="Times New Roman"/>
          <w:lang w:val="en-CA"/>
        </w:rPr>
        <w:t xml:space="preserve">we </w:t>
      </w:r>
      <w:r w:rsidR="008D662E">
        <w:rPr>
          <w:rFonts w:ascii="Times New Roman" w:eastAsiaTheme="minorHAnsi" w:hAnsi="Times New Roman"/>
        </w:rPr>
        <w:t xml:space="preserve">focus on the functionality of </w:t>
      </w:r>
      <w:r w:rsidR="008A396A">
        <w:rPr>
          <w:rFonts w:ascii="Times New Roman" w:eastAsiaTheme="minorHAnsi" w:hAnsi="Times New Roman"/>
        </w:rPr>
        <w:t>pride</w:t>
      </w:r>
      <w:r w:rsidR="008D662E">
        <w:rPr>
          <w:rFonts w:ascii="Times New Roman" w:eastAsiaTheme="minorHAnsi" w:hAnsi="Times New Roman"/>
        </w:rPr>
        <w:t xml:space="preserve"> and shame</w:t>
      </w:r>
      <w:r w:rsidR="00586B61">
        <w:rPr>
          <w:rFonts w:ascii="Times New Roman" w:eastAsiaTheme="minorHAnsi" w:hAnsi="Times New Roman"/>
        </w:rPr>
        <w:t>,</w:t>
      </w:r>
      <w:r w:rsidR="008A396A">
        <w:rPr>
          <w:rFonts w:ascii="Times New Roman" w:eastAsiaTheme="minorHAnsi" w:hAnsi="Times New Roman"/>
        </w:rPr>
        <w:t xml:space="preserve"> both in terms of their subjective </w:t>
      </w:r>
      <w:r w:rsidR="0045735A" w:rsidRPr="0045735A">
        <w:rPr>
          <w:rFonts w:ascii="Times New Roman" w:eastAsiaTheme="minorHAnsi" w:hAnsi="Times New Roman"/>
        </w:rPr>
        <w:t>experience</w:t>
      </w:r>
      <w:r w:rsidR="00630EEE">
        <w:rPr>
          <w:rFonts w:ascii="Times New Roman" w:eastAsiaTheme="minorHAnsi" w:hAnsi="Times New Roman"/>
        </w:rPr>
        <w:t>s</w:t>
      </w:r>
      <w:r w:rsidR="0045735A" w:rsidRPr="0045735A">
        <w:rPr>
          <w:rFonts w:ascii="Times New Roman" w:eastAsiaTheme="minorHAnsi" w:hAnsi="Times New Roman"/>
        </w:rPr>
        <w:t xml:space="preserve"> and </w:t>
      </w:r>
      <w:r w:rsidR="008A396A">
        <w:rPr>
          <w:rFonts w:ascii="Times New Roman" w:eastAsiaTheme="minorHAnsi" w:hAnsi="Times New Roman"/>
        </w:rPr>
        <w:t xml:space="preserve">their </w:t>
      </w:r>
      <w:r w:rsidR="0045735A" w:rsidRPr="0045735A">
        <w:rPr>
          <w:rFonts w:ascii="Times New Roman" w:eastAsiaTheme="minorHAnsi" w:hAnsi="Times New Roman"/>
        </w:rPr>
        <w:t>non-verbal display</w:t>
      </w:r>
      <w:r w:rsidR="00630EEE">
        <w:rPr>
          <w:rFonts w:ascii="Times New Roman" w:eastAsiaTheme="minorHAnsi" w:hAnsi="Times New Roman"/>
        </w:rPr>
        <w:t>s</w:t>
      </w:r>
      <w:r w:rsidR="0045735A" w:rsidRPr="0045735A">
        <w:rPr>
          <w:rFonts w:ascii="Times New Roman" w:eastAsiaTheme="minorHAnsi" w:hAnsi="Times New Roman"/>
        </w:rPr>
        <w:t xml:space="preserve">. </w:t>
      </w:r>
      <w:r w:rsidR="008A396A">
        <w:rPr>
          <w:rFonts w:ascii="Times New Roman" w:eastAsiaTheme="minorHAnsi" w:hAnsi="Times New Roman"/>
        </w:rPr>
        <w:t>W</w:t>
      </w:r>
      <w:r w:rsidR="0088446B" w:rsidRPr="0045735A">
        <w:rPr>
          <w:rFonts w:ascii="Times New Roman" w:eastAsiaTheme="minorHAnsi" w:hAnsi="Times New Roman"/>
        </w:rPr>
        <w:t xml:space="preserve">e argue that the subjective feelings </w:t>
      </w:r>
      <w:r w:rsidR="00586B61">
        <w:rPr>
          <w:rFonts w:ascii="Times New Roman" w:eastAsiaTheme="minorHAnsi" w:hAnsi="Times New Roman"/>
        </w:rPr>
        <w:t>associated with</w:t>
      </w:r>
      <w:r w:rsidR="00586B61" w:rsidRPr="0045735A">
        <w:rPr>
          <w:rFonts w:ascii="Times New Roman" w:eastAsiaTheme="minorHAnsi" w:hAnsi="Times New Roman"/>
        </w:rPr>
        <w:t xml:space="preserve"> </w:t>
      </w:r>
      <w:r w:rsidR="0088446B" w:rsidRPr="0045735A">
        <w:rPr>
          <w:rFonts w:ascii="Times New Roman" w:eastAsiaTheme="minorHAnsi" w:hAnsi="Times New Roman"/>
        </w:rPr>
        <w:t xml:space="preserve">pride and shame aided human survival and reproductive success by facilitating </w:t>
      </w:r>
      <w:r w:rsidR="008A396A">
        <w:rPr>
          <w:rFonts w:ascii="Times New Roman" w:eastAsiaTheme="minorHAnsi" w:hAnsi="Times New Roman"/>
        </w:rPr>
        <w:t xml:space="preserve">behaviors oriented toward </w:t>
      </w:r>
      <w:r w:rsidR="0088446B" w:rsidRPr="0045735A">
        <w:rPr>
          <w:rFonts w:ascii="Times New Roman" w:eastAsiaTheme="minorHAnsi" w:hAnsi="Times New Roman"/>
        </w:rPr>
        <w:t>status-related goal pursuit</w:t>
      </w:r>
      <w:r w:rsidR="008A396A">
        <w:rPr>
          <w:rFonts w:ascii="Times New Roman" w:eastAsiaTheme="minorHAnsi" w:hAnsi="Times New Roman"/>
        </w:rPr>
        <w:t>s</w:t>
      </w:r>
      <w:r w:rsidR="0088446B" w:rsidRPr="0045735A">
        <w:rPr>
          <w:rFonts w:ascii="Times New Roman" w:eastAsiaTheme="minorHAnsi" w:hAnsi="Times New Roman"/>
        </w:rPr>
        <w:t xml:space="preserve">. We </w:t>
      </w:r>
      <w:r w:rsidR="00BC304F">
        <w:rPr>
          <w:rFonts w:ascii="Times New Roman" w:eastAsiaTheme="minorHAnsi" w:hAnsi="Times New Roman"/>
        </w:rPr>
        <w:t xml:space="preserve">further </w:t>
      </w:r>
      <w:r w:rsidR="0088446B" w:rsidRPr="0045735A">
        <w:rPr>
          <w:rFonts w:ascii="Times New Roman" w:eastAsiaTheme="minorHAnsi" w:hAnsi="Times New Roman"/>
        </w:rPr>
        <w:t>suggest that the prototypical nonverbal expressions associated with these emotions likely evolved from earlier non-human displays of dominance and submission, which became ritualized into the recognizable expressions that correspond to these emotions in humans today.</w:t>
      </w:r>
      <w:r w:rsidR="0088446B">
        <w:rPr>
          <w:rFonts w:ascii="Times New Roman" w:eastAsiaTheme="minorHAnsi" w:hAnsi="Times New Roman"/>
          <w:lang w:val="en-CA"/>
        </w:rPr>
        <w:t xml:space="preserve"> </w:t>
      </w:r>
      <w:r w:rsidR="00586B61">
        <w:rPr>
          <w:rFonts w:ascii="Times New Roman" w:eastAsiaTheme="minorHAnsi" w:hAnsi="Times New Roman"/>
          <w:lang w:val="en-CA"/>
        </w:rPr>
        <w:t>Finally</w:t>
      </w:r>
      <w:r w:rsidR="008A396A">
        <w:rPr>
          <w:rFonts w:ascii="Times New Roman" w:eastAsiaTheme="minorHAnsi" w:hAnsi="Times New Roman"/>
          <w:lang w:val="en-CA"/>
        </w:rPr>
        <w:t xml:space="preserve">, </w:t>
      </w:r>
      <w:r w:rsidRPr="004E33E1">
        <w:rPr>
          <w:rFonts w:ascii="Times New Roman" w:eastAsiaTheme="minorHAnsi" w:hAnsi="Times New Roman"/>
          <w:lang w:val="en-CA"/>
        </w:rPr>
        <w:t xml:space="preserve">we close </w:t>
      </w:r>
      <w:r w:rsidR="00586B61">
        <w:rPr>
          <w:rFonts w:ascii="Times New Roman" w:eastAsiaTheme="minorHAnsi" w:hAnsi="Times New Roman"/>
          <w:lang w:val="en-CA"/>
        </w:rPr>
        <w:t xml:space="preserve">with </w:t>
      </w:r>
      <w:r w:rsidRPr="004E33E1">
        <w:rPr>
          <w:rFonts w:ascii="Times New Roman" w:eastAsiaTheme="minorHAnsi" w:hAnsi="Times New Roman"/>
          <w:lang w:val="en-CA"/>
        </w:rPr>
        <w:t xml:space="preserve">several </w:t>
      </w:r>
      <w:r w:rsidR="00586B61">
        <w:rPr>
          <w:rFonts w:ascii="Times New Roman" w:eastAsiaTheme="minorHAnsi" w:hAnsi="Times New Roman"/>
          <w:lang w:val="en-CA"/>
        </w:rPr>
        <w:t xml:space="preserve">proposed </w:t>
      </w:r>
      <w:r w:rsidRPr="004E33E1">
        <w:rPr>
          <w:rFonts w:ascii="Times New Roman" w:eastAsiaTheme="minorHAnsi" w:hAnsi="Times New Roman"/>
          <w:lang w:val="en-CA"/>
        </w:rPr>
        <w:t>directions for future research. Our overarching</w:t>
      </w:r>
      <w:r>
        <w:rPr>
          <w:rFonts w:ascii="Times New Roman" w:eastAsiaTheme="minorHAnsi" w:hAnsi="Times New Roman"/>
          <w:lang w:val="en-CA"/>
        </w:rPr>
        <w:t xml:space="preserve"> </w:t>
      </w:r>
      <w:r w:rsidRPr="004E33E1">
        <w:rPr>
          <w:rFonts w:ascii="Times New Roman" w:eastAsiaTheme="minorHAnsi" w:hAnsi="Times New Roman"/>
          <w:lang w:val="en-CA"/>
        </w:rPr>
        <w:t xml:space="preserve">goals for this chapter are to lay </w:t>
      </w:r>
      <w:r w:rsidR="008A396A">
        <w:rPr>
          <w:rFonts w:ascii="Times New Roman" w:eastAsiaTheme="minorHAnsi" w:hAnsi="Times New Roman"/>
          <w:lang w:val="en-CA"/>
        </w:rPr>
        <w:t>a</w:t>
      </w:r>
      <w:r w:rsidR="008A396A" w:rsidRPr="004E33E1">
        <w:rPr>
          <w:rFonts w:ascii="Times New Roman" w:eastAsiaTheme="minorHAnsi" w:hAnsi="Times New Roman"/>
          <w:lang w:val="en-CA"/>
        </w:rPr>
        <w:t xml:space="preserve"> </w:t>
      </w:r>
      <w:r w:rsidRPr="004E33E1">
        <w:rPr>
          <w:rFonts w:ascii="Times New Roman" w:eastAsiaTheme="minorHAnsi" w:hAnsi="Times New Roman"/>
          <w:lang w:val="en-CA"/>
        </w:rPr>
        <w:t>foundation for continued programmatic research</w:t>
      </w:r>
      <w:r>
        <w:rPr>
          <w:rFonts w:ascii="Times New Roman" w:eastAsiaTheme="minorHAnsi" w:hAnsi="Times New Roman"/>
          <w:lang w:val="en-CA"/>
        </w:rPr>
        <w:t xml:space="preserve"> </w:t>
      </w:r>
      <w:r w:rsidRPr="004E33E1">
        <w:rPr>
          <w:rFonts w:ascii="Times New Roman" w:eastAsiaTheme="minorHAnsi" w:hAnsi="Times New Roman"/>
          <w:lang w:val="en-CA"/>
        </w:rPr>
        <w:t xml:space="preserve">on pride and </w:t>
      </w:r>
      <w:r w:rsidR="00630EEE">
        <w:rPr>
          <w:rFonts w:ascii="Times New Roman" w:eastAsiaTheme="minorHAnsi" w:hAnsi="Times New Roman"/>
          <w:lang w:val="en-CA"/>
        </w:rPr>
        <w:t>shame</w:t>
      </w:r>
      <w:r w:rsidR="008A396A">
        <w:rPr>
          <w:rFonts w:ascii="Times New Roman" w:eastAsiaTheme="minorHAnsi" w:hAnsi="Times New Roman"/>
          <w:lang w:val="en-CA"/>
        </w:rPr>
        <w:t>,</w:t>
      </w:r>
      <w:r w:rsidR="00630EEE">
        <w:rPr>
          <w:rFonts w:ascii="Times New Roman" w:eastAsiaTheme="minorHAnsi" w:hAnsi="Times New Roman"/>
          <w:lang w:val="en-CA"/>
        </w:rPr>
        <w:t xml:space="preserve"> and </w:t>
      </w:r>
      <w:r w:rsidRPr="004E33E1">
        <w:rPr>
          <w:rFonts w:ascii="Times New Roman" w:eastAsiaTheme="minorHAnsi" w:hAnsi="Times New Roman"/>
          <w:lang w:val="en-CA"/>
        </w:rPr>
        <w:t xml:space="preserve">to </w:t>
      </w:r>
      <w:r w:rsidR="00BC304F">
        <w:rPr>
          <w:rFonts w:ascii="Times New Roman" w:eastAsiaTheme="minorHAnsi" w:hAnsi="Times New Roman"/>
          <w:lang w:val="en-CA"/>
        </w:rPr>
        <w:t>persuade</w:t>
      </w:r>
      <w:r w:rsidR="00BC304F" w:rsidRPr="004E33E1">
        <w:rPr>
          <w:rFonts w:ascii="Times New Roman" w:eastAsiaTheme="minorHAnsi" w:hAnsi="Times New Roman"/>
          <w:lang w:val="en-CA"/>
        </w:rPr>
        <w:t xml:space="preserve"> </w:t>
      </w:r>
      <w:r w:rsidRPr="004E33E1">
        <w:rPr>
          <w:rFonts w:ascii="Times New Roman" w:eastAsiaTheme="minorHAnsi" w:hAnsi="Times New Roman"/>
          <w:lang w:val="en-CA"/>
        </w:rPr>
        <w:t xml:space="preserve">readers </w:t>
      </w:r>
      <w:r w:rsidR="00630EEE">
        <w:rPr>
          <w:rFonts w:ascii="Times New Roman" w:eastAsiaTheme="minorHAnsi" w:hAnsi="Times New Roman"/>
          <w:lang w:val="en-CA"/>
        </w:rPr>
        <w:t>that these emotions</w:t>
      </w:r>
      <w:r w:rsidR="00E36EF4">
        <w:rPr>
          <w:rFonts w:ascii="Times New Roman" w:eastAsiaTheme="minorHAnsi" w:hAnsi="Times New Roman"/>
          <w:lang w:val="en-CA"/>
        </w:rPr>
        <w:t xml:space="preserve"> </w:t>
      </w:r>
      <w:r w:rsidR="009A5869">
        <w:rPr>
          <w:rFonts w:ascii="Times New Roman" w:eastAsiaTheme="minorHAnsi" w:hAnsi="Times New Roman"/>
          <w:lang w:val="en-CA"/>
        </w:rPr>
        <w:t>serve important and essential social functions, and thereby increase humans’ adaptive fitness</w:t>
      </w:r>
      <w:r w:rsidRPr="004E33E1">
        <w:rPr>
          <w:rFonts w:ascii="Times New Roman" w:eastAsiaTheme="minorHAnsi" w:hAnsi="Times New Roman"/>
          <w:lang w:val="en-CA"/>
        </w:rPr>
        <w:t>.</w:t>
      </w:r>
    </w:p>
    <w:p w14:paraId="73973115" w14:textId="77777777" w:rsidR="004E6806" w:rsidRDefault="004E6806" w:rsidP="00630EEE">
      <w:pPr>
        <w:autoSpaceDE w:val="0"/>
        <w:autoSpaceDN w:val="0"/>
        <w:adjustRightInd w:val="0"/>
        <w:spacing w:line="480" w:lineRule="auto"/>
        <w:ind w:firstLine="720"/>
        <w:rPr>
          <w:rFonts w:ascii="Times New Roman" w:eastAsiaTheme="minorHAnsi" w:hAnsi="Times New Roman"/>
          <w:lang w:val="en-CA"/>
        </w:rPr>
      </w:pPr>
    </w:p>
    <w:p w14:paraId="5F0F5238" w14:textId="19CA39D0" w:rsidR="00630EEE" w:rsidRDefault="00DE773C" w:rsidP="00630EEE">
      <w:pPr>
        <w:autoSpaceDE w:val="0"/>
        <w:autoSpaceDN w:val="0"/>
        <w:adjustRightInd w:val="0"/>
        <w:spacing w:line="480" w:lineRule="auto"/>
        <w:rPr>
          <w:rFonts w:ascii="Times New Roman" w:eastAsiaTheme="minorHAnsi" w:hAnsi="Times New Roman"/>
          <w:b/>
          <w:lang w:val="en-CA"/>
        </w:rPr>
      </w:pPr>
      <w:r>
        <w:rPr>
          <w:rFonts w:ascii="Times New Roman" w:eastAsiaTheme="minorHAnsi" w:hAnsi="Times New Roman"/>
          <w:b/>
          <w:lang w:val="en-CA"/>
        </w:rPr>
        <w:t>The Evolution of Pride and S</w:t>
      </w:r>
      <w:r w:rsidR="008A396A">
        <w:rPr>
          <w:rFonts w:ascii="Times New Roman" w:eastAsiaTheme="minorHAnsi" w:hAnsi="Times New Roman"/>
          <w:b/>
          <w:lang w:val="en-CA"/>
        </w:rPr>
        <w:t>hame</w:t>
      </w:r>
      <w:r w:rsidR="00E821B5">
        <w:rPr>
          <w:rFonts w:ascii="Times New Roman" w:eastAsiaTheme="minorHAnsi" w:hAnsi="Times New Roman"/>
          <w:b/>
          <w:lang w:val="en-CA"/>
        </w:rPr>
        <w:t xml:space="preserve"> </w:t>
      </w:r>
    </w:p>
    <w:p w14:paraId="7ABEEC23" w14:textId="082BDA2B" w:rsidR="00852189" w:rsidRDefault="00852189" w:rsidP="00852189">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A</w:t>
      </w:r>
      <w:r w:rsidRPr="009907E1">
        <w:rPr>
          <w:rFonts w:ascii="Times New Roman" w:eastAsiaTheme="minorHAnsi" w:hAnsi="Times New Roman"/>
          <w:lang w:val="en-CA"/>
        </w:rPr>
        <w:t>ll human societies reveal status differences among</w:t>
      </w:r>
      <w:r>
        <w:rPr>
          <w:rFonts w:ascii="Times New Roman" w:eastAsiaTheme="minorHAnsi" w:hAnsi="Times New Roman"/>
          <w:lang w:val="en-CA"/>
        </w:rPr>
        <w:t xml:space="preserve"> </w:t>
      </w:r>
      <w:r w:rsidRPr="009907E1">
        <w:rPr>
          <w:rFonts w:ascii="Times New Roman" w:eastAsiaTheme="minorHAnsi" w:hAnsi="Times New Roman"/>
          <w:lang w:val="en-CA"/>
        </w:rPr>
        <w:t xml:space="preserve">individuals </w:t>
      </w:r>
      <w:r>
        <w:rPr>
          <w:rFonts w:ascii="Times New Roman" w:eastAsiaTheme="minorHAnsi" w:hAnsi="Times New Roman"/>
          <w:lang w:val="en-CA"/>
        </w:rPr>
        <w:t xml:space="preserve">which </w:t>
      </w:r>
      <w:r w:rsidRPr="009907E1">
        <w:rPr>
          <w:rFonts w:ascii="Times New Roman" w:eastAsiaTheme="minorHAnsi" w:hAnsi="Times New Roman"/>
          <w:lang w:val="en-CA"/>
        </w:rPr>
        <w:t>influence patterns of conflict, resource</w:t>
      </w:r>
      <w:r>
        <w:rPr>
          <w:rFonts w:ascii="Times New Roman" w:eastAsiaTheme="minorHAnsi" w:hAnsi="Times New Roman"/>
          <w:lang w:val="en-CA"/>
        </w:rPr>
        <w:t xml:space="preserve"> </w:t>
      </w:r>
      <w:r w:rsidRPr="009907E1">
        <w:rPr>
          <w:rFonts w:ascii="Times New Roman" w:eastAsiaTheme="minorHAnsi" w:hAnsi="Times New Roman"/>
          <w:lang w:val="en-CA"/>
        </w:rPr>
        <w:t>allocation, and mating (Fried, 1967), and often facilitate</w:t>
      </w:r>
      <w:r>
        <w:rPr>
          <w:rFonts w:ascii="Times New Roman" w:eastAsiaTheme="minorHAnsi" w:hAnsi="Times New Roman"/>
          <w:lang w:val="en-CA"/>
        </w:rPr>
        <w:t xml:space="preserve"> </w:t>
      </w:r>
      <w:r w:rsidRPr="009907E1">
        <w:rPr>
          <w:rFonts w:ascii="Times New Roman" w:eastAsiaTheme="minorHAnsi" w:hAnsi="Times New Roman"/>
          <w:lang w:val="en-CA"/>
        </w:rPr>
        <w:t>coordination on group tasks (Bales, 1950; Berger, Rosenholtz</w:t>
      </w:r>
      <w:r>
        <w:rPr>
          <w:rFonts w:ascii="Times New Roman" w:eastAsiaTheme="minorHAnsi" w:hAnsi="Times New Roman"/>
          <w:lang w:val="en-CA"/>
        </w:rPr>
        <w:t xml:space="preserve"> </w:t>
      </w:r>
      <w:r w:rsidRPr="009907E1">
        <w:rPr>
          <w:rFonts w:ascii="Times New Roman" w:eastAsiaTheme="minorHAnsi" w:hAnsi="Times New Roman"/>
          <w:lang w:val="en-CA"/>
        </w:rPr>
        <w:t>&amp; Zelditch, 1980; Ellis, 1995). Even the most</w:t>
      </w:r>
      <w:r>
        <w:rPr>
          <w:rFonts w:ascii="Times New Roman" w:eastAsiaTheme="minorHAnsi" w:hAnsi="Times New Roman"/>
          <w:lang w:val="en-CA"/>
        </w:rPr>
        <w:t xml:space="preserve"> </w:t>
      </w:r>
      <w:r w:rsidRPr="009907E1">
        <w:rPr>
          <w:rFonts w:ascii="Times New Roman" w:eastAsiaTheme="minorHAnsi" w:hAnsi="Times New Roman"/>
          <w:lang w:val="en-CA"/>
        </w:rPr>
        <w:lastRenderedPageBreak/>
        <w:t xml:space="preserve">egalitarian of human foragers </w:t>
      </w:r>
      <w:r>
        <w:rPr>
          <w:rFonts w:ascii="Times New Roman" w:eastAsiaTheme="minorHAnsi" w:hAnsi="Times New Roman"/>
          <w:lang w:val="en-CA"/>
        </w:rPr>
        <w:t>show</w:t>
      </w:r>
      <w:r w:rsidRPr="009907E1">
        <w:rPr>
          <w:rFonts w:ascii="Times New Roman" w:eastAsiaTheme="minorHAnsi" w:hAnsi="Times New Roman"/>
          <w:lang w:val="en-CA"/>
        </w:rPr>
        <w:t xml:space="preserve"> such status differences,</w:t>
      </w:r>
      <w:r>
        <w:rPr>
          <w:rFonts w:ascii="Times New Roman" w:eastAsiaTheme="minorHAnsi" w:hAnsi="Times New Roman"/>
          <w:lang w:val="en-CA"/>
        </w:rPr>
        <w:t xml:space="preserve"> </w:t>
      </w:r>
      <w:r w:rsidRPr="009907E1">
        <w:rPr>
          <w:rFonts w:ascii="Times New Roman" w:eastAsiaTheme="minorHAnsi" w:hAnsi="Times New Roman"/>
          <w:lang w:val="en-CA"/>
        </w:rPr>
        <w:t>despite the frequent presence of social norms that partially</w:t>
      </w:r>
      <w:r>
        <w:rPr>
          <w:rFonts w:ascii="Times New Roman" w:eastAsiaTheme="minorHAnsi" w:hAnsi="Times New Roman"/>
          <w:lang w:val="en-CA"/>
        </w:rPr>
        <w:t xml:space="preserve"> </w:t>
      </w:r>
      <w:r w:rsidRPr="009907E1">
        <w:rPr>
          <w:rFonts w:ascii="Times New Roman" w:eastAsiaTheme="minorHAnsi" w:hAnsi="Times New Roman"/>
          <w:lang w:val="en-CA"/>
        </w:rPr>
        <w:t>suppress them (Boehm, 1993; Lee, 1979; see Henrich and Gil-White 2001). High-status individuals tend</w:t>
      </w:r>
      <w:r>
        <w:rPr>
          <w:rFonts w:ascii="Times New Roman" w:eastAsiaTheme="minorHAnsi" w:hAnsi="Times New Roman"/>
          <w:lang w:val="en-CA"/>
        </w:rPr>
        <w:t xml:space="preserve"> </w:t>
      </w:r>
      <w:r w:rsidRPr="009907E1">
        <w:rPr>
          <w:rFonts w:ascii="Times New Roman" w:eastAsiaTheme="minorHAnsi" w:hAnsi="Times New Roman"/>
          <w:lang w:val="en-CA"/>
        </w:rPr>
        <w:t xml:space="preserve">to </w:t>
      </w:r>
      <w:r>
        <w:rPr>
          <w:rFonts w:ascii="Times New Roman" w:eastAsiaTheme="minorHAnsi" w:hAnsi="Times New Roman"/>
          <w:lang w:val="en-CA"/>
        </w:rPr>
        <w:t>hold</w:t>
      </w:r>
      <w:r w:rsidRPr="009907E1">
        <w:rPr>
          <w:rFonts w:ascii="Times New Roman" w:eastAsiaTheme="minorHAnsi" w:hAnsi="Times New Roman"/>
          <w:lang w:val="en-CA"/>
        </w:rPr>
        <w:t xml:space="preserve"> disproportionate influence, such that social status can</w:t>
      </w:r>
      <w:r>
        <w:rPr>
          <w:rFonts w:ascii="Times New Roman" w:eastAsiaTheme="minorHAnsi" w:hAnsi="Times New Roman"/>
          <w:lang w:val="en-CA"/>
        </w:rPr>
        <w:t xml:space="preserve"> </w:t>
      </w:r>
      <w:r w:rsidRPr="009907E1">
        <w:rPr>
          <w:rFonts w:ascii="Times New Roman" w:eastAsiaTheme="minorHAnsi" w:hAnsi="Times New Roman"/>
          <w:lang w:val="en-CA"/>
        </w:rPr>
        <w:t>be defined as the degree of influence one possesses over</w:t>
      </w:r>
      <w:r>
        <w:rPr>
          <w:rFonts w:ascii="Times New Roman" w:eastAsiaTheme="minorHAnsi" w:hAnsi="Times New Roman"/>
          <w:lang w:val="en-CA"/>
        </w:rPr>
        <w:t xml:space="preserve"> </w:t>
      </w:r>
      <w:r w:rsidRPr="009907E1">
        <w:rPr>
          <w:rFonts w:ascii="Times New Roman" w:eastAsiaTheme="minorHAnsi" w:hAnsi="Times New Roman"/>
          <w:lang w:val="en-CA"/>
        </w:rPr>
        <w:t>resource allocations, conflicts, and group decisions (Berger</w:t>
      </w:r>
      <w:r>
        <w:rPr>
          <w:rFonts w:ascii="Times New Roman" w:eastAsiaTheme="minorHAnsi" w:hAnsi="Times New Roman"/>
          <w:lang w:val="en-CA"/>
        </w:rPr>
        <w:t xml:space="preserve"> </w:t>
      </w:r>
      <w:r w:rsidRPr="009907E1">
        <w:rPr>
          <w:rFonts w:ascii="Times New Roman" w:eastAsiaTheme="minorHAnsi" w:hAnsi="Times New Roman"/>
          <w:lang w:val="en-CA"/>
        </w:rPr>
        <w:t>et al., 1980). In contrast, low-status individuals often</w:t>
      </w:r>
      <w:r>
        <w:rPr>
          <w:rFonts w:ascii="Times New Roman" w:eastAsiaTheme="minorHAnsi" w:hAnsi="Times New Roman"/>
          <w:lang w:val="en-CA"/>
        </w:rPr>
        <w:t xml:space="preserve"> </w:t>
      </w:r>
      <w:r w:rsidRPr="009907E1">
        <w:rPr>
          <w:rFonts w:ascii="Times New Roman" w:eastAsiaTheme="minorHAnsi" w:hAnsi="Times New Roman"/>
          <w:lang w:val="en-CA"/>
        </w:rPr>
        <w:t>passively give up these benefits, deferring to higher status</w:t>
      </w:r>
      <w:r>
        <w:rPr>
          <w:rFonts w:ascii="Times New Roman" w:eastAsiaTheme="minorHAnsi" w:hAnsi="Times New Roman"/>
          <w:lang w:val="en-CA"/>
        </w:rPr>
        <w:t xml:space="preserve"> </w:t>
      </w:r>
      <w:r w:rsidRPr="009907E1">
        <w:rPr>
          <w:rFonts w:ascii="Times New Roman" w:eastAsiaTheme="minorHAnsi" w:hAnsi="Times New Roman"/>
          <w:lang w:val="en-CA"/>
        </w:rPr>
        <w:t>group members. As a result, high status tends to promote</w:t>
      </w:r>
      <w:r>
        <w:rPr>
          <w:rFonts w:ascii="Times New Roman" w:eastAsiaTheme="minorHAnsi" w:hAnsi="Times New Roman"/>
          <w:lang w:val="en-CA"/>
        </w:rPr>
        <w:t xml:space="preserve"> </w:t>
      </w:r>
      <w:r w:rsidR="00EA7226">
        <w:rPr>
          <w:rFonts w:ascii="Times New Roman" w:eastAsiaTheme="minorHAnsi" w:hAnsi="Times New Roman"/>
          <w:lang w:val="en-CA"/>
        </w:rPr>
        <w:t>greater</w:t>
      </w:r>
      <w:r w:rsidR="00EA7226" w:rsidRPr="009907E1">
        <w:rPr>
          <w:rFonts w:ascii="Times New Roman" w:eastAsiaTheme="minorHAnsi" w:hAnsi="Times New Roman"/>
          <w:lang w:val="en-CA"/>
        </w:rPr>
        <w:t xml:space="preserve"> </w:t>
      </w:r>
      <w:r w:rsidRPr="009907E1">
        <w:rPr>
          <w:rFonts w:ascii="Times New Roman" w:eastAsiaTheme="minorHAnsi" w:hAnsi="Times New Roman"/>
          <w:lang w:val="en-CA"/>
        </w:rPr>
        <w:t>fitness than low status, and a large body of evidence</w:t>
      </w:r>
      <w:r>
        <w:rPr>
          <w:rFonts w:ascii="Times New Roman" w:eastAsiaTheme="minorHAnsi" w:hAnsi="Times New Roman"/>
          <w:lang w:val="en-CA"/>
        </w:rPr>
        <w:t xml:space="preserve"> </w:t>
      </w:r>
      <w:r w:rsidRPr="009907E1">
        <w:rPr>
          <w:rFonts w:ascii="Times New Roman" w:eastAsiaTheme="minorHAnsi" w:hAnsi="Times New Roman"/>
          <w:lang w:val="en-CA"/>
        </w:rPr>
        <w:t>attests to a strong relation between social rank and fitness or</w:t>
      </w:r>
      <w:r>
        <w:rPr>
          <w:rFonts w:ascii="Times New Roman" w:eastAsiaTheme="minorHAnsi" w:hAnsi="Times New Roman"/>
          <w:lang w:val="en-CA"/>
        </w:rPr>
        <w:t xml:space="preserve"> </w:t>
      </w:r>
      <w:r w:rsidRPr="009907E1">
        <w:rPr>
          <w:rFonts w:ascii="Times New Roman" w:eastAsiaTheme="minorHAnsi" w:hAnsi="Times New Roman"/>
          <w:lang w:val="en-CA"/>
        </w:rPr>
        <w:t>well-being (e.g., Barkow, 1975; Cowlishaw &amp; Dunbar,</w:t>
      </w:r>
      <w:r>
        <w:rPr>
          <w:rFonts w:ascii="Times New Roman" w:eastAsiaTheme="minorHAnsi" w:hAnsi="Times New Roman"/>
          <w:lang w:val="en-CA"/>
        </w:rPr>
        <w:t xml:space="preserve"> </w:t>
      </w:r>
      <w:r w:rsidRPr="009907E1">
        <w:rPr>
          <w:rFonts w:ascii="Times New Roman" w:eastAsiaTheme="minorHAnsi" w:hAnsi="Times New Roman"/>
          <w:lang w:val="en-CA"/>
        </w:rPr>
        <w:t>1991; Hill, 1984).</w:t>
      </w:r>
      <w:r>
        <w:rPr>
          <w:rFonts w:ascii="Times New Roman" w:eastAsiaTheme="minorHAnsi" w:hAnsi="Times New Roman"/>
          <w:lang w:val="en-CA"/>
        </w:rPr>
        <w:t xml:space="preserve"> </w:t>
      </w:r>
    </w:p>
    <w:p w14:paraId="3042D910" w14:textId="5931EB45" w:rsidR="00852189" w:rsidRDefault="00852189" w:rsidP="00852189">
      <w:pPr>
        <w:autoSpaceDE w:val="0"/>
        <w:autoSpaceDN w:val="0"/>
        <w:adjustRightInd w:val="0"/>
        <w:spacing w:line="480" w:lineRule="auto"/>
        <w:ind w:firstLine="720"/>
        <w:rPr>
          <w:rFonts w:ascii="Times New Roman" w:eastAsiaTheme="minorHAnsi" w:hAnsi="Times New Roman"/>
        </w:rPr>
      </w:pPr>
      <w:r w:rsidRPr="009907E1">
        <w:rPr>
          <w:rFonts w:ascii="Times New Roman" w:eastAsiaTheme="minorHAnsi" w:hAnsi="Times New Roman"/>
          <w:lang w:val="en-CA"/>
        </w:rPr>
        <w:t>In evolutionary accounts, emotions are fitness-maximizing</w:t>
      </w:r>
      <w:r>
        <w:rPr>
          <w:rFonts w:ascii="Times New Roman" w:eastAsiaTheme="minorHAnsi" w:hAnsi="Times New Roman"/>
          <w:lang w:val="en-CA"/>
        </w:rPr>
        <w:t xml:space="preserve"> </w:t>
      </w:r>
      <w:r w:rsidRPr="009907E1">
        <w:rPr>
          <w:rFonts w:ascii="Times New Roman" w:eastAsiaTheme="minorHAnsi" w:hAnsi="Times New Roman"/>
          <w:lang w:val="en-CA"/>
        </w:rPr>
        <w:t xml:space="preserve">affective mechanisms that </w:t>
      </w:r>
      <w:r>
        <w:rPr>
          <w:rFonts w:ascii="Times New Roman" w:eastAsiaTheme="minorHAnsi" w:hAnsi="Times New Roman"/>
          <w:lang w:val="en-CA"/>
        </w:rPr>
        <w:t xml:space="preserve">galvanize </w:t>
      </w:r>
      <w:r w:rsidRPr="009907E1">
        <w:rPr>
          <w:rFonts w:ascii="Times New Roman" w:eastAsiaTheme="minorHAnsi" w:hAnsi="Times New Roman"/>
          <w:lang w:val="en-CA"/>
        </w:rPr>
        <w:t>coordinate</w:t>
      </w:r>
      <w:r>
        <w:rPr>
          <w:rFonts w:ascii="Times New Roman" w:eastAsiaTheme="minorHAnsi" w:hAnsi="Times New Roman"/>
          <w:lang w:val="en-CA"/>
        </w:rPr>
        <w:t>d</w:t>
      </w:r>
      <w:r w:rsidRPr="009907E1">
        <w:rPr>
          <w:rFonts w:ascii="Times New Roman" w:eastAsiaTheme="minorHAnsi" w:hAnsi="Times New Roman"/>
          <w:lang w:val="en-CA"/>
        </w:rPr>
        <w:t xml:space="preserve"> suite</w:t>
      </w:r>
      <w:r>
        <w:rPr>
          <w:rFonts w:ascii="Times New Roman" w:eastAsiaTheme="minorHAnsi" w:hAnsi="Times New Roman"/>
          <w:lang w:val="en-CA"/>
        </w:rPr>
        <w:t>s</w:t>
      </w:r>
      <w:r w:rsidRPr="009907E1">
        <w:rPr>
          <w:rFonts w:ascii="Times New Roman" w:eastAsiaTheme="minorHAnsi" w:hAnsi="Times New Roman"/>
          <w:lang w:val="en-CA"/>
        </w:rPr>
        <w:t xml:space="preserve"> of physiological</w:t>
      </w:r>
      <w:r>
        <w:rPr>
          <w:rFonts w:ascii="Times New Roman" w:eastAsiaTheme="minorHAnsi" w:hAnsi="Times New Roman"/>
          <w:lang w:val="en-CA"/>
        </w:rPr>
        <w:t xml:space="preserve"> and psychological </w:t>
      </w:r>
      <w:r w:rsidRPr="009907E1">
        <w:rPr>
          <w:rFonts w:ascii="Times New Roman" w:eastAsiaTheme="minorHAnsi" w:hAnsi="Times New Roman"/>
          <w:lang w:val="en-CA"/>
        </w:rPr>
        <w:t>responses to recurrent events of</w:t>
      </w:r>
      <w:r>
        <w:rPr>
          <w:rFonts w:ascii="Times New Roman" w:eastAsiaTheme="minorHAnsi" w:hAnsi="Times New Roman"/>
          <w:lang w:val="en-CA"/>
        </w:rPr>
        <w:t xml:space="preserve"> </w:t>
      </w:r>
      <w:r w:rsidRPr="009907E1">
        <w:rPr>
          <w:rFonts w:ascii="Times New Roman" w:eastAsiaTheme="minorHAnsi" w:hAnsi="Times New Roman"/>
          <w:lang w:val="en-CA"/>
        </w:rPr>
        <w:t>evolutionary significance (</w:t>
      </w:r>
      <w:r>
        <w:rPr>
          <w:rFonts w:ascii="Times New Roman" w:eastAsiaTheme="minorHAnsi" w:hAnsi="Times New Roman"/>
          <w:lang w:val="en-CA"/>
        </w:rPr>
        <w:t xml:space="preserve">Beall &amp; Tracy, </w:t>
      </w:r>
      <w:r w:rsidR="00B0065F">
        <w:rPr>
          <w:rFonts w:ascii="Times New Roman" w:eastAsiaTheme="minorHAnsi" w:hAnsi="Times New Roman"/>
          <w:lang w:val="en-CA"/>
        </w:rPr>
        <w:t>2017</w:t>
      </w:r>
      <w:r>
        <w:rPr>
          <w:rFonts w:ascii="Times New Roman" w:eastAsiaTheme="minorHAnsi" w:hAnsi="Times New Roman"/>
          <w:lang w:val="en-CA"/>
        </w:rPr>
        <w:t xml:space="preserve">; </w:t>
      </w:r>
      <w:r w:rsidRPr="009907E1">
        <w:rPr>
          <w:rFonts w:ascii="Times New Roman" w:eastAsiaTheme="minorHAnsi" w:hAnsi="Times New Roman"/>
          <w:lang w:val="en-CA"/>
        </w:rPr>
        <w:t>Cosmides &amp; Tooby, 2000;</w:t>
      </w:r>
      <w:r>
        <w:rPr>
          <w:rFonts w:ascii="Times New Roman" w:eastAsiaTheme="minorHAnsi" w:hAnsi="Times New Roman"/>
          <w:lang w:val="en-CA"/>
        </w:rPr>
        <w:t xml:space="preserve"> </w:t>
      </w:r>
      <w:r w:rsidRPr="009907E1">
        <w:rPr>
          <w:rFonts w:ascii="Times New Roman" w:eastAsiaTheme="minorHAnsi" w:hAnsi="Times New Roman"/>
          <w:lang w:val="en-CA"/>
        </w:rPr>
        <w:t>Nesse &amp; Ellsworth, 2009)</w:t>
      </w:r>
      <w:r>
        <w:rPr>
          <w:rFonts w:ascii="Times New Roman" w:eastAsiaTheme="minorHAnsi" w:hAnsi="Times New Roman"/>
          <w:lang w:val="en-CA"/>
        </w:rPr>
        <w:t xml:space="preserve">. </w:t>
      </w:r>
      <w:r w:rsidR="00F66108">
        <w:rPr>
          <w:rFonts w:ascii="Times New Roman" w:eastAsiaTheme="minorHAnsi" w:hAnsi="Times New Roman"/>
          <w:lang w:val="en-CA"/>
        </w:rPr>
        <w:t>The costs associated with being low status</w:t>
      </w:r>
      <w:r w:rsidR="00661F80">
        <w:rPr>
          <w:rFonts w:ascii="Times New Roman" w:eastAsiaTheme="minorHAnsi" w:hAnsi="Times New Roman"/>
          <w:lang w:val="en-CA"/>
        </w:rPr>
        <w:t xml:space="preserve"> </w:t>
      </w:r>
      <w:r w:rsidR="002A5058">
        <w:rPr>
          <w:rFonts w:ascii="Times New Roman" w:eastAsiaTheme="minorHAnsi" w:hAnsi="Times New Roman"/>
          <w:lang w:val="en-CA"/>
        </w:rPr>
        <w:t xml:space="preserve">imposed </w:t>
      </w:r>
      <w:r w:rsidR="001C1729">
        <w:rPr>
          <w:rFonts w:ascii="Times New Roman" w:eastAsiaTheme="minorHAnsi" w:hAnsi="Times New Roman"/>
          <w:lang w:val="en-CA"/>
        </w:rPr>
        <w:t xml:space="preserve">large </w:t>
      </w:r>
      <w:r w:rsidR="002A5058">
        <w:rPr>
          <w:rFonts w:ascii="Times New Roman" w:eastAsiaTheme="minorHAnsi" w:hAnsi="Times New Roman"/>
          <w:lang w:val="en-CA"/>
        </w:rPr>
        <w:t xml:space="preserve">selective pressures on humans throughout history, </w:t>
      </w:r>
      <w:r w:rsidR="00661F80">
        <w:rPr>
          <w:rFonts w:ascii="Times New Roman" w:eastAsiaTheme="minorHAnsi" w:hAnsi="Times New Roman"/>
          <w:lang w:val="en-CA"/>
        </w:rPr>
        <w:t>and led to the evolution of specialized affective mechanisms</w:t>
      </w:r>
      <w:r w:rsidR="002A5058">
        <w:rPr>
          <w:rFonts w:ascii="Times New Roman" w:eastAsiaTheme="minorHAnsi" w:hAnsi="Times New Roman"/>
          <w:lang w:val="en-CA"/>
        </w:rPr>
        <w:t xml:space="preserve"> </w:t>
      </w:r>
      <w:r w:rsidR="002A5058" w:rsidRPr="009907E1">
        <w:rPr>
          <w:rFonts w:ascii="Times New Roman" w:eastAsiaTheme="minorHAnsi" w:hAnsi="Times New Roman"/>
          <w:lang w:val="en-CA"/>
        </w:rPr>
        <w:t xml:space="preserve">geared toward </w:t>
      </w:r>
      <w:r w:rsidR="002A5058">
        <w:rPr>
          <w:rFonts w:ascii="Times New Roman" w:eastAsiaTheme="minorHAnsi" w:hAnsi="Times New Roman"/>
          <w:lang w:val="en-CA"/>
        </w:rPr>
        <w:t xml:space="preserve">helping </w:t>
      </w:r>
      <w:r w:rsidR="00AB6D09">
        <w:rPr>
          <w:rFonts w:ascii="Times New Roman" w:eastAsiaTheme="minorHAnsi" w:hAnsi="Times New Roman"/>
          <w:lang w:val="en-CA"/>
        </w:rPr>
        <w:t xml:space="preserve">individuals </w:t>
      </w:r>
      <w:r w:rsidR="002A5058">
        <w:rPr>
          <w:rFonts w:ascii="Times New Roman" w:eastAsiaTheme="minorHAnsi" w:hAnsi="Times New Roman"/>
          <w:lang w:val="en-CA"/>
        </w:rPr>
        <w:t xml:space="preserve">successfully </w:t>
      </w:r>
      <w:r w:rsidR="002A5058" w:rsidRPr="009907E1">
        <w:rPr>
          <w:rFonts w:ascii="Times New Roman" w:eastAsiaTheme="minorHAnsi" w:hAnsi="Times New Roman"/>
          <w:lang w:val="en-CA"/>
        </w:rPr>
        <w:t>compet</w:t>
      </w:r>
      <w:r w:rsidR="002A5058">
        <w:rPr>
          <w:rFonts w:ascii="Times New Roman" w:eastAsiaTheme="minorHAnsi" w:hAnsi="Times New Roman"/>
          <w:lang w:val="en-CA"/>
        </w:rPr>
        <w:t>e</w:t>
      </w:r>
      <w:r w:rsidR="002A5058" w:rsidRPr="009907E1">
        <w:rPr>
          <w:rFonts w:ascii="Times New Roman" w:eastAsiaTheme="minorHAnsi" w:hAnsi="Times New Roman"/>
          <w:lang w:val="en-CA"/>
        </w:rPr>
        <w:t xml:space="preserve"> with other group members for</w:t>
      </w:r>
      <w:r w:rsidR="002A5058">
        <w:rPr>
          <w:rFonts w:ascii="Times New Roman" w:eastAsiaTheme="minorHAnsi" w:hAnsi="Times New Roman"/>
          <w:lang w:val="en-CA"/>
        </w:rPr>
        <w:t xml:space="preserve"> </w:t>
      </w:r>
      <w:r w:rsidR="002A5058" w:rsidRPr="009907E1">
        <w:rPr>
          <w:rFonts w:ascii="Times New Roman" w:eastAsiaTheme="minorHAnsi" w:hAnsi="Times New Roman"/>
          <w:lang w:val="en-CA"/>
        </w:rPr>
        <w:t xml:space="preserve">status and signal </w:t>
      </w:r>
      <w:r w:rsidR="002A5058">
        <w:rPr>
          <w:rFonts w:ascii="Times New Roman" w:eastAsiaTheme="minorHAnsi" w:hAnsi="Times New Roman"/>
          <w:lang w:val="en-CA"/>
        </w:rPr>
        <w:t xml:space="preserve">their own </w:t>
      </w:r>
      <w:r w:rsidR="002A5058" w:rsidRPr="009907E1">
        <w:rPr>
          <w:rFonts w:ascii="Times New Roman" w:eastAsiaTheme="minorHAnsi" w:hAnsi="Times New Roman"/>
          <w:lang w:val="en-CA"/>
        </w:rPr>
        <w:t>(self-perceived) relative status</w:t>
      </w:r>
      <w:r>
        <w:rPr>
          <w:rFonts w:ascii="Times New Roman" w:eastAsiaTheme="minorHAnsi" w:hAnsi="Times New Roman"/>
          <w:lang w:val="en-CA"/>
        </w:rPr>
        <w:t xml:space="preserve">. </w:t>
      </w:r>
      <w:r>
        <w:rPr>
          <w:rFonts w:ascii="Times New Roman" w:eastAsiaTheme="minorHAnsi" w:hAnsi="Times New Roman"/>
        </w:rPr>
        <w:t>Fu</w:t>
      </w:r>
      <w:r w:rsidRPr="00E20802">
        <w:rPr>
          <w:rFonts w:ascii="Times New Roman" w:eastAsiaTheme="minorHAnsi" w:hAnsi="Times New Roman"/>
        </w:rPr>
        <w:t>n</w:t>
      </w:r>
      <w:r>
        <w:rPr>
          <w:rFonts w:ascii="Times New Roman" w:eastAsiaTheme="minorHAnsi" w:hAnsi="Times New Roman"/>
        </w:rPr>
        <w:t>ctionalist accounts of emotions suggest that</w:t>
      </w:r>
      <w:r w:rsidRPr="00E20802">
        <w:rPr>
          <w:rFonts w:ascii="Times New Roman" w:eastAsiaTheme="minorHAnsi" w:hAnsi="Times New Roman"/>
        </w:rPr>
        <w:t xml:space="preserve"> </w:t>
      </w:r>
      <w:r>
        <w:rPr>
          <w:rFonts w:ascii="Times New Roman" w:eastAsiaTheme="minorHAnsi" w:hAnsi="Times New Roman"/>
        </w:rPr>
        <w:t>pride and shame are adaptive by virtue of helping individuals attain or maintain social status and acceptance in the eyes of their social group (Tracy &amp; Robins, 2004a).</w:t>
      </w:r>
    </w:p>
    <w:p w14:paraId="37799FFA" w14:textId="5651557E" w:rsidR="002A5058" w:rsidRDefault="00852189" w:rsidP="00D7068D">
      <w:pPr>
        <w:autoSpaceDE w:val="0"/>
        <w:autoSpaceDN w:val="0"/>
        <w:adjustRightInd w:val="0"/>
        <w:spacing w:line="480" w:lineRule="auto"/>
        <w:rPr>
          <w:rFonts w:ascii="Times New Roman" w:eastAsiaTheme="minorHAnsi" w:hAnsi="Times New Roman"/>
          <w:lang w:val="en-CA"/>
        </w:rPr>
      </w:pPr>
      <w:r>
        <w:rPr>
          <w:rFonts w:ascii="Times New Roman" w:eastAsiaTheme="minorHAnsi" w:hAnsi="Times New Roman"/>
        </w:rPr>
        <w:tab/>
      </w:r>
      <w:r w:rsidR="002A5058">
        <w:rPr>
          <w:rFonts w:ascii="Times New Roman" w:eastAsiaTheme="minorHAnsi" w:hAnsi="Times New Roman"/>
          <w:lang w:val="en-CA"/>
        </w:rPr>
        <w:t>Pride</w:t>
      </w:r>
      <w:r w:rsidR="002A5058" w:rsidRPr="009907E1">
        <w:rPr>
          <w:rFonts w:ascii="Times New Roman" w:eastAsiaTheme="minorHAnsi" w:hAnsi="Times New Roman"/>
          <w:lang w:val="en-CA"/>
        </w:rPr>
        <w:t xml:space="preserve"> may be a major part of the suite of </w:t>
      </w:r>
      <w:r w:rsidR="00D7068D">
        <w:rPr>
          <w:rFonts w:ascii="Times New Roman" w:eastAsiaTheme="minorHAnsi" w:hAnsi="Times New Roman"/>
          <w:lang w:val="en-CA"/>
        </w:rPr>
        <w:t xml:space="preserve">affective </w:t>
      </w:r>
      <w:r w:rsidR="002A5058" w:rsidRPr="009907E1">
        <w:rPr>
          <w:rFonts w:ascii="Times New Roman" w:eastAsiaTheme="minorHAnsi" w:hAnsi="Times New Roman"/>
          <w:lang w:val="en-CA"/>
        </w:rPr>
        <w:t>mechanisms that motivate status-seeking efforts</w:t>
      </w:r>
      <w:r w:rsidR="00C948F1">
        <w:rPr>
          <w:rFonts w:ascii="Times New Roman" w:eastAsiaTheme="minorHAnsi" w:hAnsi="Times New Roman"/>
          <w:lang w:val="en-CA"/>
        </w:rPr>
        <w:t>,</w:t>
      </w:r>
      <w:r w:rsidR="002A5058">
        <w:rPr>
          <w:rFonts w:ascii="Times New Roman" w:eastAsiaTheme="minorHAnsi" w:hAnsi="Times New Roman"/>
          <w:lang w:val="en-CA"/>
        </w:rPr>
        <w:t xml:space="preserve"> by</w:t>
      </w:r>
      <w:r w:rsidR="002A5058" w:rsidRPr="009907E1">
        <w:rPr>
          <w:rFonts w:ascii="Times New Roman" w:eastAsiaTheme="minorHAnsi" w:hAnsi="Times New Roman"/>
          <w:lang w:val="en-CA"/>
        </w:rPr>
        <w:t xml:space="preserve"> suppl</w:t>
      </w:r>
      <w:r w:rsidR="002A5058">
        <w:rPr>
          <w:rFonts w:ascii="Times New Roman" w:eastAsiaTheme="minorHAnsi" w:hAnsi="Times New Roman"/>
          <w:lang w:val="en-CA"/>
        </w:rPr>
        <w:t>ying</w:t>
      </w:r>
      <w:r w:rsidR="002A5058" w:rsidRPr="009907E1">
        <w:rPr>
          <w:rFonts w:ascii="Times New Roman" w:eastAsiaTheme="minorHAnsi" w:hAnsi="Times New Roman"/>
          <w:lang w:val="en-CA"/>
        </w:rPr>
        <w:t xml:space="preserve"> psychological rewards and recalibrat</w:t>
      </w:r>
      <w:r w:rsidR="002A5058">
        <w:rPr>
          <w:rFonts w:ascii="Times New Roman" w:eastAsiaTheme="minorHAnsi" w:hAnsi="Times New Roman"/>
          <w:lang w:val="en-CA"/>
        </w:rPr>
        <w:t>ing</w:t>
      </w:r>
      <w:r w:rsidR="002A5058" w:rsidRPr="009907E1">
        <w:rPr>
          <w:rFonts w:ascii="Times New Roman" w:eastAsiaTheme="minorHAnsi" w:hAnsi="Times New Roman"/>
          <w:lang w:val="en-CA"/>
        </w:rPr>
        <w:t xml:space="preserve"> psychological</w:t>
      </w:r>
      <w:r w:rsidR="002A5058">
        <w:rPr>
          <w:rFonts w:ascii="Times New Roman" w:eastAsiaTheme="minorHAnsi" w:hAnsi="Times New Roman"/>
          <w:lang w:val="en-CA"/>
        </w:rPr>
        <w:t xml:space="preserve"> </w:t>
      </w:r>
      <w:r w:rsidR="002A5058" w:rsidRPr="009907E1">
        <w:rPr>
          <w:rFonts w:ascii="Times New Roman" w:eastAsiaTheme="minorHAnsi" w:hAnsi="Times New Roman"/>
          <w:lang w:val="en-CA"/>
        </w:rPr>
        <w:t>systems to sustain attained status, and provid</w:t>
      </w:r>
      <w:r w:rsidR="002A5058">
        <w:rPr>
          <w:rFonts w:ascii="Times New Roman" w:eastAsiaTheme="minorHAnsi" w:hAnsi="Times New Roman"/>
          <w:lang w:val="en-CA"/>
        </w:rPr>
        <w:t>ing</w:t>
      </w:r>
      <w:r w:rsidR="002A5058" w:rsidRPr="009907E1">
        <w:rPr>
          <w:rFonts w:ascii="Times New Roman" w:eastAsiaTheme="minorHAnsi" w:hAnsi="Times New Roman"/>
          <w:lang w:val="en-CA"/>
        </w:rPr>
        <w:t xml:space="preserve"> the</w:t>
      </w:r>
      <w:r w:rsidR="002A5058">
        <w:rPr>
          <w:rFonts w:ascii="Times New Roman" w:eastAsiaTheme="minorHAnsi" w:hAnsi="Times New Roman"/>
          <w:lang w:val="en-CA"/>
        </w:rPr>
        <w:t xml:space="preserve"> </w:t>
      </w:r>
      <w:r w:rsidR="002A5058" w:rsidRPr="009907E1">
        <w:rPr>
          <w:rFonts w:ascii="Times New Roman" w:eastAsiaTheme="minorHAnsi" w:hAnsi="Times New Roman"/>
          <w:lang w:val="en-CA"/>
        </w:rPr>
        <w:t>affective substrate for signalling (via pride displays) status</w:t>
      </w:r>
      <w:r w:rsidR="002A5058">
        <w:rPr>
          <w:rFonts w:ascii="Times New Roman" w:eastAsiaTheme="minorHAnsi" w:hAnsi="Times New Roman"/>
          <w:lang w:val="en-CA"/>
        </w:rPr>
        <w:t xml:space="preserve"> </w:t>
      </w:r>
      <w:r w:rsidR="002A5058" w:rsidRPr="00454F23">
        <w:rPr>
          <w:rFonts w:ascii="Times New Roman" w:eastAsiaTheme="minorHAnsi" w:hAnsi="Times New Roman"/>
          <w:lang w:val="en-CA"/>
        </w:rPr>
        <w:t>achievements or self-perceived status</w:t>
      </w:r>
      <w:r w:rsidR="00C948F1">
        <w:rPr>
          <w:rFonts w:ascii="Times New Roman" w:eastAsiaTheme="minorHAnsi" w:hAnsi="Times New Roman"/>
          <w:lang w:val="en-CA"/>
        </w:rPr>
        <w:t xml:space="preserve"> increases</w:t>
      </w:r>
      <w:r w:rsidR="002A5058" w:rsidRPr="00454F23">
        <w:rPr>
          <w:rFonts w:ascii="Times New Roman" w:eastAsiaTheme="minorHAnsi" w:hAnsi="Times New Roman"/>
          <w:lang w:val="en-CA"/>
        </w:rPr>
        <w:t xml:space="preserve"> (Tracy, Shariff, &amp;</w:t>
      </w:r>
      <w:r w:rsidR="002A5058">
        <w:rPr>
          <w:rFonts w:ascii="Times New Roman" w:eastAsiaTheme="minorHAnsi" w:hAnsi="Times New Roman"/>
          <w:lang w:val="en-CA"/>
        </w:rPr>
        <w:t xml:space="preserve"> Cheng, 2010</w:t>
      </w:r>
      <w:r w:rsidR="002A5058" w:rsidRPr="00454F23">
        <w:rPr>
          <w:rFonts w:ascii="Times New Roman" w:eastAsiaTheme="minorHAnsi" w:hAnsi="Times New Roman"/>
          <w:lang w:val="en-CA"/>
        </w:rPr>
        <w:t xml:space="preserve">). </w:t>
      </w:r>
      <w:r w:rsidR="002A5058">
        <w:rPr>
          <w:rFonts w:ascii="Times New Roman" w:eastAsiaTheme="minorHAnsi" w:hAnsi="Times New Roman"/>
          <w:lang w:val="en-CA"/>
        </w:rPr>
        <w:t xml:space="preserve">In contrast, </w:t>
      </w:r>
      <w:r w:rsidR="00F62FFD">
        <w:rPr>
          <w:rFonts w:ascii="Times New Roman" w:eastAsiaTheme="minorHAnsi" w:hAnsi="Times New Roman"/>
          <w:lang w:val="en-CA"/>
        </w:rPr>
        <w:t xml:space="preserve">feeling </w:t>
      </w:r>
      <w:r w:rsidR="002A5058">
        <w:rPr>
          <w:rFonts w:ascii="Times New Roman" w:eastAsiaTheme="minorHAnsi" w:hAnsi="Times New Roman"/>
        </w:rPr>
        <w:t>shame may</w:t>
      </w:r>
      <w:r w:rsidR="002A5058" w:rsidRPr="00E20802">
        <w:rPr>
          <w:rFonts w:ascii="Times New Roman" w:eastAsiaTheme="minorHAnsi" w:hAnsi="Times New Roman"/>
        </w:rPr>
        <w:t xml:space="preserve"> </w:t>
      </w:r>
      <w:r w:rsidR="001C1729">
        <w:rPr>
          <w:rFonts w:ascii="Times New Roman" w:eastAsiaTheme="minorHAnsi" w:hAnsi="Times New Roman"/>
        </w:rPr>
        <w:t xml:space="preserve">function to inform </w:t>
      </w:r>
      <w:r w:rsidR="006253C0">
        <w:rPr>
          <w:rFonts w:ascii="Times New Roman" w:eastAsiaTheme="minorHAnsi" w:hAnsi="Times New Roman"/>
        </w:rPr>
        <w:t xml:space="preserve">the </w:t>
      </w:r>
      <w:r w:rsidR="001C1729">
        <w:rPr>
          <w:rFonts w:ascii="Times New Roman" w:eastAsiaTheme="minorHAnsi" w:hAnsi="Times New Roman"/>
        </w:rPr>
        <w:t>individual of</w:t>
      </w:r>
      <w:r w:rsidR="006253C0">
        <w:rPr>
          <w:rFonts w:ascii="Times New Roman" w:eastAsiaTheme="minorHAnsi" w:hAnsi="Times New Roman"/>
        </w:rPr>
        <w:t xml:space="preserve"> </w:t>
      </w:r>
      <w:r w:rsidR="002A5058" w:rsidRPr="00E20802">
        <w:rPr>
          <w:rFonts w:ascii="Times New Roman" w:eastAsiaTheme="minorHAnsi" w:hAnsi="Times New Roman"/>
        </w:rPr>
        <w:t xml:space="preserve">a discrepancy between </w:t>
      </w:r>
      <w:r w:rsidR="001C1729">
        <w:rPr>
          <w:rFonts w:ascii="Times New Roman" w:eastAsiaTheme="minorHAnsi" w:hAnsi="Times New Roman"/>
        </w:rPr>
        <w:t>his/her</w:t>
      </w:r>
      <w:r w:rsidR="002A5058" w:rsidRPr="00E20802">
        <w:rPr>
          <w:rFonts w:ascii="Times New Roman" w:eastAsiaTheme="minorHAnsi" w:hAnsi="Times New Roman"/>
        </w:rPr>
        <w:t xml:space="preserve"> </w:t>
      </w:r>
      <w:r w:rsidR="002A5058" w:rsidRPr="00E20802">
        <w:rPr>
          <w:rFonts w:ascii="Times New Roman" w:eastAsiaTheme="minorHAnsi" w:hAnsi="Times New Roman"/>
        </w:rPr>
        <w:lastRenderedPageBreak/>
        <w:t>current</w:t>
      </w:r>
      <w:r w:rsidR="00EA5E02">
        <w:rPr>
          <w:rFonts w:ascii="Times New Roman" w:eastAsiaTheme="minorHAnsi" w:hAnsi="Times New Roman"/>
        </w:rPr>
        <w:t xml:space="preserve"> and desired state (Leary, Tambor, Terdal, &amp; Downs</w:t>
      </w:r>
      <w:r w:rsidR="002A5058" w:rsidRPr="00E20802">
        <w:rPr>
          <w:rFonts w:ascii="Times New Roman" w:eastAsiaTheme="minorHAnsi" w:hAnsi="Times New Roman"/>
        </w:rPr>
        <w:t>, 1995; Simon, 1967), or</w:t>
      </w:r>
      <w:r w:rsidR="006253C0">
        <w:rPr>
          <w:rFonts w:ascii="Times New Roman" w:eastAsiaTheme="minorHAnsi" w:hAnsi="Times New Roman"/>
        </w:rPr>
        <w:t xml:space="preserve"> </w:t>
      </w:r>
      <w:r w:rsidR="002A5058" w:rsidRPr="00E20802">
        <w:rPr>
          <w:rFonts w:ascii="Times New Roman" w:eastAsiaTheme="minorHAnsi" w:hAnsi="Times New Roman"/>
        </w:rPr>
        <w:t>that the individual is not making sufficient progress toward his or her goals</w:t>
      </w:r>
      <w:r w:rsidR="00AC0F37">
        <w:rPr>
          <w:rFonts w:ascii="Times New Roman" w:eastAsiaTheme="minorHAnsi" w:hAnsi="Times New Roman"/>
        </w:rPr>
        <w:t xml:space="preserve"> </w:t>
      </w:r>
      <w:r w:rsidR="002A5058" w:rsidRPr="00E20802">
        <w:rPr>
          <w:rFonts w:ascii="Times New Roman" w:eastAsiaTheme="minorHAnsi" w:hAnsi="Times New Roman"/>
        </w:rPr>
        <w:t xml:space="preserve">(Carver &amp; Scheier, 1990; Larsen, 2000). These perceived discrepancies lead to </w:t>
      </w:r>
      <w:r w:rsidR="003F77DB">
        <w:rPr>
          <w:rFonts w:ascii="Times New Roman" w:eastAsiaTheme="minorHAnsi" w:hAnsi="Times New Roman"/>
        </w:rPr>
        <w:t>an aversive</w:t>
      </w:r>
      <w:r w:rsidR="002A5058" w:rsidRPr="00E20802">
        <w:rPr>
          <w:rFonts w:ascii="Times New Roman" w:eastAsiaTheme="minorHAnsi" w:hAnsi="Times New Roman"/>
        </w:rPr>
        <w:t xml:space="preserve"> emotional</w:t>
      </w:r>
      <w:r w:rsidR="002A5058">
        <w:rPr>
          <w:rFonts w:ascii="Times New Roman" w:eastAsiaTheme="minorHAnsi" w:hAnsi="Times New Roman"/>
        </w:rPr>
        <w:t xml:space="preserve"> </w:t>
      </w:r>
      <w:r w:rsidR="003F77DB">
        <w:rPr>
          <w:rFonts w:ascii="Times New Roman" w:eastAsiaTheme="minorHAnsi" w:hAnsi="Times New Roman"/>
        </w:rPr>
        <w:t>state</w:t>
      </w:r>
      <w:r w:rsidR="002A5058">
        <w:rPr>
          <w:rFonts w:ascii="Times New Roman" w:eastAsiaTheme="minorHAnsi" w:hAnsi="Times New Roman"/>
        </w:rPr>
        <w:t xml:space="preserve"> (e.g., shame</w:t>
      </w:r>
      <w:r w:rsidR="002A5058" w:rsidRPr="00E20802">
        <w:rPr>
          <w:rFonts w:ascii="Times New Roman" w:eastAsiaTheme="minorHAnsi" w:hAnsi="Times New Roman"/>
        </w:rPr>
        <w:t>), which in turn provides a motivational push for individuals to</w:t>
      </w:r>
      <w:r w:rsidR="003F77DB">
        <w:rPr>
          <w:rFonts w:ascii="Times New Roman" w:eastAsiaTheme="minorHAnsi" w:hAnsi="Times New Roman"/>
        </w:rPr>
        <w:t xml:space="preserve"> </w:t>
      </w:r>
      <w:r w:rsidR="001C1729">
        <w:rPr>
          <w:rFonts w:ascii="Times New Roman" w:eastAsiaTheme="minorHAnsi" w:hAnsi="Times New Roman"/>
        </w:rPr>
        <w:t xml:space="preserve">halt </w:t>
      </w:r>
      <w:r w:rsidR="003F77DB">
        <w:rPr>
          <w:rFonts w:ascii="Times New Roman" w:eastAsiaTheme="minorHAnsi" w:hAnsi="Times New Roman"/>
        </w:rPr>
        <w:t xml:space="preserve">their unsuccessful </w:t>
      </w:r>
      <w:r w:rsidR="00AC0F37">
        <w:rPr>
          <w:rFonts w:ascii="Times New Roman" w:eastAsiaTheme="minorHAnsi" w:hAnsi="Times New Roman"/>
        </w:rPr>
        <w:t>status-seeking</w:t>
      </w:r>
      <w:r w:rsidR="003F77DB">
        <w:rPr>
          <w:rFonts w:ascii="Times New Roman" w:eastAsiaTheme="minorHAnsi" w:hAnsi="Times New Roman"/>
        </w:rPr>
        <w:t xml:space="preserve"> strategies and minimize the </w:t>
      </w:r>
      <w:r w:rsidR="001C1729">
        <w:rPr>
          <w:rFonts w:ascii="Times New Roman" w:eastAsiaTheme="minorHAnsi" w:hAnsi="Times New Roman"/>
        </w:rPr>
        <w:t xml:space="preserve">potential </w:t>
      </w:r>
      <w:r w:rsidR="003F77DB">
        <w:rPr>
          <w:rFonts w:ascii="Times New Roman" w:eastAsiaTheme="minorHAnsi" w:hAnsi="Times New Roman"/>
        </w:rPr>
        <w:t xml:space="preserve">negative consequences of their lowered status. </w:t>
      </w:r>
      <w:r w:rsidR="001C1729">
        <w:rPr>
          <w:rFonts w:ascii="Times New Roman" w:eastAsiaTheme="minorHAnsi" w:hAnsi="Times New Roman"/>
        </w:rPr>
        <w:t>In addition</w:t>
      </w:r>
      <w:r w:rsidR="003F77DB">
        <w:rPr>
          <w:rFonts w:ascii="Times New Roman" w:eastAsiaTheme="minorHAnsi" w:hAnsi="Times New Roman"/>
        </w:rPr>
        <w:t>,</w:t>
      </w:r>
      <w:r w:rsidR="002A5058" w:rsidRPr="00E20802">
        <w:rPr>
          <w:rFonts w:ascii="Times New Roman" w:eastAsiaTheme="minorHAnsi" w:hAnsi="Times New Roman"/>
        </w:rPr>
        <w:t xml:space="preserve"> </w:t>
      </w:r>
      <w:r w:rsidR="00F62FFD">
        <w:rPr>
          <w:rFonts w:ascii="Times New Roman" w:eastAsiaTheme="minorHAnsi" w:hAnsi="Times New Roman"/>
        </w:rPr>
        <w:t xml:space="preserve">the desire to avoid </w:t>
      </w:r>
      <w:r w:rsidR="003F77DB">
        <w:rPr>
          <w:rFonts w:ascii="Times New Roman" w:eastAsiaTheme="minorHAnsi" w:hAnsi="Times New Roman"/>
        </w:rPr>
        <w:t xml:space="preserve">shame’s unpleasant feelings may </w:t>
      </w:r>
      <w:r w:rsidR="00F62FFD">
        <w:rPr>
          <w:rFonts w:ascii="Times New Roman" w:eastAsiaTheme="minorHAnsi" w:hAnsi="Times New Roman"/>
        </w:rPr>
        <w:t>provide an anticipatory incentive</w:t>
      </w:r>
      <w:r w:rsidR="006253C0">
        <w:rPr>
          <w:rFonts w:ascii="Times New Roman" w:eastAsiaTheme="minorHAnsi" w:hAnsi="Times New Roman"/>
        </w:rPr>
        <w:t xml:space="preserve"> to</w:t>
      </w:r>
      <w:r w:rsidR="00F62FFD">
        <w:rPr>
          <w:rFonts w:ascii="Times New Roman" w:eastAsiaTheme="minorHAnsi" w:hAnsi="Times New Roman"/>
        </w:rPr>
        <w:t xml:space="preserve"> </w:t>
      </w:r>
      <w:r w:rsidR="001C1729">
        <w:rPr>
          <w:rFonts w:ascii="Times New Roman" w:eastAsiaTheme="minorHAnsi" w:hAnsi="Times New Roman"/>
        </w:rPr>
        <w:t>avoid</w:t>
      </w:r>
      <w:r w:rsidR="00AC0F37">
        <w:rPr>
          <w:rFonts w:ascii="Times New Roman" w:eastAsiaTheme="minorHAnsi" w:hAnsi="Times New Roman"/>
        </w:rPr>
        <w:t xml:space="preserve"> engaging in</w:t>
      </w:r>
      <w:r w:rsidR="00F62FFD">
        <w:rPr>
          <w:rFonts w:ascii="Times New Roman" w:eastAsiaTheme="minorHAnsi" w:hAnsi="Times New Roman"/>
        </w:rPr>
        <w:t xml:space="preserve"> </w:t>
      </w:r>
      <w:r w:rsidR="00AC0F37">
        <w:rPr>
          <w:rFonts w:ascii="Times New Roman" w:eastAsiaTheme="minorHAnsi" w:hAnsi="Times New Roman"/>
        </w:rPr>
        <w:t xml:space="preserve">future </w:t>
      </w:r>
      <w:r w:rsidR="00F62FFD">
        <w:rPr>
          <w:rFonts w:ascii="Times New Roman" w:eastAsiaTheme="minorHAnsi" w:hAnsi="Times New Roman"/>
        </w:rPr>
        <w:t>status-lowering actions</w:t>
      </w:r>
      <w:r w:rsidR="00AC0F37">
        <w:rPr>
          <w:rFonts w:ascii="Times New Roman" w:eastAsiaTheme="minorHAnsi" w:hAnsi="Times New Roman"/>
        </w:rPr>
        <w:t xml:space="preserve"> </w:t>
      </w:r>
      <w:r w:rsidR="00F62FFD">
        <w:rPr>
          <w:rFonts w:ascii="Times New Roman" w:eastAsiaTheme="minorHAnsi" w:hAnsi="Times New Roman"/>
        </w:rPr>
        <w:t xml:space="preserve">(Fessler, 2007). </w:t>
      </w:r>
      <w:r w:rsidR="002A5058">
        <w:rPr>
          <w:rFonts w:ascii="Times New Roman" w:eastAsiaTheme="minorHAnsi" w:hAnsi="Times New Roman"/>
        </w:rPr>
        <w:t xml:space="preserve"> </w:t>
      </w:r>
      <w:r w:rsidR="001C1729">
        <w:rPr>
          <w:rFonts w:ascii="Times New Roman" w:eastAsiaTheme="minorHAnsi" w:hAnsi="Times New Roman"/>
          <w:lang w:val="en-CA"/>
        </w:rPr>
        <w:t>Together</w:t>
      </w:r>
      <w:r w:rsidR="002A5058" w:rsidRPr="00454F23">
        <w:rPr>
          <w:rFonts w:ascii="Times New Roman" w:eastAsiaTheme="minorHAnsi" w:hAnsi="Times New Roman"/>
          <w:lang w:val="en-CA"/>
        </w:rPr>
        <w:t xml:space="preserve">, pride </w:t>
      </w:r>
      <w:r w:rsidR="002A5058">
        <w:rPr>
          <w:rFonts w:ascii="Times New Roman" w:eastAsiaTheme="minorHAnsi" w:hAnsi="Times New Roman"/>
          <w:lang w:val="en-CA"/>
        </w:rPr>
        <w:t xml:space="preserve">and shame </w:t>
      </w:r>
      <w:r w:rsidR="002A5058" w:rsidRPr="00454F23">
        <w:rPr>
          <w:rFonts w:ascii="Times New Roman" w:eastAsiaTheme="minorHAnsi" w:hAnsi="Times New Roman"/>
          <w:lang w:val="en-CA"/>
        </w:rPr>
        <w:t xml:space="preserve">may </w:t>
      </w:r>
      <w:r w:rsidR="001C1729">
        <w:rPr>
          <w:rFonts w:ascii="Times New Roman" w:eastAsiaTheme="minorHAnsi" w:hAnsi="Times New Roman"/>
          <w:lang w:val="en-CA"/>
        </w:rPr>
        <w:t xml:space="preserve">therefore </w:t>
      </w:r>
      <w:r w:rsidR="002A5058" w:rsidRPr="00454F23">
        <w:rPr>
          <w:rFonts w:ascii="Times New Roman" w:eastAsiaTheme="minorHAnsi" w:hAnsi="Times New Roman"/>
          <w:lang w:val="en-CA"/>
        </w:rPr>
        <w:t>represent psychological</w:t>
      </w:r>
      <w:r w:rsidR="002A5058">
        <w:rPr>
          <w:rFonts w:ascii="Times New Roman" w:eastAsiaTheme="minorHAnsi" w:hAnsi="Times New Roman"/>
          <w:lang w:val="en-CA"/>
        </w:rPr>
        <w:t xml:space="preserve"> </w:t>
      </w:r>
      <w:r w:rsidR="002A5058" w:rsidRPr="00454F23">
        <w:rPr>
          <w:rFonts w:ascii="Times New Roman" w:eastAsiaTheme="minorHAnsi" w:hAnsi="Times New Roman"/>
          <w:lang w:val="en-CA"/>
        </w:rPr>
        <w:t>adaptation</w:t>
      </w:r>
      <w:r w:rsidR="002A5058">
        <w:rPr>
          <w:rFonts w:ascii="Times New Roman" w:eastAsiaTheme="minorHAnsi" w:hAnsi="Times New Roman"/>
          <w:lang w:val="en-CA"/>
        </w:rPr>
        <w:t>s</w:t>
      </w:r>
      <w:r w:rsidR="002A5058" w:rsidRPr="00454F23">
        <w:rPr>
          <w:rFonts w:ascii="Times New Roman" w:eastAsiaTheme="minorHAnsi" w:hAnsi="Times New Roman"/>
          <w:lang w:val="en-CA"/>
        </w:rPr>
        <w:t xml:space="preserve"> that guide the selection of strategies (including</w:t>
      </w:r>
      <w:r w:rsidR="002A5058">
        <w:rPr>
          <w:rFonts w:ascii="Times New Roman" w:eastAsiaTheme="minorHAnsi" w:hAnsi="Times New Roman"/>
          <w:lang w:val="en-CA"/>
        </w:rPr>
        <w:t xml:space="preserve"> </w:t>
      </w:r>
      <w:r w:rsidR="002A5058" w:rsidRPr="00454F23">
        <w:rPr>
          <w:rFonts w:ascii="Times New Roman" w:eastAsiaTheme="minorHAnsi" w:hAnsi="Times New Roman"/>
          <w:lang w:val="en-CA"/>
        </w:rPr>
        <w:t>cognitions, subjective feelings, and behaviors) from an</w:t>
      </w:r>
      <w:r w:rsidR="002A5058">
        <w:rPr>
          <w:rFonts w:ascii="Times New Roman" w:eastAsiaTheme="minorHAnsi" w:hAnsi="Times New Roman"/>
          <w:lang w:val="en-CA"/>
        </w:rPr>
        <w:t xml:space="preserve"> </w:t>
      </w:r>
      <w:r w:rsidR="002A5058" w:rsidRPr="00454F23">
        <w:rPr>
          <w:rFonts w:ascii="Times New Roman" w:eastAsiaTheme="minorHAnsi" w:hAnsi="Times New Roman"/>
          <w:lang w:val="en-CA"/>
        </w:rPr>
        <w:t>organism's repertoire, and thereby facilitate the acquiring,</w:t>
      </w:r>
      <w:r w:rsidR="002A5058">
        <w:rPr>
          <w:rFonts w:ascii="Times New Roman" w:eastAsiaTheme="minorHAnsi" w:hAnsi="Times New Roman"/>
          <w:lang w:val="en-CA"/>
        </w:rPr>
        <w:t xml:space="preserve"> </w:t>
      </w:r>
      <w:r w:rsidR="002A5058" w:rsidRPr="00454F23">
        <w:rPr>
          <w:rFonts w:ascii="Times New Roman" w:eastAsiaTheme="minorHAnsi" w:hAnsi="Times New Roman"/>
          <w:lang w:val="en-CA"/>
        </w:rPr>
        <w:t xml:space="preserve">sustaining, and </w:t>
      </w:r>
      <w:r w:rsidR="002A5058">
        <w:rPr>
          <w:rFonts w:ascii="Times New Roman" w:eastAsiaTheme="minorHAnsi" w:hAnsi="Times New Roman"/>
          <w:lang w:val="en-CA"/>
        </w:rPr>
        <w:t xml:space="preserve">(through nonverbal displays) </w:t>
      </w:r>
      <w:r w:rsidR="002A5058" w:rsidRPr="00454F23">
        <w:rPr>
          <w:rFonts w:ascii="Times New Roman" w:eastAsiaTheme="minorHAnsi" w:hAnsi="Times New Roman"/>
          <w:lang w:val="en-CA"/>
        </w:rPr>
        <w:t>signalling of social status (Tracy</w:t>
      </w:r>
      <w:r w:rsidR="00C948F1">
        <w:rPr>
          <w:rFonts w:ascii="Times New Roman" w:eastAsiaTheme="minorHAnsi" w:hAnsi="Times New Roman"/>
          <w:lang w:val="en-CA"/>
        </w:rPr>
        <w:t xml:space="preserve"> et al.</w:t>
      </w:r>
      <w:r w:rsidR="002A5058">
        <w:rPr>
          <w:rFonts w:ascii="Times New Roman" w:eastAsiaTheme="minorHAnsi" w:hAnsi="Times New Roman"/>
          <w:lang w:val="en-CA"/>
        </w:rPr>
        <w:t xml:space="preserve"> 2010</w:t>
      </w:r>
      <w:r w:rsidR="002A5058" w:rsidRPr="00454F23">
        <w:rPr>
          <w:rFonts w:ascii="Times New Roman" w:eastAsiaTheme="minorHAnsi" w:hAnsi="Times New Roman"/>
          <w:lang w:val="en-CA"/>
        </w:rPr>
        <w:t>).</w:t>
      </w:r>
      <w:r w:rsidR="002A5058">
        <w:rPr>
          <w:rFonts w:ascii="Times New Roman" w:eastAsiaTheme="minorHAnsi" w:hAnsi="Times New Roman"/>
          <w:lang w:val="en-CA"/>
        </w:rPr>
        <w:t xml:space="preserve"> </w:t>
      </w:r>
    </w:p>
    <w:p w14:paraId="4222F1B9" w14:textId="12CAFDC1" w:rsidR="003D63EB" w:rsidRDefault="00A959AF" w:rsidP="00DE773C">
      <w:pPr>
        <w:autoSpaceDE w:val="0"/>
        <w:autoSpaceDN w:val="0"/>
        <w:adjustRightInd w:val="0"/>
        <w:spacing w:line="480" w:lineRule="auto"/>
        <w:ind w:firstLine="720"/>
        <w:rPr>
          <w:rFonts w:ascii="Times New Roman" w:eastAsiaTheme="minorHAnsi" w:hAnsi="Times New Roman"/>
        </w:rPr>
      </w:pPr>
      <w:r w:rsidRPr="00F321B0">
        <w:rPr>
          <w:rFonts w:ascii="Times New Roman" w:eastAsiaTheme="minorHAnsi" w:hAnsi="Times New Roman"/>
        </w:rPr>
        <w:t xml:space="preserve">Questions about the phylogenetic history of a particular human characteristic often beg speculation, given the difficulty of empirically tracing the path of evolution. </w:t>
      </w:r>
      <w:r>
        <w:rPr>
          <w:rFonts w:ascii="Times New Roman" w:eastAsiaTheme="minorHAnsi" w:hAnsi="Times New Roman"/>
        </w:rPr>
        <w:t>Nonetheless, the question of whether</w:t>
      </w:r>
      <w:r w:rsidRPr="00F321B0">
        <w:rPr>
          <w:rFonts w:ascii="Times New Roman" w:eastAsiaTheme="minorHAnsi" w:hAnsi="Times New Roman"/>
        </w:rPr>
        <w:t xml:space="preserve"> a </w:t>
      </w:r>
      <w:r w:rsidR="004D6848">
        <w:rPr>
          <w:rFonts w:ascii="Times New Roman" w:eastAsiaTheme="minorHAnsi" w:hAnsi="Times New Roman"/>
        </w:rPr>
        <w:t xml:space="preserve">given </w:t>
      </w:r>
      <w:r w:rsidRPr="00F321B0">
        <w:rPr>
          <w:rFonts w:ascii="Times New Roman" w:eastAsiaTheme="minorHAnsi" w:hAnsi="Times New Roman"/>
        </w:rPr>
        <w:t>faculty of the mind evolved to its present for</w:t>
      </w:r>
      <w:r>
        <w:rPr>
          <w:rFonts w:ascii="Times New Roman" w:eastAsiaTheme="minorHAnsi" w:hAnsi="Times New Roman"/>
        </w:rPr>
        <w:t>m in humans is an important one</w:t>
      </w:r>
      <w:r w:rsidR="00783731">
        <w:rPr>
          <w:rFonts w:ascii="Times New Roman" w:eastAsiaTheme="minorHAnsi" w:hAnsi="Times New Roman"/>
        </w:rPr>
        <w:t xml:space="preserve">. </w:t>
      </w:r>
      <w:r>
        <w:rPr>
          <w:rFonts w:ascii="Times New Roman" w:eastAsiaTheme="minorHAnsi" w:hAnsi="Times New Roman"/>
        </w:rPr>
        <w:t>For pride and shame,</w:t>
      </w:r>
      <w:r w:rsidRPr="00F321B0">
        <w:rPr>
          <w:rFonts w:ascii="Times New Roman" w:eastAsiaTheme="minorHAnsi" w:hAnsi="Times New Roman"/>
        </w:rPr>
        <w:t xml:space="preserve"> it is unclear whether the</w:t>
      </w:r>
      <w:r w:rsidR="00D20357">
        <w:rPr>
          <w:rFonts w:ascii="Times New Roman" w:eastAsiaTheme="minorHAnsi" w:hAnsi="Times New Roman"/>
        </w:rPr>
        <w:t>ir</w:t>
      </w:r>
      <w:r w:rsidRPr="00F321B0">
        <w:rPr>
          <w:rFonts w:ascii="Times New Roman" w:eastAsiaTheme="minorHAnsi" w:hAnsi="Times New Roman"/>
        </w:rPr>
        <w:t xml:space="preserve"> subjective feeling experience</w:t>
      </w:r>
      <w:r>
        <w:rPr>
          <w:rFonts w:ascii="Times New Roman" w:eastAsiaTheme="minorHAnsi" w:hAnsi="Times New Roman"/>
        </w:rPr>
        <w:t xml:space="preserve">s </w:t>
      </w:r>
      <w:r w:rsidRPr="00F321B0">
        <w:rPr>
          <w:rFonts w:ascii="Times New Roman" w:eastAsiaTheme="minorHAnsi" w:hAnsi="Times New Roman"/>
        </w:rPr>
        <w:t>are present, in any form, in non</w:t>
      </w:r>
      <w:r>
        <w:rPr>
          <w:rFonts w:ascii="Times New Roman" w:eastAsiaTheme="minorHAnsi" w:hAnsi="Times New Roman"/>
        </w:rPr>
        <w:t>-human animals. Given that self-conscious emotions require</w:t>
      </w:r>
      <w:r w:rsidRPr="00F321B0">
        <w:rPr>
          <w:rFonts w:ascii="Times New Roman" w:eastAsiaTheme="minorHAnsi" w:hAnsi="Times New Roman"/>
        </w:rPr>
        <w:t xml:space="preserve"> compl</w:t>
      </w:r>
      <w:r>
        <w:rPr>
          <w:rFonts w:ascii="Times New Roman" w:eastAsiaTheme="minorHAnsi" w:hAnsi="Times New Roman"/>
        </w:rPr>
        <w:t>ex self-evaluative processes, pride and shame</w:t>
      </w:r>
      <w:r w:rsidRPr="00F321B0">
        <w:rPr>
          <w:rFonts w:ascii="Times New Roman" w:eastAsiaTheme="minorHAnsi" w:hAnsi="Times New Roman"/>
        </w:rPr>
        <w:t xml:space="preserve"> may exist in </w:t>
      </w:r>
      <w:r w:rsidR="004D6848">
        <w:rPr>
          <w:rFonts w:ascii="Times New Roman" w:eastAsiaTheme="minorHAnsi" w:hAnsi="Times New Roman"/>
        </w:rPr>
        <w:t xml:space="preserve">a </w:t>
      </w:r>
      <w:r w:rsidR="008A396A">
        <w:rPr>
          <w:rFonts w:ascii="Times New Roman" w:eastAsiaTheme="minorHAnsi" w:hAnsi="Times New Roman"/>
        </w:rPr>
        <w:t>more primitive (less cognitive</w:t>
      </w:r>
      <w:r w:rsidR="004D6848">
        <w:rPr>
          <w:rFonts w:ascii="Times New Roman" w:eastAsiaTheme="minorHAnsi" w:hAnsi="Times New Roman"/>
        </w:rPr>
        <w:t>ly complex</w:t>
      </w:r>
      <w:r w:rsidR="008A396A">
        <w:rPr>
          <w:rFonts w:ascii="Times New Roman" w:eastAsiaTheme="minorHAnsi" w:hAnsi="Times New Roman"/>
        </w:rPr>
        <w:t>)</w:t>
      </w:r>
      <w:r w:rsidRPr="00F321B0">
        <w:rPr>
          <w:rFonts w:ascii="Times New Roman" w:eastAsiaTheme="minorHAnsi" w:hAnsi="Times New Roman"/>
        </w:rPr>
        <w:t xml:space="preserve"> form in other Great Apes and other animals in whom evidence of self-awareness (e.g., mirror self-recognition) has been document</w:t>
      </w:r>
      <w:r>
        <w:rPr>
          <w:rFonts w:ascii="Times New Roman" w:eastAsiaTheme="minorHAnsi" w:hAnsi="Times New Roman"/>
        </w:rPr>
        <w:t>ed (</w:t>
      </w:r>
      <w:r w:rsidR="001C1729">
        <w:rPr>
          <w:rFonts w:ascii="Times New Roman" w:eastAsiaTheme="minorHAnsi" w:hAnsi="Times New Roman"/>
        </w:rPr>
        <w:t xml:space="preserve">see </w:t>
      </w:r>
      <w:r>
        <w:rPr>
          <w:rFonts w:ascii="Times New Roman" w:eastAsiaTheme="minorHAnsi" w:hAnsi="Times New Roman"/>
        </w:rPr>
        <w:t xml:space="preserve">Hart &amp; Karmel, 1996), but </w:t>
      </w:r>
      <w:r w:rsidR="004D6848">
        <w:rPr>
          <w:rFonts w:ascii="Times New Roman" w:eastAsiaTheme="minorHAnsi" w:hAnsi="Times New Roman"/>
        </w:rPr>
        <w:t xml:space="preserve">these emotions </w:t>
      </w:r>
      <w:r>
        <w:rPr>
          <w:rFonts w:ascii="Times New Roman" w:eastAsiaTheme="minorHAnsi" w:hAnsi="Times New Roman"/>
        </w:rPr>
        <w:t>are</w:t>
      </w:r>
      <w:r w:rsidRPr="00F321B0">
        <w:rPr>
          <w:rFonts w:ascii="Times New Roman" w:eastAsiaTheme="minorHAnsi" w:hAnsi="Times New Roman"/>
        </w:rPr>
        <w:t xml:space="preserve"> unlikely to be experienced by animals that do not self-reflect or hold stable self-representations. </w:t>
      </w:r>
    </w:p>
    <w:p w14:paraId="4FBBD9BB" w14:textId="69B1CF6B" w:rsidR="00271AF6" w:rsidRDefault="00AC0245" w:rsidP="00DE773C">
      <w:pPr>
        <w:autoSpaceDE w:val="0"/>
        <w:autoSpaceDN w:val="0"/>
        <w:adjustRightInd w:val="0"/>
        <w:spacing w:line="480" w:lineRule="auto"/>
        <w:ind w:firstLine="720"/>
        <w:rPr>
          <w:rFonts w:ascii="Times New Roman" w:eastAsiaTheme="minorHAnsi" w:hAnsi="Times New Roman"/>
          <w:lang w:val="en-CA"/>
        </w:rPr>
      </w:pPr>
      <w:r w:rsidRPr="008D4DE0">
        <w:rPr>
          <w:rFonts w:ascii="Times New Roman" w:eastAsiaTheme="minorHAnsi" w:hAnsi="Times New Roman"/>
          <w:lang w:val="en-CA"/>
        </w:rPr>
        <w:t>One of the most prominent gold-standard criteria used to determine whether a particular</w:t>
      </w:r>
      <w:r>
        <w:rPr>
          <w:rFonts w:ascii="Times New Roman" w:eastAsiaTheme="minorHAnsi" w:hAnsi="Times New Roman"/>
          <w:lang w:val="en-CA"/>
        </w:rPr>
        <w:t xml:space="preserve"> </w:t>
      </w:r>
      <w:r w:rsidRPr="008D4DE0">
        <w:rPr>
          <w:rFonts w:ascii="Times New Roman" w:eastAsiaTheme="minorHAnsi" w:hAnsi="Times New Roman"/>
          <w:lang w:val="en-CA"/>
        </w:rPr>
        <w:t>emotion is likely to be evolved (or, “basic”) is whether it has a distinct, cross-culturally</w:t>
      </w:r>
      <w:r>
        <w:rPr>
          <w:rFonts w:ascii="Times New Roman" w:eastAsiaTheme="minorHAnsi" w:hAnsi="Times New Roman"/>
          <w:lang w:val="en-CA"/>
        </w:rPr>
        <w:t xml:space="preserve"> </w:t>
      </w:r>
      <w:r w:rsidRPr="008D4DE0">
        <w:rPr>
          <w:rFonts w:ascii="Times New Roman" w:eastAsiaTheme="minorHAnsi" w:hAnsi="Times New Roman"/>
          <w:lang w:val="en-CA"/>
        </w:rPr>
        <w:t>recognized nonverbal expression (e.g., Ekman &amp; Cor</w:t>
      </w:r>
      <w:r w:rsidR="00EA5E02">
        <w:rPr>
          <w:rFonts w:ascii="Times New Roman" w:eastAsiaTheme="minorHAnsi" w:hAnsi="Times New Roman"/>
          <w:lang w:val="en-CA"/>
        </w:rPr>
        <w:t>da</w:t>
      </w:r>
      <w:r>
        <w:rPr>
          <w:rFonts w:ascii="Times New Roman" w:eastAsiaTheme="minorHAnsi" w:hAnsi="Times New Roman"/>
          <w:lang w:val="en-CA"/>
        </w:rPr>
        <w:t>ro, 2011; Tracy &amp; Randles, 201</w:t>
      </w:r>
      <w:r w:rsidRPr="008D4DE0">
        <w:rPr>
          <w:rFonts w:ascii="Times New Roman" w:eastAsiaTheme="minorHAnsi" w:hAnsi="Times New Roman"/>
          <w:lang w:val="en-CA"/>
        </w:rPr>
        <w:t>1).</w:t>
      </w:r>
      <w:r>
        <w:rPr>
          <w:rFonts w:ascii="Times New Roman" w:eastAsiaTheme="minorHAnsi" w:hAnsi="Times New Roman"/>
          <w:lang w:val="en-CA"/>
        </w:rPr>
        <w:t xml:space="preserve"> </w:t>
      </w:r>
      <w:r w:rsidRPr="008D4DE0">
        <w:rPr>
          <w:rFonts w:ascii="Times New Roman" w:eastAsiaTheme="minorHAnsi" w:hAnsi="Times New Roman"/>
          <w:lang w:val="en-CA"/>
        </w:rPr>
        <w:lastRenderedPageBreak/>
        <w:t xml:space="preserve">Although pride </w:t>
      </w:r>
      <w:r>
        <w:rPr>
          <w:rFonts w:ascii="Times New Roman" w:eastAsiaTheme="minorHAnsi" w:hAnsi="Times New Roman"/>
          <w:lang w:val="en-CA"/>
        </w:rPr>
        <w:t>and shame were</w:t>
      </w:r>
      <w:r w:rsidRPr="008D4DE0">
        <w:rPr>
          <w:rFonts w:ascii="Times New Roman" w:eastAsiaTheme="minorHAnsi" w:hAnsi="Times New Roman"/>
          <w:lang w:val="en-CA"/>
        </w:rPr>
        <w:t xml:space="preserve"> not included in the pantheon of emotions originally thought to meet this</w:t>
      </w:r>
      <w:r>
        <w:rPr>
          <w:rFonts w:ascii="Times New Roman" w:eastAsiaTheme="minorHAnsi" w:hAnsi="Times New Roman"/>
          <w:lang w:val="en-CA"/>
        </w:rPr>
        <w:t xml:space="preserve"> </w:t>
      </w:r>
      <w:r w:rsidRPr="008D4DE0">
        <w:rPr>
          <w:rFonts w:ascii="Times New Roman" w:eastAsiaTheme="minorHAnsi" w:hAnsi="Times New Roman"/>
          <w:lang w:val="en-CA"/>
        </w:rPr>
        <w:t>criterion</w:t>
      </w:r>
      <w:r w:rsidR="00F80BAE">
        <w:rPr>
          <w:rFonts w:ascii="Times New Roman" w:eastAsiaTheme="minorHAnsi" w:hAnsi="Times New Roman"/>
          <w:lang w:val="en-CA"/>
        </w:rPr>
        <w:t xml:space="preserve"> (e.g., Ekman, 1992</w:t>
      </w:r>
      <w:r w:rsidR="00C948F1">
        <w:rPr>
          <w:rFonts w:ascii="Times New Roman" w:eastAsiaTheme="minorHAnsi" w:hAnsi="Times New Roman"/>
          <w:lang w:val="en-CA"/>
        </w:rPr>
        <w:t>)</w:t>
      </w:r>
      <w:r w:rsidRPr="008D4DE0">
        <w:rPr>
          <w:rFonts w:ascii="Times New Roman" w:eastAsiaTheme="minorHAnsi" w:hAnsi="Times New Roman"/>
          <w:lang w:val="en-CA"/>
        </w:rPr>
        <w:t xml:space="preserve">, studies </w:t>
      </w:r>
      <w:r w:rsidR="004D6848">
        <w:rPr>
          <w:rFonts w:ascii="Times New Roman" w:eastAsiaTheme="minorHAnsi" w:hAnsi="Times New Roman"/>
          <w:lang w:val="en-CA"/>
        </w:rPr>
        <w:t xml:space="preserve">conducted over </w:t>
      </w:r>
      <w:r>
        <w:rPr>
          <w:rFonts w:ascii="Times New Roman" w:eastAsiaTheme="minorHAnsi" w:hAnsi="Times New Roman"/>
          <w:lang w:val="en-CA"/>
        </w:rPr>
        <w:t>the past decade</w:t>
      </w:r>
      <w:r w:rsidR="004D6848">
        <w:rPr>
          <w:rFonts w:ascii="Times New Roman" w:eastAsiaTheme="minorHAnsi" w:hAnsi="Times New Roman"/>
          <w:lang w:val="en-CA"/>
        </w:rPr>
        <w:t xml:space="preserve"> </w:t>
      </w:r>
      <w:r w:rsidRPr="007353F6">
        <w:rPr>
          <w:rFonts w:ascii="Times New Roman" w:eastAsiaTheme="minorHAnsi" w:hAnsi="Times New Roman"/>
          <w:lang w:val="en-CA"/>
        </w:rPr>
        <w:t>demonstrate (quite conclusively in</w:t>
      </w:r>
      <w:r>
        <w:rPr>
          <w:rFonts w:ascii="Times New Roman" w:eastAsiaTheme="minorHAnsi" w:hAnsi="Times New Roman"/>
          <w:lang w:val="en-CA"/>
        </w:rPr>
        <w:t xml:space="preserve"> </w:t>
      </w:r>
      <w:r w:rsidRPr="007353F6">
        <w:rPr>
          <w:rFonts w:ascii="Times New Roman" w:eastAsiaTheme="minorHAnsi" w:hAnsi="Times New Roman"/>
          <w:lang w:val="en-CA"/>
        </w:rPr>
        <w:t xml:space="preserve">the case of pride) that both </w:t>
      </w:r>
      <w:r w:rsidR="004D6848">
        <w:rPr>
          <w:rFonts w:ascii="Times New Roman" w:eastAsiaTheme="minorHAnsi" w:hAnsi="Times New Roman"/>
          <w:lang w:val="en-CA"/>
        </w:rPr>
        <w:t xml:space="preserve">of </w:t>
      </w:r>
      <w:r>
        <w:rPr>
          <w:rFonts w:ascii="Times New Roman" w:eastAsiaTheme="minorHAnsi" w:hAnsi="Times New Roman"/>
          <w:lang w:val="en-CA"/>
        </w:rPr>
        <w:t xml:space="preserve">these emotions </w:t>
      </w:r>
      <w:r w:rsidRPr="007353F6">
        <w:rPr>
          <w:rFonts w:ascii="Times New Roman" w:eastAsiaTheme="minorHAnsi" w:hAnsi="Times New Roman"/>
          <w:lang w:val="en-CA"/>
        </w:rPr>
        <w:t>are</w:t>
      </w:r>
      <w:r>
        <w:rPr>
          <w:rFonts w:ascii="Times New Roman" w:eastAsiaTheme="minorHAnsi" w:hAnsi="Times New Roman"/>
          <w:lang w:val="en-CA"/>
        </w:rPr>
        <w:t xml:space="preserve"> </w:t>
      </w:r>
      <w:r w:rsidRPr="007353F6">
        <w:rPr>
          <w:rFonts w:ascii="Times New Roman" w:eastAsiaTheme="minorHAnsi" w:hAnsi="Times New Roman"/>
          <w:lang w:val="en-CA"/>
        </w:rPr>
        <w:t>associated with reliably recognised nonverbal</w:t>
      </w:r>
      <w:r>
        <w:rPr>
          <w:rFonts w:ascii="Times New Roman" w:eastAsiaTheme="minorHAnsi" w:hAnsi="Times New Roman"/>
          <w:lang w:val="en-CA"/>
        </w:rPr>
        <w:t xml:space="preserve"> </w:t>
      </w:r>
      <w:r w:rsidR="00DE773C">
        <w:rPr>
          <w:rFonts w:ascii="Times New Roman" w:eastAsiaTheme="minorHAnsi" w:hAnsi="Times New Roman"/>
          <w:lang w:val="en-CA"/>
        </w:rPr>
        <w:t>expressions</w:t>
      </w:r>
      <w:r w:rsidR="004D6848">
        <w:rPr>
          <w:rFonts w:ascii="Times New Roman" w:eastAsiaTheme="minorHAnsi" w:hAnsi="Times New Roman"/>
          <w:lang w:val="en-CA"/>
        </w:rPr>
        <w:t>,</w:t>
      </w:r>
      <w:r w:rsidR="00DE773C">
        <w:rPr>
          <w:rFonts w:ascii="Times New Roman" w:eastAsiaTheme="minorHAnsi" w:hAnsi="Times New Roman"/>
          <w:lang w:val="en-CA"/>
        </w:rPr>
        <w:t xml:space="preserve"> which are </w:t>
      </w:r>
      <w:r w:rsidR="00DE773C" w:rsidRPr="00123FF4">
        <w:rPr>
          <w:rFonts w:ascii="Times New Roman" w:eastAsiaTheme="minorHAnsi" w:hAnsi="Times New Roman"/>
          <w:lang w:val="en-CA"/>
        </w:rPr>
        <w:t>spontaneously displayed in pride-</w:t>
      </w:r>
      <w:r w:rsidR="00DE773C">
        <w:rPr>
          <w:rFonts w:ascii="Times New Roman" w:eastAsiaTheme="minorHAnsi" w:hAnsi="Times New Roman"/>
          <w:lang w:val="en-CA"/>
        </w:rPr>
        <w:t xml:space="preserve"> and shame-eliciting situations. </w:t>
      </w:r>
    </w:p>
    <w:p w14:paraId="197E4BCC" w14:textId="775F58F4" w:rsidR="00AC0245" w:rsidRDefault="004D6848" w:rsidP="00AC0245">
      <w:pPr>
        <w:autoSpaceDE w:val="0"/>
        <w:autoSpaceDN w:val="0"/>
        <w:adjustRightInd w:val="0"/>
        <w:spacing w:line="480" w:lineRule="auto"/>
        <w:rPr>
          <w:rFonts w:ascii="Times New Roman" w:eastAsiaTheme="minorHAnsi" w:hAnsi="Times New Roman"/>
          <w:i/>
          <w:lang w:val="en-CA"/>
        </w:rPr>
      </w:pPr>
      <w:r>
        <w:rPr>
          <w:rFonts w:ascii="Times New Roman" w:eastAsiaTheme="minorHAnsi" w:hAnsi="Times New Roman"/>
          <w:i/>
          <w:lang w:val="en-CA"/>
        </w:rPr>
        <w:t>The p</w:t>
      </w:r>
      <w:r w:rsidR="00AC0245">
        <w:rPr>
          <w:rFonts w:ascii="Times New Roman" w:eastAsiaTheme="minorHAnsi" w:hAnsi="Times New Roman"/>
          <w:i/>
          <w:lang w:val="en-CA"/>
        </w:rPr>
        <w:t xml:space="preserve">ride </w:t>
      </w:r>
      <w:r>
        <w:rPr>
          <w:rFonts w:ascii="Times New Roman" w:eastAsiaTheme="minorHAnsi" w:hAnsi="Times New Roman"/>
          <w:i/>
          <w:lang w:val="en-CA"/>
        </w:rPr>
        <w:t xml:space="preserve">expression </w:t>
      </w:r>
      <w:r w:rsidR="00AC0245">
        <w:rPr>
          <w:rFonts w:ascii="Times New Roman" w:eastAsiaTheme="minorHAnsi" w:hAnsi="Times New Roman"/>
          <w:i/>
          <w:lang w:val="en-CA"/>
        </w:rPr>
        <w:t>is universally recognized</w:t>
      </w:r>
      <w:r w:rsidR="00694298">
        <w:rPr>
          <w:rFonts w:ascii="Times New Roman" w:eastAsiaTheme="minorHAnsi" w:hAnsi="Times New Roman"/>
          <w:i/>
          <w:lang w:val="en-CA"/>
        </w:rPr>
        <w:t xml:space="preserve"> and displayed</w:t>
      </w:r>
    </w:p>
    <w:p w14:paraId="663FC407" w14:textId="2C5EC9F1" w:rsidR="00F66108" w:rsidRDefault="00AC0245" w:rsidP="00123FF4">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T</w:t>
      </w:r>
      <w:r w:rsidRPr="007353F6">
        <w:rPr>
          <w:rFonts w:ascii="Times New Roman" w:eastAsiaTheme="minorHAnsi" w:hAnsi="Times New Roman"/>
          <w:lang w:val="en-CA"/>
        </w:rPr>
        <w:t>he</w:t>
      </w:r>
      <w:r>
        <w:rPr>
          <w:rFonts w:ascii="Times New Roman" w:eastAsiaTheme="minorHAnsi" w:hAnsi="Times New Roman"/>
          <w:lang w:val="en-CA"/>
        </w:rPr>
        <w:t xml:space="preserve"> </w:t>
      </w:r>
      <w:r w:rsidRPr="007353F6">
        <w:rPr>
          <w:rFonts w:ascii="Times New Roman" w:eastAsiaTheme="minorHAnsi" w:hAnsi="Times New Roman"/>
          <w:lang w:val="en-CA"/>
        </w:rPr>
        <w:t>prototypical pride expression consists of an expanded</w:t>
      </w:r>
      <w:r>
        <w:rPr>
          <w:rFonts w:ascii="Times New Roman" w:eastAsiaTheme="minorHAnsi" w:hAnsi="Times New Roman"/>
          <w:lang w:val="en-CA"/>
        </w:rPr>
        <w:t xml:space="preserve"> </w:t>
      </w:r>
      <w:r w:rsidRPr="007353F6">
        <w:rPr>
          <w:rFonts w:ascii="Times New Roman" w:eastAsiaTheme="minorHAnsi" w:hAnsi="Times New Roman"/>
          <w:lang w:val="en-CA"/>
        </w:rPr>
        <w:t>and upright posture, head tilted slightly</w:t>
      </w:r>
      <w:r>
        <w:rPr>
          <w:rFonts w:ascii="Times New Roman" w:eastAsiaTheme="minorHAnsi" w:hAnsi="Times New Roman"/>
          <w:lang w:val="en-CA"/>
        </w:rPr>
        <w:t xml:space="preserve"> </w:t>
      </w:r>
      <w:r w:rsidRPr="007353F6">
        <w:rPr>
          <w:rFonts w:ascii="Times New Roman" w:eastAsiaTheme="minorHAnsi" w:hAnsi="Times New Roman"/>
          <w:lang w:val="en-CA"/>
        </w:rPr>
        <w:t>upward (about 20 degrees), a small smile, and</w:t>
      </w:r>
      <w:r>
        <w:rPr>
          <w:rFonts w:ascii="Times New Roman" w:eastAsiaTheme="minorHAnsi" w:hAnsi="Times New Roman"/>
          <w:lang w:val="en-CA"/>
        </w:rPr>
        <w:t xml:space="preserve"> </w:t>
      </w:r>
      <w:r w:rsidRPr="007353F6">
        <w:rPr>
          <w:rFonts w:ascii="Times New Roman" w:eastAsiaTheme="minorHAnsi" w:hAnsi="Times New Roman"/>
          <w:lang w:val="en-CA"/>
        </w:rPr>
        <w:t>arms either akimbo with hands on the hips or</w:t>
      </w:r>
      <w:r>
        <w:rPr>
          <w:rFonts w:ascii="Times New Roman" w:eastAsiaTheme="minorHAnsi" w:hAnsi="Times New Roman"/>
          <w:lang w:val="en-CA"/>
        </w:rPr>
        <w:t xml:space="preserve"> </w:t>
      </w:r>
      <w:r w:rsidRPr="007353F6">
        <w:rPr>
          <w:rFonts w:ascii="Times New Roman" w:eastAsiaTheme="minorHAnsi" w:hAnsi="Times New Roman"/>
          <w:lang w:val="en-CA"/>
        </w:rPr>
        <w:t>raised above t</w:t>
      </w:r>
      <w:r>
        <w:rPr>
          <w:rFonts w:ascii="Times New Roman" w:eastAsiaTheme="minorHAnsi" w:hAnsi="Times New Roman"/>
          <w:lang w:val="en-CA"/>
        </w:rPr>
        <w:t>he head with hands in fists (</w:t>
      </w:r>
      <w:r w:rsidRPr="007353F6">
        <w:rPr>
          <w:rFonts w:ascii="Times New Roman" w:eastAsiaTheme="minorHAnsi" w:hAnsi="Times New Roman"/>
          <w:lang w:val="en-CA"/>
        </w:rPr>
        <w:t>Tracy &amp; Robins, 2004</w:t>
      </w:r>
      <w:r w:rsidR="004D6848">
        <w:rPr>
          <w:rFonts w:ascii="Times New Roman" w:eastAsiaTheme="minorHAnsi" w:hAnsi="Times New Roman"/>
          <w:lang w:val="en-CA"/>
        </w:rPr>
        <w:t xml:space="preserve">b; </w:t>
      </w:r>
      <w:r w:rsidRPr="007353F6">
        <w:rPr>
          <w:rFonts w:ascii="Times New Roman" w:eastAsiaTheme="minorHAnsi" w:hAnsi="Times New Roman"/>
          <w:lang w:val="en-CA"/>
        </w:rPr>
        <w:t>2007</w:t>
      </w:r>
      <w:r w:rsidR="003A1B9E">
        <w:rPr>
          <w:rFonts w:ascii="Times New Roman" w:eastAsiaTheme="minorHAnsi" w:hAnsi="Times New Roman"/>
          <w:lang w:val="en-CA"/>
        </w:rPr>
        <w:t>; see Figure 1</w:t>
      </w:r>
      <w:r>
        <w:rPr>
          <w:rFonts w:ascii="Times New Roman" w:eastAsiaTheme="minorHAnsi" w:hAnsi="Times New Roman"/>
          <w:lang w:val="en-CA"/>
        </w:rPr>
        <w:t xml:space="preserve">). </w:t>
      </w:r>
    </w:p>
    <w:p w14:paraId="4B75DF04" w14:textId="77777777" w:rsidR="00643C6D" w:rsidRDefault="00643C6D" w:rsidP="00123FF4">
      <w:pPr>
        <w:autoSpaceDE w:val="0"/>
        <w:autoSpaceDN w:val="0"/>
        <w:adjustRightInd w:val="0"/>
        <w:spacing w:line="480" w:lineRule="auto"/>
        <w:ind w:firstLine="720"/>
        <w:rPr>
          <w:rFonts w:ascii="Times New Roman" w:eastAsiaTheme="minorHAnsi" w:hAnsi="Times New Roman"/>
          <w:lang w:val="en-CA"/>
        </w:rPr>
      </w:pPr>
    </w:p>
    <w:p w14:paraId="544E5ED0" w14:textId="049C8753" w:rsidR="00F66108" w:rsidRDefault="00F8615E" w:rsidP="00643C6D">
      <w:pPr>
        <w:autoSpaceDE w:val="0"/>
        <w:autoSpaceDN w:val="0"/>
        <w:adjustRightInd w:val="0"/>
        <w:spacing w:line="480" w:lineRule="auto"/>
        <w:jc w:val="center"/>
        <w:rPr>
          <w:rFonts w:ascii="Times New Roman" w:eastAsiaTheme="minorHAnsi" w:hAnsi="Times New Roman"/>
          <w:lang w:val="en-CA"/>
        </w:rPr>
      </w:pPr>
      <w:r>
        <w:rPr>
          <w:rFonts w:ascii="Times New Roman" w:eastAsiaTheme="minorHAnsi" w:hAnsi="Times New Roman"/>
          <w:noProof/>
          <w:lang w:val="en-CA" w:eastAsia="en-CA"/>
        </w:rPr>
        <w:drawing>
          <wp:inline distT="0" distB="0" distL="0" distR="0" wp14:anchorId="3B165507" wp14:editId="571BBC3C">
            <wp:extent cx="2214789" cy="4210050"/>
            <wp:effectExtent l="0" t="0" r="0" b="0"/>
            <wp:docPr id="3" name="Picture 3" descr="C:\Users\Alec\Desktop\Book Chapter- Evolution of Pride and Shame\figure 1 pr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c\Desktop\Book Chapter- Evolution of Pride and Shame\figure 1 prid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8327" cy="4216775"/>
                    </a:xfrm>
                    <a:prstGeom prst="rect">
                      <a:avLst/>
                    </a:prstGeom>
                    <a:noFill/>
                    <a:ln>
                      <a:noFill/>
                    </a:ln>
                  </pic:spPr>
                </pic:pic>
              </a:graphicData>
            </a:graphic>
          </wp:inline>
        </w:drawing>
      </w:r>
    </w:p>
    <w:p w14:paraId="0B71873F" w14:textId="1983FDB2" w:rsidR="00F66108" w:rsidRPr="00F8615E" w:rsidRDefault="00F8615E" w:rsidP="00643C6D">
      <w:pPr>
        <w:autoSpaceDE w:val="0"/>
        <w:autoSpaceDN w:val="0"/>
        <w:adjustRightInd w:val="0"/>
        <w:spacing w:line="480" w:lineRule="auto"/>
        <w:jc w:val="center"/>
        <w:rPr>
          <w:rFonts w:ascii="Times New Roman" w:eastAsiaTheme="minorHAnsi" w:hAnsi="Times New Roman"/>
          <w:b/>
          <w:lang w:val="en-CA"/>
        </w:rPr>
      </w:pPr>
      <w:r>
        <w:rPr>
          <w:rFonts w:ascii="Times New Roman" w:eastAsiaTheme="minorHAnsi" w:hAnsi="Times New Roman"/>
          <w:b/>
          <w:lang w:val="en-CA"/>
        </w:rPr>
        <w:t>Figure 1. The prototypical pride expression.</w:t>
      </w:r>
    </w:p>
    <w:p w14:paraId="5BA7BFA0" w14:textId="77777777" w:rsidR="00F66108" w:rsidRDefault="00F66108" w:rsidP="00123FF4">
      <w:pPr>
        <w:autoSpaceDE w:val="0"/>
        <w:autoSpaceDN w:val="0"/>
        <w:adjustRightInd w:val="0"/>
        <w:spacing w:line="480" w:lineRule="auto"/>
        <w:ind w:firstLine="720"/>
        <w:rPr>
          <w:rFonts w:ascii="Times New Roman" w:eastAsiaTheme="minorHAnsi" w:hAnsi="Times New Roman"/>
          <w:lang w:val="en-CA"/>
        </w:rPr>
      </w:pPr>
    </w:p>
    <w:p w14:paraId="58187039" w14:textId="77777777" w:rsidR="00F66108" w:rsidRDefault="00F66108" w:rsidP="00123FF4">
      <w:pPr>
        <w:autoSpaceDE w:val="0"/>
        <w:autoSpaceDN w:val="0"/>
        <w:adjustRightInd w:val="0"/>
        <w:spacing w:line="480" w:lineRule="auto"/>
        <w:ind w:firstLine="720"/>
        <w:rPr>
          <w:rFonts w:ascii="Times New Roman" w:eastAsiaTheme="minorHAnsi" w:hAnsi="Times New Roman"/>
          <w:lang w:val="en-CA"/>
        </w:rPr>
      </w:pPr>
    </w:p>
    <w:p w14:paraId="04374CB6" w14:textId="2BDA7AEC" w:rsidR="00A94251" w:rsidRDefault="00123FF4" w:rsidP="00123FF4">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P</w:t>
      </w:r>
      <w:r w:rsidR="007353F6" w:rsidRPr="007353F6">
        <w:rPr>
          <w:rFonts w:ascii="Times New Roman" w:eastAsiaTheme="minorHAnsi" w:hAnsi="Times New Roman"/>
          <w:lang w:val="en-CA"/>
        </w:rPr>
        <w:t>ride-recognition rates in educated</w:t>
      </w:r>
      <w:r w:rsidR="007353F6">
        <w:rPr>
          <w:rFonts w:ascii="Times New Roman" w:eastAsiaTheme="minorHAnsi" w:hAnsi="Times New Roman"/>
          <w:lang w:val="en-CA"/>
        </w:rPr>
        <w:t xml:space="preserve"> </w:t>
      </w:r>
      <w:r w:rsidR="007353F6" w:rsidRPr="007353F6">
        <w:rPr>
          <w:rFonts w:ascii="Times New Roman" w:eastAsiaTheme="minorHAnsi" w:hAnsi="Times New Roman"/>
          <w:lang w:val="en-CA"/>
        </w:rPr>
        <w:t>North American and Western European samples</w:t>
      </w:r>
      <w:r w:rsidR="007353F6">
        <w:rPr>
          <w:rFonts w:ascii="Times New Roman" w:eastAsiaTheme="minorHAnsi" w:hAnsi="Times New Roman"/>
          <w:lang w:val="en-CA"/>
        </w:rPr>
        <w:t xml:space="preserve"> </w:t>
      </w:r>
      <w:r w:rsidR="007353F6" w:rsidRPr="007353F6">
        <w:rPr>
          <w:rFonts w:ascii="Times New Roman" w:eastAsiaTheme="minorHAnsi" w:hAnsi="Times New Roman"/>
          <w:lang w:val="en-CA"/>
        </w:rPr>
        <w:t>typically range from about 80</w:t>
      </w:r>
      <w:r w:rsidR="007353F6">
        <w:rPr>
          <w:rFonts w:ascii="Times New Roman" w:eastAsiaTheme="minorHAnsi" w:hAnsi="Times New Roman"/>
          <w:lang w:val="en-CA"/>
        </w:rPr>
        <w:t>-</w:t>
      </w:r>
      <w:r w:rsidR="007353F6" w:rsidRPr="007353F6">
        <w:rPr>
          <w:rFonts w:ascii="Times New Roman" w:eastAsiaTheme="minorHAnsi" w:hAnsi="Times New Roman"/>
          <w:lang w:val="en-CA"/>
        </w:rPr>
        <w:t>90%, comparable to</w:t>
      </w:r>
      <w:r w:rsidR="007353F6">
        <w:rPr>
          <w:rFonts w:ascii="Times New Roman" w:eastAsiaTheme="minorHAnsi" w:hAnsi="Times New Roman"/>
          <w:lang w:val="en-CA"/>
        </w:rPr>
        <w:t xml:space="preserve"> </w:t>
      </w:r>
      <w:r w:rsidR="007353F6" w:rsidRPr="007353F6">
        <w:rPr>
          <w:rFonts w:ascii="Times New Roman" w:eastAsiaTheme="minorHAnsi" w:hAnsi="Times New Roman"/>
          <w:lang w:val="en-CA"/>
        </w:rPr>
        <w:t>rates found for basic emotions such as happiness</w:t>
      </w:r>
      <w:r w:rsidR="007353F6">
        <w:rPr>
          <w:rFonts w:ascii="Times New Roman" w:eastAsiaTheme="minorHAnsi" w:hAnsi="Times New Roman"/>
          <w:lang w:val="en-CA"/>
        </w:rPr>
        <w:t xml:space="preserve"> </w:t>
      </w:r>
      <w:r w:rsidR="007353F6" w:rsidRPr="007353F6">
        <w:rPr>
          <w:rFonts w:ascii="Times New Roman" w:eastAsiaTheme="minorHAnsi" w:hAnsi="Times New Roman"/>
          <w:lang w:val="en-CA"/>
        </w:rPr>
        <w:t xml:space="preserve">and sadness. </w:t>
      </w:r>
      <w:r w:rsidR="00D20357">
        <w:rPr>
          <w:rFonts w:ascii="Times New Roman" w:eastAsiaTheme="minorHAnsi" w:hAnsi="Times New Roman"/>
          <w:lang w:val="en-CA"/>
        </w:rPr>
        <w:t>Pride r</w:t>
      </w:r>
      <w:r w:rsidR="004D6848">
        <w:rPr>
          <w:rFonts w:ascii="Times New Roman" w:eastAsiaTheme="minorHAnsi" w:hAnsi="Times New Roman"/>
          <w:lang w:val="en-CA"/>
        </w:rPr>
        <w:t xml:space="preserve">ecognition tends to be somewhat </w:t>
      </w:r>
      <w:r w:rsidR="007353F6" w:rsidRPr="007353F6">
        <w:rPr>
          <w:rFonts w:ascii="Times New Roman" w:eastAsiaTheme="minorHAnsi" w:hAnsi="Times New Roman"/>
          <w:lang w:val="en-CA"/>
        </w:rPr>
        <w:t>lower in non-Western</w:t>
      </w:r>
      <w:r w:rsidR="007353F6">
        <w:rPr>
          <w:rFonts w:ascii="Times New Roman" w:eastAsiaTheme="minorHAnsi" w:hAnsi="Times New Roman"/>
          <w:lang w:val="en-CA"/>
        </w:rPr>
        <w:t xml:space="preserve"> </w:t>
      </w:r>
      <w:r w:rsidR="007353F6" w:rsidRPr="007353F6">
        <w:rPr>
          <w:rFonts w:ascii="Times New Roman" w:eastAsiaTheme="minorHAnsi" w:hAnsi="Times New Roman"/>
          <w:lang w:val="en-CA"/>
        </w:rPr>
        <w:t xml:space="preserve">cultures, as </w:t>
      </w:r>
      <w:r w:rsidR="004D6848">
        <w:rPr>
          <w:rFonts w:ascii="Times New Roman" w:eastAsiaTheme="minorHAnsi" w:hAnsi="Times New Roman"/>
          <w:lang w:val="en-CA"/>
        </w:rPr>
        <w:t>is the case</w:t>
      </w:r>
      <w:r w:rsidR="004D6848" w:rsidRPr="007353F6">
        <w:rPr>
          <w:rFonts w:ascii="Times New Roman" w:eastAsiaTheme="minorHAnsi" w:hAnsi="Times New Roman"/>
          <w:lang w:val="en-CA"/>
        </w:rPr>
        <w:t xml:space="preserve"> </w:t>
      </w:r>
      <w:r w:rsidR="007353F6" w:rsidRPr="007353F6">
        <w:rPr>
          <w:rFonts w:ascii="Times New Roman" w:eastAsiaTheme="minorHAnsi" w:hAnsi="Times New Roman"/>
          <w:lang w:val="en-CA"/>
        </w:rPr>
        <w:t>for all emotions</w:t>
      </w:r>
      <w:r w:rsidR="004D6848">
        <w:rPr>
          <w:rFonts w:ascii="Times New Roman" w:eastAsiaTheme="minorHAnsi" w:hAnsi="Times New Roman"/>
          <w:lang w:val="en-CA"/>
        </w:rPr>
        <w:t xml:space="preserve"> originally documented in Western natio</w:t>
      </w:r>
      <w:r w:rsidR="00916D66">
        <w:rPr>
          <w:rFonts w:ascii="Times New Roman" w:eastAsiaTheme="minorHAnsi" w:hAnsi="Times New Roman"/>
          <w:lang w:val="en-CA"/>
        </w:rPr>
        <w:t>ns (see Elfenbein &amp; Ambady, 2002</w:t>
      </w:r>
      <w:r w:rsidR="004D6848">
        <w:rPr>
          <w:rFonts w:ascii="Times New Roman" w:eastAsiaTheme="minorHAnsi" w:hAnsi="Times New Roman"/>
          <w:lang w:val="en-CA"/>
        </w:rPr>
        <w:t>)</w:t>
      </w:r>
      <w:r w:rsidR="007353F6" w:rsidRPr="007353F6">
        <w:rPr>
          <w:rFonts w:ascii="Times New Roman" w:eastAsiaTheme="minorHAnsi" w:hAnsi="Times New Roman"/>
          <w:lang w:val="en-CA"/>
        </w:rPr>
        <w:t>, but cross</w:t>
      </w:r>
      <w:r w:rsidR="007353F6">
        <w:rPr>
          <w:rFonts w:ascii="Times New Roman" w:eastAsiaTheme="minorHAnsi" w:hAnsi="Times New Roman"/>
          <w:lang w:val="en-CA"/>
        </w:rPr>
        <w:t>-</w:t>
      </w:r>
      <w:r w:rsidR="007353F6" w:rsidRPr="007353F6">
        <w:rPr>
          <w:rFonts w:ascii="Times New Roman" w:eastAsiaTheme="minorHAnsi" w:hAnsi="Times New Roman"/>
          <w:lang w:val="en-CA"/>
        </w:rPr>
        <w:t>cultural</w:t>
      </w:r>
      <w:r w:rsidR="007353F6">
        <w:rPr>
          <w:rFonts w:ascii="Times New Roman" w:eastAsiaTheme="minorHAnsi" w:hAnsi="Times New Roman"/>
          <w:lang w:val="en-CA"/>
        </w:rPr>
        <w:t xml:space="preserve"> </w:t>
      </w:r>
      <w:r w:rsidR="007353F6" w:rsidRPr="007353F6">
        <w:rPr>
          <w:rFonts w:ascii="Times New Roman" w:eastAsiaTheme="minorHAnsi" w:hAnsi="Times New Roman"/>
          <w:lang w:val="en-CA"/>
        </w:rPr>
        <w:t xml:space="preserve">work has demonstrated reliable recognition </w:t>
      </w:r>
      <w:r w:rsidR="004D6848">
        <w:rPr>
          <w:rFonts w:ascii="Times New Roman" w:eastAsiaTheme="minorHAnsi" w:hAnsi="Times New Roman"/>
          <w:lang w:val="en-CA"/>
        </w:rPr>
        <w:t xml:space="preserve">of pride </w:t>
      </w:r>
      <w:r w:rsidR="007353F6" w:rsidRPr="007353F6">
        <w:rPr>
          <w:rFonts w:ascii="Times New Roman" w:eastAsiaTheme="minorHAnsi" w:hAnsi="Times New Roman"/>
          <w:lang w:val="en-CA"/>
        </w:rPr>
        <w:t>in two highly isolated, traditional</w:t>
      </w:r>
      <w:r w:rsidR="007353F6">
        <w:rPr>
          <w:rFonts w:ascii="Times New Roman" w:eastAsiaTheme="minorHAnsi" w:hAnsi="Times New Roman"/>
          <w:lang w:val="en-CA"/>
        </w:rPr>
        <w:t xml:space="preserve"> </w:t>
      </w:r>
      <w:r w:rsidR="007353F6" w:rsidRPr="007353F6">
        <w:rPr>
          <w:rFonts w:ascii="Times New Roman" w:eastAsiaTheme="minorHAnsi" w:hAnsi="Times New Roman"/>
          <w:lang w:val="en-CA"/>
        </w:rPr>
        <w:t>small-scale societies in disparate parts of the</w:t>
      </w:r>
      <w:r w:rsidR="007353F6">
        <w:rPr>
          <w:rFonts w:ascii="Times New Roman" w:eastAsiaTheme="minorHAnsi" w:hAnsi="Times New Roman"/>
          <w:lang w:val="en-CA"/>
        </w:rPr>
        <w:t xml:space="preserve"> </w:t>
      </w:r>
      <w:r w:rsidR="007353F6" w:rsidRPr="007353F6">
        <w:rPr>
          <w:rFonts w:ascii="Times New Roman" w:eastAsiaTheme="minorHAnsi" w:hAnsi="Times New Roman"/>
          <w:lang w:val="en-CA"/>
        </w:rPr>
        <w:t>world: Burkina Faso and Fiji (Tracy &amp; Robins,</w:t>
      </w:r>
      <w:r w:rsidR="007353F6">
        <w:rPr>
          <w:rFonts w:ascii="Times New Roman" w:eastAsiaTheme="minorHAnsi" w:hAnsi="Times New Roman"/>
          <w:lang w:val="en-CA"/>
        </w:rPr>
        <w:t xml:space="preserve"> </w:t>
      </w:r>
      <w:r w:rsidR="007353F6" w:rsidRPr="007353F6">
        <w:rPr>
          <w:rFonts w:ascii="Times New Roman" w:eastAsiaTheme="minorHAnsi" w:hAnsi="Times New Roman"/>
          <w:lang w:val="en-CA"/>
        </w:rPr>
        <w:t>2008b; Tracy</w:t>
      </w:r>
      <w:r w:rsidR="003A1B9E">
        <w:rPr>
          <w:rFonts w:ascii="Times New Roman" w:eastAsiaTheme="minorHAnsi" w:hAnsi="Times New Roman"/>
          <w:lang w:val="en-CA"/>
        </w:rPr>
        <w:t>, Shariff, Zhao, &amp; Henrich, 2013</w:t>
      </w:r>
      <w:r w:rsidR="007353F6" w:rsidRPr="007353F6">
        <w:rPr>
          <w:rFonts w:ascii="Times New Roman" w:eastAsiaTheme="minorHAnsi" w:hAnsi="Times New Roman"/>
          <w:lang w:val="en-CA"/>
        </w:rPr>
        <w:t>).</w:t>
      </w:r>
      <w:r w:rsidR="008C3FFB">
        <w:rPr>
          <w:rFonts w:ascii="Times New Roman" w:eastAsiaTheme="minorHAnsi" w:hAnsi="Times New Roman"/>
          <w:lang w:val="en-CA"/>
        </w:rPr>
        <w:t xml:space="preserve"> Given that individuals in these samples are </w:t>
      </w:r>
      <w:r w:rsidR="008C3FFB" w:rsidRPr="008C3FFB">
        <w:rPr>
          <w:rFonts w:ascii="Times New Roman" w:eastAsiaTheme="minorHAnsi" w:hAnsi="Times New Roman"/>
          <w:lang w:val="en-CA"/>
        </w:rPr>
        <w:t>unlikely to have learned about the pride expression</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from cross-cultural transmission (in both</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groups participants had never left the local</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community, and had no access to any kind of</w:t>
      </w:r>
      <w:r w:rsidR="00AC100B">
        <w:rPr>
          <w:rFonts w:ascii="Times New Roman" w:eastAsiaTheme="minorHAnsi" w:hAnsi="Times New Roman"/>
          <w:lang w:val="en-CA"/>
        </w:rPr>
        <w:t xml:space="preserve"> </w:t>
      </w:r>
      <w:r w:rsidR="008C3FFB" w:rsidRPr="008C3FFB">
        <w:rPr>
          <w:rFonts w:ascii="Times New Roman" w:eastAsiaTheme="minorHAnsi" w:hAnsi="Times New Roman"/>
          <w:lang w:val="en-CA"/>
        </w:rPr>
        <w:t>media</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such as magazines, films, or television</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from beyond their community), these findings</w:t>
      </w:r>
      <w:r w:rsidR="00AC100B">
        <w:rPr>
          <w:rFonts w:ascii="Times New Roman" w:eastAsiaTheme="minorHAnsi" w:hAnsi="Times New Roman"/>
          <w:lang w:val="en-CA"/>
        </w:rPr>
        <w:t xml:space="preserve"> </w:t>
      </w:r>
      <w:r w:rsidR="008C3FFB" w:rsidRPr="008C3FFB">
        <w:rPr>
          <w:rFonts w:ascii="Times New Roman" w:eastAsiaTheme="minorHAnsi" w:hAnsi="Times New Roman"/>
          <w:lang w:val="en-CA"/>
        </w:rPr>
        <w:t>suggest that pride recognition is likely to be</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 xml:space="preserve">universal. Also like basic emotions, pride </w:t>
      </w:r>
      <w:r w:rsidR="00D20357">
        <w:rPr>
          <w:rFonts w:ascii="Times New Roman" w:eastAsiaTheme="minorHAnsi" w:hAnsi="Times New Roman"/>
          <w:lang w:val="en-CA"/>
        </w:rPr>
        <w:t xml:space="preserve">displays </w:t>
      </w:r>
      <w:r w:rsidR="008C3FFB" w:rsidRPr="008C3FFB">
        <w:rPr>
          <w:rFonts w:ascii="Times New Roman" w:eastAsiaTheme="minorHAnsi" w:hAnsi="Times New Roman"/>
          <w:lang w:val="en-CA"/>
        </w:rPr>
        <w:t>can be</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distinguished from other emotions quickly and</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efficiently, from a single snapshot image (Tracy &amp;</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Robins, 2008a), and children acquire the ability to</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recognise pride at the same age (4 years old) at</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which they demonstrate accurate recognition (i.e.,</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 xml:space="preserve">verbal labelling) </w:t>
      </w:r>
      <w:r w:rsidR="004D6848">
        <w:rPr>
          <w:rFonts w:ascii="Times New Roman" w:eastAsiaTheme="minorHAnsi" w:hAnsi="Times New Roman"/>
          <w:lang w:val="en-CA"/>
        </w:rPr>
        <w:t>of</w:t>
      </w:r>
      <w:r w:rsidR="004D6848" w:rsidRPr="008C3FFB">
        <w:rPr>
          <w:rFonts w:ascii="Times New Roman" w:eastAsiaTheme="minorHAnsi" w:hAnsi="Times New Roman"/>
          <w:lang w:val="en-CA"/>
        </w:rPr>
        <w:t xml:space="preserve"> </w:t>
      </w:r>
      <w:r w:rsidR="008C3FFB" w:rsidRPr="008C3FFB">
        <w:rPr>
          <w:rFonts w:ascii="Times New Roman" w:eastAsiaTheme="minorHAnsi" w:hAnsi="Times New Roman"/>
          <w:lang w:val="en-CA"/>
        </w:rPr>
        <w:t>most other expressions</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(Tracy, Robins, &amp; Lagattuta, 2005).</w:t>
      </w:r>
      <w:r w:rsidR="008C3FFB">
        <w:rPr>
          <w:rFonts w:ascii="Times New Roman" w:eastAsiaTheme="minorHAnsi" w:hAnsi="Times New Roman"/>
          <w:lang w:val="en-CA"/>
        </w:rPr>
        <w:t xml:space="preserve"> </w:t>
      </w:r>
    </w:p>
    <w:p w14:paraId="24768B87" w14:textId="132C4F54" w:rsidR="00A94251" w:rsidRDefault="00A94251" w:rsidP="00123FF4">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A</w:t>
      </w:r>
      <w:r w:rsidR="00123FF4" w:rsidRPr="00123FF4">
        <w:rPr>
          <w:rFonts w:ascii="Times New Roman" w:eastAsiaTheme="minorHAnsi" w:hAnsi="Times New Roman"/>
          <w:lang w:val="en-CA"/>
        </w:rPr>
        <w:t xml:space="preserve"> number of authors have noted that the pride expression differs from other</w:t>
      </w:r>
      <w:r w:rsidR="00123FF4">
        <w:rPr>
          <w:rFonts w:ascii="Times New Roman" w:eastAsiaTheme="minorHAnsi" w:hAnsi="Times New Roman"/>
          <w:lang w:val="en-CA"/>
        </w:rPr>
        <w:t xml:space="preserve"> </w:t>
      </w:r>
      <w:r w:rsidR="00123FF4" w:rsidRPr="00123FF4">
        <w:rPr>
          <w:rFonts w:ascii="Times New Roman" w:eastAsiaTheme="minorHAnsi" w:hAnsi="Times New Roman"/>
          <w:lang w:val="en-CA"/>
        </w:rPr>
        <w:t>highly recognizable emotion expressions in that accurate recognition requires bodily</w:t>
      </w:r>
      <w:r w:rsidR="00123FF4">
        <w:rPr>
          <w:rFonts w:ascii="Times New Roman" w:eastAsiaTheme="minorHAnsi" w:hAnsi="Times New Roman"/>
          <w:lang w:val="en-CA"/>
        </w:rPr>
        <w:t xml:space="preserve"> </w:t>
      </w:r>
      <w:r w:rsidR="00123FF4" w:rsidRPr="00123FF4">
        <w:rPr>
          <w:rFonts w:ascii="Times New Roman" w:eastAsiaTheme="minorHAnsi" w:hAnsi="Times New Roman"/>
          <w:lang w:val="en-CA"/>
        </w:rPr>
        <w:t xml:space="preserve">and head </w:t>
      </w:r>
      <w:r w:rsidR="004D6848">
        <w:rPr>
          <w:rFonts w:ascii="Times New Roman" w:eastAsiaTheme="minorHAnsi" w:hAnsi="Times New Roman"/>
          <w:lang w:val="en-CA"/>
        </w:rPr>
        <w:t>movements</w:t>
      </w:r>
      <w:r w:rsidR="004D6848" w:rsidRPr="00123FF4">
        <w:rPr>
          <w:rFonts w:ascii="Times New Roman" w:eastAsiaTheme="minorHAnsi" w:hAnsi="Times New Roman"/>
          <w:lang w:val="en-CA"/>
        </w:rPr>
        <w:t xml:space="preserve"> </w:t>
      </w:r>
      <w:r w:rsidR="00123FF4" w:rsidRPr="00123FF4">
        <w:rPr>
          <w:rFonts w:ascii="Times New Roman" w:eastAsiaTheme="minorHAnsi" w:hAnsi="Times New Roman"/>
          <w:lang w:val="en-CA"/>
        </w:rPr>
        <w:t>as well as facial muscle movements (Tracy &amp; Robins, 2004b). However, several researchers prob</w:t>
      </w:r>
      <w:r w:rsidR="004D6848">
        <w:rPr>
          <w:rFonts w:ascii="Times New Roman" w:eastAsiaTheme="minorHAnsi" w:hAnsi="Times New Roman"/>
          <w:lang w:val="en-CA"/>
        </w:rPr>
        <w:t>ing</w:t>
      </w:r>
      <w:r w:rsidR="00123FF4" w:rsidRPr="00123FF4">
        <w:rPr>
          <w:rFonts w:ascii="Times New Roman" w:eastAsiaTheme="minorHAnsi" w:hAnsi="Times New Roman"/>
          <w:lang w:val="en-CA"/>
        </w:rPr>
        <w:t xml:space="preserve"> this distinction</w:t>
      </w:r>
      <w:r w:rsidR="00123FF4">
        <w:rPr>
          <w:rFonts w:ascii="Times New Roman" w:eastAsiaTheme="minorHAnsi" w:hAnsi="Times New Roman"/>
          <w:lang w:val="en-CA"/>
        </w:rPr>
        <w:t xml:space="preserve"> </w:t>
      </w:r>
      <w:r w:rsidR="00123FF4" w:rsidRPr="00123FF4">
        <w:rPr>
          <w:rFonts w:ascii="Times New Roman" w:eastAsiaTheme="minorHAnsi" w:hAnsi="Times New Roman"/>
          <w:lang w:val="en-CA"/>
        </w:rPr>
        <w:t>found that pride can be recognized at fairly high levels of accuracy from the face and head alone</w:t>
      </w:r>
      <w:r w:rsidR="00123FF4">
        <w:rPr>
          <w:rFonts w:ascii="Times New Roman" w:eastAsiaTheme="minorHAnsi" w:hAnsi="Times New Roman"/>
          <w:lang w:val="en-CA"/>
        </w:rPr>
        <w:t xml:space="preserve"> </w:t>
      </w:r>
      <w:r w:rsidR="00123FF4" w:rsidRPr="00123FF4">
        <w:rPr>
          <w:rFonts w:ascii="Times New Roman" w:eastAsiaTheme="minorHAnsi" w:hAnsi="Times New Roman"/>
          <w:lang w:val="en-CA"/>
        </w:rPr>
        <w:t>(i.e., without expanded posture) if shown as a dynamic display (i.e., via video; Nelson &amp; Russell,</w:t>
      </w:r>
      <w:r w:rsidR="00123FF4">
        <w:rPr>
          <w:rFonts w:ascii="Times New Roman" w:eastAsiaTheme="minorHAnsi" w:hAnsi="Times New Roman"/>
          <w:lang w:val="en-CA"/>
        </w:rPr>
        <w:t xml:space="preserve"> </w:t>
      </w:r>
      <w:r w:rsidR="00123FF4" w:rsidRPr="00123FF4">
        <w:rPr>
          <w:rFonts w:ascii="Times New Roman" w:eastAsiaTheme="minorHAnsi" w:hAnsi="Times New Roman"/>
          <w:lang w:val="en-CA"/>
        </w:rPr>
        <w:t xml:space="preserve">2011). This </w:t>
      </w:r>
      <w:r w:rsidR="004D6848">
        <w:rPr>
          <w:rFonts w:ascii="Times New Roman" w:eastAsiaTheme="minorHAnsi" w:hAnsi="Times New Roman"/>
          <w:lang w:val="en-CA"/>
        </w:rPr>
        <w:t xml:space="preserve">finding </w:t>
      </w:r>
      <w:r w:rsidR="00123FF4" w:rsidRPr="00123FF4">
        <w:rPr>
          <w:rFonts w:ascii="Times New Roman" w:eastAsiaTheme="minorHAnsi" w:hAnsi="Times New Roman"/>
          <w:lang w:val="en-CA"/>
        </w:rPr>
        <w:t xml:space="preserve">suggests that </w:t>
      </w:r>
      <w:r w:rsidR="004D6848">
        <w:rPr>
          <w:rFonts w:ascii="Times New Roman" w:eastAsiaTheme="minorHAnsi" w:hAnsi="Times New Roman"/>
          <w:lang w:val="en-CA"/>
        </w:rPr>
        <w:t>al</w:t>
      </w:r>
      <w:r w:rsidR="00123FF4" w:rsidRPr="00123FF4">
        <w:rPr>
          <w:rFonts w:ascii="Times New Roman" w:eastAsiaTheme="minorHAnsi" w:hAnsi="Times New Roman"/>
          <w:lang w:val="en-CA"/>
        </w:rPr>
        <w:t xml:space="preserve">though static </w:t>
      </w:r>
      <w:r w:rsidR="00123FF4" w:rsidRPr="00123FF4">
        <w:rPr>
          <w:rFonts w:ascii="Times New Roman" w:eastAsiaTheme="minorHAnsi" w:hAnsi="Times New Roman"/>
          <w:lang w:val="en-CA"/>
        </w:rPr>
        <w:lastRenderedPageBreak/>
        <w:t>images of pride require expanded posture for accurate</w:t>
      </w:r>
      <w:r w:rsidR="00123FF4">
        <w:rPr>
          <w:rFonts w:ascii="Times New Roman" w:eastAsiaTheme="minorHAnsi" w:hAnsi="Times New Roman"/>
          <w:lang w:val="en-CA"/>
        </w:rPr>
        <w:t xml:space="preserve"> </w:t>
      </w:r>
      <w:r w:rsidR="00123FF4" w:rsidRPr="00123FF4">
        <w:rPr>
          <w:rFonts w:ascii="Times New Roman" w:eastAsiaTheme="minorHAnsi" w:hAnsi="Times New Roman"/>
          <w:lang w:val="en-CA"/>
        </w:rPr>
        <w:t>recognition, the observation of a head tilting up</w:t>
      </w:r>
      <w:r w:rsidR="00C948F1">
        <w:rPr>
          <w:rFonts w:ascii="Times New Roman" w:eastAsiaTheme="minorHAnsi" w:hAnsi="Times New Roman"/>
          <w:lang w:val="en-CA"/>
        </w:rPr>
        <w:t>ward</w:t>
      </w:r>
      <w:r w:rsidR="00123FF4" w:rsidRPr="00123FF4">
        <w:rPr>
          <w:rFonts w:ascii="Times New Roman" w:eastAsiaTheme="minorHAnsi" w:hAnsi="Times New Roman"/>
          <w:lang w:val="en-CA"/>
        </w:rPr>
        <w:t xml:space="preserve"> removes this need, </w:t>
      </w:r>
      <w:r w:rsidR="00565E34">
        <w:rPr>
          <w:rFonts w:ascii="Times New Roman" w:eastAsiaTheme="minorHAnsi" w:hAnsi="Times New Roman"/>
          <w:lang w:val="en-CA"/>
        </w:rPr>
        <w:t>so</w:t>
      </w:r>
      <w:r w:rsidR="004D6848">
        <w:rPr>
          <w:rFonts w:ascii="Times New Roman" w:eastAsiaTheme="minorHAnsi" w:hAnsi="Times New Roman"/>
          <w:lang w:val="en-CA"/>
        </w:rPr>
        <w:t xml:space="preserve"> </w:t>
      </w:r>
      <w:r w:rsidR="00123FF4" w:rsidRPr="00123FF4">
        <w:rPr>
          <w:rFonts w:ascii="Times New Roman" w:eastAsiaTheme="minorHAnsi" w:hAnsi="Times New Roman"/>
          <w:lang w:val="en-CA"/>
        </w:rPr>
        <w:t>in</w:t>
      </w:r>
      <w:r w:rsidR="00123FF4">
        <w:rPr>
          <w:rFonts w:ascii="Times New Roman" w:eastAsiaTheme="minorHAnsi" w:hAnsi="Times New Roman"/>
          <w:lang w:val="en-CA"/>
        </w:rPr>
        <w:t xml:space="preserve"> </w:t>
      </w:r>
      <w:r w:rsidR="00123FF4" w:rsidRPr="00123FF4">
        <w:rPr>
          <w:rFonts w:ascii="Times New Roman" w:eastAsiaTheme="minorHAnsi" w:hAnsi="Times New Roman"/>
          <w:lang w:val="en-CA"/>
        </w:rPr>
        <w:t xml:space="preserve">everyday interpersonal interactions pride displays </w:t>
      </w:r>
      <w:r w:rsidR="00C948F1">
        <w:rPr>
          <w:rFonts w:ascii="Times New Roman" w:eastAsiaTheme="minorHAnsi" w:hAnsi="Times New Roman"/>
          <w:lang w:val="en-CA"/>
        </w:rPr>
        <w:t>are likely to</w:t>
      </w:r>
      <w:r w:rsidR="004D6848">
        <w:rPr>
          <w:rFonts w:ascii="Times New Roman" w:eastAsiaTheme="minorHAnsi" w:hAnsi="Times New Roman"/>
          <w:lang w:val="en-CA"/>
        </w:rPr>
        <w:t xml:space="preserve"> </w:t>
      </w:r>
      <w:r w:rsidR="00123FF4" w:rsidRPr="00123FF4">
        <w:rPr>
          <w:rFonts w:ascii="Times New Roman" w:eastAsiaTheme="minorHAnsi" w:hAnsi="Times New Roman"/>
          <w:lang w:val="en-CA"/>
        </w:rPr>
        <w:t>be reliably recognized even</w:t>
      </w:r>
      <w:r w:rsidR="00123FF4">
        <w:rPr>
          <w:rFonts w:ascii="Times New Roman" w:eastAsiaTheme="minorHAnsi" w:hAnsi="Times New Roman"/>
          <w:lang w:val="en-CA"/>
        </w:rPr>
        <w:t xml:space="preserve"> </w:t>
      </w:r>
      <w:r w:rsidR="00123FF4" w:rsidRPr="00123FF4">
        <w:rPr>
          <w:rFonts w:ascii="Times New Roman" w:eastAsiaTheme="minorHAnsi" w:hAnsi="Times New Roman"/>
          <w:lang w:val="en-CA"/>
        </w:rPr>
        <w:t xml:space="preserve">when bodily movements (beyond the head) </w:t>
      </w:r>
      <w:r w:rsidR="001F24E5">
        <w:rPr>
          <w:rFonts w:ascii="Times New Roman" w:eastAsiaTheme="minorHAnsi" w:hAnsi="Times New Roman"/>
          <w:lang w:val="en-CA"/>
        </w:rPr>
        <w:t>are</w:t>
      </w:r>
      <w:r w:rsidR="001F24E5" w:rsidRPr="00123FF4">
        <w:rPr>
          <w:rFonts w:ascii="Times New Roman" w:eastAsiaTheme="minorHAnsi" w:hAnsi="Times New Roman"/>
          <w:lang w:val="en-CA"/>
        </w:rPr>
        <w:t xml:space="preserve"> </w:t>
      </w:r>
      <w:r w:rsidR="00123FF4" w:rsidRPr="00123FF4">
        <w:rPr>
          <w:rFonts w:ascii="Times New Roman" w:eastAsiaTheme="minorHAnsi" w:hAnsi="Times New Roman"/>
          <w:lang w:val="en-CA"/>
        </w:rPr>
        <w:t>not visible.</w:t>
      </w:r>
      <w:r w:rsidR="00123FF4">
        <w:rPr>
          <w:rFonts w:ascii="Times New Roman" w:eastAsiaTheme="minorHAnsi" w:hAnsi="Times New Roman"/>
          <w:lang w:val="en-CA"/>
        </w:rPr>
        <w:t xml:space="preserve"> </w:t>
      </w:r>
    </w:p>
    <w:p w14:paraId="37A2DE77" w14:textId="19A3D353" w:rsidR="00AC100B" w:rsidRDefault="00123FF4" w:rsidP="00123FF4">
      <w:pPr>
        <w:autoSpaceDE w:val="0"/>
        <w:autoSpaceDN w:val="0"/>
        <w:adjustRightInd w:val="0"/>
        <w:spacing w:line="480" w:lineRule="auto"/>
        <w:ind w:firstLine="720"/>
        <w:rPr>
          <w:rFonts w:ascii="Times New Roman" w:eastAsiaTheme="minorHAnsi" w:hAnsi="Times New Roman"/>
          <w:lang w:val="en-CA"/>
        </w:rPr>
      </w:pPr>
      <w:r w:rsidRPr="00123FF4">
        <w:rPr>
          <w:rFonts w:ascii="Times New Roman" w:eastAsiaTheme="minorHAnsi" w:hAnsi="Times New Roman"/>
          <w:lang w:val="en-CA"/>
        </w:rPr>
        <w:t>Studies of vocal displays of emotion have sought to identify a distinct pride</w:t>
      </w:r>
      <w:r>
        <w:rPr>
          <w:rFonts w:ascii="Times New Roman" w:eastAsiaTheme="minorHAnsi" w:hAnsi="Times New Roman"/>
          <w:lang w:val="en-CA"/>
        </w:rPr>
        <w:t xml:space="preserve"> </w:t>
      </w:r>
      <w:r w:rsidR="009A5869">
        <w:rPr>
          <w:rFonts w:ascii="Times New Roman" w:eastAsiaTheme="minorHAnsi" w:hAnsi="Times New Roman"/>
          <w:lang w:val="en-CA"/>
        </w:rPr>
        <w:t xml:space="preserve">vocal </w:t>
      </w:r>
      <w:r w:rsidRPr="00123FF4">
        <w:rPr>
          <w:rFonts w:ascii="Times New Roman" w:eastAsiaTheme="minorHAnsi" w:hAnsi="Times New Roman"/>
          <w:lang w:val="en-CA"/>
        </w:rPr>
        <w:t>expression, but produced somewhat mixed results. While one set of studies failed to find a</w:t>
      </w:r>
      <w:r>
        <w:rPr>
          <w:rFonts w:ascii="Times New Roman" w:eastAsiaTheme="minorHAnsi" w:hAnsi="Times New Roman"/>
          <w:lang w:val="en-CA"/>
        </w:rPr>
        <w:t xml:space="preserve"> </w:t>
      </w:r>
      <w:r w:rsidRPr="00123FF4">
        <w:rPr>
          <w:rFonts w:ascii="Times New Roman" w:eastAsiaTheme="minorHAnsi" w:hAnsi="Times New Roman"/>
          <w:lang w:val="en-CA"/>
        </w:rPr>
        <w:t xml:space="preserve">recognizable vocal </w:t>
      </w:r>
      <w:r w:rsidR="00C948F1">
        <w:rPr>
          <w:rFonts w:ascii="Times New Roman" w:eastAsiaTheme="minorHAnsi" w:hAnsi="Times New Roman"/>
          <w:lang w:val="en-CA"/>
        </w:rPr>
        <w:t>“</w:t>
      </w:r>
      <w:r w:rsidRPr="00123FF4">
        <w:rPr>
          <w:rFonts w:ascii="Times New Roman" w:eastAsiaTheme="minorHAnsi" w:hAnsi="Times New Roman"/>
          <w:lang w:val="en-CA"/>
        </w:rPr>
        <w:t>burst</w:t>
      </w:r>
      <w:r w:rsidR="00C948F1">
        <w:rPr>
          <w:rFonts w:ascii="Times New Roman" w:eastAsiaTheme="minorHAnsi" w:hAnsi="Times New Roman"/>
          <w:lang w:val="en-CA"/>
        </w:rPr>
        <w:t>”</w:t>
      </w:r>
      <w:r w:rsidRPr="00123FF4">
        <w:rPr>
          <w:rFonts w:ascii="Times New Roman" w:eastAsiaTheme="minorHAnsi" w:hAnsi="Times New Roman"/>
          <w:lang w:val="en-CA"/>
        </w:rPr>
        <w:t xml:space="preserve"> associated with pride (Simon-Thomas, Keltner, Sauter, Sinicropi-Yao,</w:t>
      </w:r>
      <w:r>
        <w:rPr>
          <w:rFonts w:ascii="Times New Roman" w:eastAsiaTheme="minorHAnsi" w:hAnsi="Times New Roman"/>
          <w:lang w:val="en-CA"/>
        </w:rPr>
        <w:t xml:space="preserve"> </w:t>
      </w:r>
      <w:r w:rsidRPr="00123FF4">
        <w:rPr>
          <w:rFonts w:ascii="Times New Roman" w:eastAsiaTheme="minorHAnsi" w:hAnsi="Times New Roman"/>
          <w:lang w:val="en-CA"/>
        </w:rPr>
        <w:t>&amp; Abramson, 2009), another study found that vocal bursts of achievement were fairly reliably</w:t>
      </w:r>
      <w:r>
        <w:rPr>
          <w:rFonts w:ascii="Times New Roman" w:eastAsiaTheme="minorHAnsi" w:hAnsi="Times New Roman"/>
          <w:lang w:val="en-CA"/>
        </w:rPr>
        <w:t xml:space="preserve"> </w:t>
      </w:r>
      <w:r w:rsidRPr="00123FF4">
        <w:rPr>
          <w:rFonts w:ascii="Times New Roman" w:eastAsiaTheme="minorHAnsi" w:hAnsi="Times New Roman"/>
          <w:lang w:val="en-CA"/>
        </w:rPr>
        <w:t>identified</w:t>
      </w:r>
      <w:r w:rsidR="00A66559">
        <w:rPr>
          <w:rFonts w:ascii="Times New Roman" w:eastAsiaTheme="minorHAnsi" w:hAnsi="Times New Roman"/>
          <w:lang w:val="en-CA"/>
        </w:rPr>
        <w:t xml:space="preserve"> </w:t>
      </w:r>
      <w:r w:rsidRPr="00123FF4">
        <w:rPr>
          <w:rFonts w:ascii="Times New Roman" w:eastAsiaTheme="minorHAnsi" w:hAnsi="Times New Roman"/>
          <w:lang w:val="en-CA"/>
        </w:rPr>
        <w:t xml:space="preserve">as “achievement”. Achievement recognition rates </w:t>
      </w:r>
      <w:r w:rsidR="00854377">
        <w:rPr>
          <w:rFonts w:ascii="Times New Roman" w:eastAsiaTheme="minorHAnsi" w:hAnsi="Times New Roman"/>
          <w:lang w:val="en-CA"/>
        </w:rPr>
        <w:t>(</w:t>
      </w:r>
      <w:r w:rsidR="00854377">
        <w:rPr>
          <w:rFonts w:ascii="Times New Roman" w:eastAsiaTheme="minorHAnsi" w:hAnsi="Times New Roman"/>
          <w:i/>
          <w:lang w:val="en-CA"/>
        </w:rPr>
        <w:t xml:space="preserve">M </w:t>
      </w:r>
      <w:r w:rsidR="00854377">
        <w:rPr>
          <w:rFonts w:ascii="Times New Roman" w:eastAsiaTheme="minorHAnsi" w:hAnsi="Times New Roman"/>
          <w:lang w:val="en-CA"/>
        </w:rPr>
        <w:t xml:space="preserve">= 71%) </w:t>
      </w:r>
      <w:r w:rsidRPr="00123FF4">
        <w:rPr>
          <w:rFonts w:ascii="Times New Roman" w:eastAsiaTheme="minorHAnsi" w:hAnsi="Times New Roman"/>
          <w:lang w:val="en-CA"/>
        </w:rPr>
        <w:t>were slightly lower than those</w:t>
      </w:r>
      <w:r>
        <w:rPr>
          <w:rFonts w:ascii="Times New Roman" w:eastAsiaTheme="minorHAnsi" w:hAnsi="Times New Roman"/>
          <w:lang w:val="en-CA"/>
        </w:rPr>
        <w:t xml:space="preserve"> </w:t>
      </w:r>
      <w:r w:rsidRPr="00123FF4">
        <w:rPr>
          <w:rFonts w:ascii="Times New Roman" w:eastAsiaTheme="minorHAnsi" w:hAnsi="Times New Roman"/>
          <w:lang w:val="en-CA"/>
        </w:rPr>
        <w:t>typically found for visual</w:t>
      </w:r>
      <w:r w:rsidR="00A66559">
        <w:rPr>
          <w:rFonts w:ascii="Times New Roman" w:eastAsiaTheme="minorHAnsi" w:hAnsi="Times New Roman"/>
          <w:lang w:val="en-CA"/>
        </w:rPr>
        <w:t>ly observed</w:t>
      </w:r>
      <w:r w:rsidRPr="00123FF4">
        <w:rPr>
          <w:rFonts w:ascii="Times New Roman" w:eastAsiaTheme="minorHAnsi" w:hAnsi="Times New Roman"/>
          <w:lang w:val="en-CA"/>
        </w:rPr>
        <w:t xml:space="preserve"> pride </w:t>
      </w:r>
      <w:r w:rsidR="00A66559">
        <w:rPr>
          <w:rFonts w:ascii="Times New Roman" w:eastAsiaTheme="minorHAnsi" w:hAnsi="Times New Roman"/>
          <w:lang w:val="en-CA"/>
        </w:rPr>
        <w:t xml:space="preserve">nonverbal </w:t>
      </w:r>
      <w:r w:rsidRPr="00123FF4">
        <w:rPr>
          <w:rFonts w:ascii="Times New Roman" w:eastAsiaTheme="minorHAnsi" w:hAnsi="Times New Roman"/>
          <w:lang w:val="en-CA"/>
        </w:rPr>
        <w:t xml:space="preserve">displays (i.e., </w:t>
      </w:r>
      <w:r w:rsidRPr="00123FF4">
        <w:rPr>
          <w:rFonts w:ascii="Times New Roman" w:eastAsiaTheme="minorHAnsi" w:hAnsi="Times New Roman"/>
          <w:i/>
          <w:iCs/>
          <w:lang w:val="en-CA"/>
        </w:rPr>
        <w:t xml:space="preserve">M </w:t>
      </w:r>
      <w:r w:rsidRPr="00123FF4">
        <w:rPr>
          <w:rFonts w:ascii="Times New Roman" w:eastAsiaTheme="minorHAnsi" w:hAnsi="Times New Roman"/>
          <w:lang w:val="en-CA"/>
        </w:rPr>
        <w:t xml:space="preserve">= 80%), but higher than those </w:t>
      </w:r>
      <w:r w:rsidR="00C948F1">
        <w:rPr>
          <w:rFonts w:ascii="Times New Roman" w:eastAsiaTheme="minorHAnsi" w:hAnsi="Times New Roman"/>
          <w:lang w:val="en-CA"/>
        </w:rPr>
        <w:t xml:space="preserve">found </w:t>
      </w:r>
      <w:r w:rsidRPr="00123FF4">
        <w:rPr>
          <w:rFonts w:ascii="Times New Roman" w:eastAsiaTheme="minorHAnsi" w:hAnsi="Times New Roman"/>
          <w:lang w:val="en-CA"/>
        </w:rPr>
        <w:t>for vocal bursts</w:t>
      </w:r>
      <w:r>
        <w:rPr>
          <w:rFonts w:ascii="Times New Roman" w:eastAsiaTheme="minorHAnsi" w:hAnsi="Times New Roman"/>
          <w:lang w:val="en-CA"/>
        </w:rPr>
        <w:t xml:space="preserve"> </w:t>
      </w:r>
      <w:r w:rsidRPr="00123FF4">
        <w:rPr>
          <w:rFonts w:ascii="Times New Roman" w:eastAsiaTheme="minorHAnsi" w:hAnsi="Times New Roman"/>
          <w:lang w:val="en-CA"/>
        </w:rPr>
        <w:t>intended to convey contentment</w:t>
      </w:r>
      <w:r w:rsidR="00854377">
        <w:rPr>
          <w:rFonts w:ascii="Times New Roman" w:eastAsiaTheme="minorHAnsi" w:hAnsi="Times New Roman"/>
          <w:lang w:val="en-CA"/>
        </w:rPr>
        <w:t xml:space="preserve"> (</w:t>
      </w:r>
      <w:r w:rsidR="00854377">
        <w:rPr>
          <w:rFonts w:ascii="Times New Roman" w:eastAsiaTheme="minorHAnsi" w:hAnsi="Times New Roman"/>
          <w:i/>
          <w:lang w:val="en-CA"/>
        </w:rPr>
        <w:t xml:space="preserve">M </w:t>
      </w:r>
      <w:r w:rsidR="00854377">
        <w:rPr>
          <w:rFonts w:ascii="Times New Roman" w:eastAsiaTheme="minorHAnsi" w:hAnsi="Times New Roman"/>
          <w:lang w:val="en-CA"/>
        </w:rPr>
        <w:t>= 28%)</w:t>
      </w:r>
      <w:r w:rsidRPr="00123FF4">
        <w:rPr>
          <w:rFonts w:ascii="Times New Roman" w:eastAsiaTheme="minorHAnsi" w:hAnsi="Times New Roman"/>
          <w:lang w:val="en-CA"/>
        </w:rPr>
        <w:t>, relief</w:t>
      </w:r>
      <w:r w:rsidR="00854377">
        <w:rPr>
          <w:rFonts w:ascii="Times New Roman" w:eastAsiaTheme="minorHAnsi" w:hAnsi="Times New Roman"/>
          <w:lang w:val="en-CA"/>
        </w:rPr>
        <w:t xml:space="preserve"> (</w:t>
      </w:r>
      <w:r w:rsidR="00854377">
        <w:rPr>
          <w:rFonts w:ascii="Times New Roman" w:eastAsiaTheme="minorHAnsi" w:hAnsi="Times New Roman"/>
          <w:i/>
          <w:lang w:val="en-CA"/>
        </w:rPr>
        <w:t xml:space="preserve">M </w:t>
      </w:r>
      <w:r w:rsidR="00854377">
        <w:rPr>
          <w:rFonts w:ascii="Times New Roman" w:eastAsiaTheme="minorHAnsi" w:hAnsi="Times New Roman"/>
          <w:lang w:val="en-CA"/>
        </w:rPr>
        <w:t>= 57%)</w:t>
      </w:r>
      <w:r w:rsidRPr="00123FF4">
        <w:rPr>
          <w:rFonts w:ascii="Times New Roman" w:eastAsiaTheme="minorHAnsi" w:hAnsi="Times New Roman"/>
          <w:lang w:val="en-CA"/>
        </w:rPr>
        <w:t xml:space="preserve">, and pleasure </w:t>
      </w:r>
      <w:r w:rsidR="00854377">
        <w:rPr>
          <w:rFonts w:ascii="Times New Roman" w:eastAsiaTheme="minorHAnsi" w:hAnsi="Times New Roman"/>
          <w:lang w:val="en-CA"/>
        </w:rPr>
        <w:t>(</w:t>
      </w:r>
      <w:r w:rsidR="00854377">
        <w:rPr>
          <w:rFonts w:ascii="Times New Roman" w:eastAsiaTheme="minorHAnsi" w:hAnsi="Times New Roman"/>
          <w:i/>
          <w:lang w:val="en-CA"/>
        </w:rPr>
        <w:t xml:space="preserve">M </w:t>
      </w:r>
      <w:r w:rsidR="00854377">
        <w:rPr>
          <w:rFonts w:ascii="Times New Roman" w:eastAsiaTheme="minorHAnsi" w:hAnsi="Times New Roman"/>
          <w:lang w:val="en-CA"/>
        </w:rPr>
        <w:t xml:space="preserve">= 37%; </w:t>
      </w:r>
      <w:r w:rsidRPr="00123FF4">
        <w:rPr>
          <w:rFonts w:ascii="Times New Roman" w:eastAsiaTheme="minorHAnsi" w:hAnsi="Times New Roman"/>
          <w:lang w:val="en-CA"/>
        </w:rPr>
        <w:t xml:space="preserve">Sauter &amp; Scott, 2007). </w:t>
      </w:r>
      <w:r w:rsidR="00287800">
        <w:rPr>
          <w:rFonts w:ascii="Times New Roman" w:eastAsiaTheme="minorHAnsi" w:hAnsi="Times New Roman"/>
          <w:lang w:val="en-CA"/>
        </w:rPr>
        <w:t>P</w:t>
      </w:r>
      <w:r w:rsidR="0064320E">
        <w:rPr>
          <w:rFonts w:ascii="Times New Roman" w:eastAsiaTheme="minorHAnsi" w:hAnsi="Times New Roman"/>
          <w:lang w:val="en-CA"/>
        </w:rPr>
        <w:t>articipants in this study were not given the option to identify vocal bursts of achievement as “pride” and, i</w:t>
      </w:r>
      <w:r w:rsidRPr="00123FF4">
        <w:rPr>
          <w:rFonts w:ascii="Times New Roman" w:eastAsiaTheme="minorHAnsi" w:hAnsi="Times New Roman"/>
          <w:lang w:val="en-CA"/>
        </w:rPr>
        <w:t>n general, research</w:t>
      </w:r>
      <w:r>
        <w:rPr>
          <w:rFonts w:ascii="Times New Roman" w:eastAsiaTheme="minorHAnsi" w:hAnsi="Times New Roman"/>
          <w:lang w:val="en-CA"/>
        </w:rPr>
        <w:t xml:space="preserve"> </w:t>
      </w:r>
      <w:r w:rsidRPr="00123FF4">
        <w:rPr>
          <w:rFonts w:ascii="Times New Roman" w:eastAsiaTheme="minorHAnsi" w:hAnsi="Times New Roman"/>
          <w:lang w:val="en-CA"/>
        </w:rPr>
        <w:t>on vocal expressions of emotion is still somewhat in its infancy</w:t>
      </w:r>
      <w:r w:rsidR="0064320E">
        <w:rPr>
          <w:rFonts w:ascii="Times New Roman" w:eastAsiaTheme="minorHAnsi" w:hAnsi="Times New Roman"/>
          <w:lang w:val="en-CA"/>
        </w:rPr>
        <w:t>, so</w:t>
      </w:r>
      <w:r w:rsidRPr="00123FF4">
        <w:rPr>
          <w:rFonts w:ascii="Times New Roman" w:eastAsiaTheme="minorHAnsi" w:hAnsi="Times New Roman"/>
          <w:lang w:val="en-CA"/>
        </w:rPr>
        <w:t xml:space="preserve"> further work is needed to</w:t>
      </w:r>
      <w:r>
        <w:rPr>
          <w:rFonts w:ascii="Times New Roman" w:eastAsiaTheme="minorHAnsi" w:hAnsi="Times New Roman"/>
          <w:lang w:val="en-CA"/>
        </w:rPr>
        <w:t xml:space="preserve"> </w:t>
      </w:r>
      <w:r w:rsidRPr="00123FF4">
        <w:rPr>
          <w:rFonts w:ascii="Times New Roman" w:eastAsiaTheme="minorHAnsi" w:hAnsi="Times New Roman"/>
          <w:lang w:val="en-CA"/>
        </w:rPr>
        <w:t xml:space="preserve">determine whether </w:t>
      </w:r>
      <w:r w:rsidR="009A5869">
        <w:rPr>
          <w:rFonts w:ascii="Times New Roman" w:eastAsiaTheme="minorHAnsi" w:hAnsi="Times New Roman"/>
          <w:lang w:val="en-CA"/>
        </w:rPr>
        <w:t xml:space="preserve">feelings of </w:t>
      </w:r>
      <w:r w:rsidRPr="00123FF4">
        <w:rPr>
          <w:rFonts w:ascii="Times New Roman" w:eastAsiaTheme="minorHAnsi" w:hAnsi="Times New Roman"/>
          <w:lang w:val="en-CA"/>
        </w:rPr>
        <w:t>pride</w:t>
      </w:r>
      <w:r w:rsidR="009A5869">
        <w:rPr>
          <w:rFonts w:ascii="Times New Roman" w:eastAsiaTheme="minorHAnsi" w:hAnsi="Times New Roman"/>
          <w:lang w:val="en-CA"/>
        </w:rPr>
        <w:t>—rather than merely the eliciting event of achievement –</w:t>
      </w:r>
      <w:r w:rsidRPr="00123FF4">
        <w:rPr>
          <w:rFonts w:ascii="Times New Roman" w:eastAsiaTheme="minorHAnsi" w:hAnsi="Times New Roman"/>
          <w:lang w:val="en-CA"/>
        </w:rPr>
        <w:t>can be reliably conveyed through this medium</w:t>
      </w:r>
      <w:r>
        <w:rPr>
          <w:rFonts w:ascii="Times New Roman" w:eastAsiaTheme="minorHAnsi" w:hAnsi="Times New Roman"/>
          <w:lang w:val="en-CA"/>
        </w:rPr>
        <w:t>.</w:t>
      </w:r>
    </w:p>
    <w:p w14:paraId="34B0F321" w14:textId="7AC64A35" w:rsidR="00147FD6" w:rsidRDefault="00A66559" w:rsidP="006E335E">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 xml:space="preserve">In addition to </w:t>
      </w:r>
      <w:r w:rsidR="00313C02">
        <w:rPr>
          <w:rFonts w:ascii="Times New Roman" w:eastAsiaTheme="minorHAnsi" w:hAnsi="Times New Roman"/>
          <w:lang w:val="en-CA"/>
        </w:rPr>
        <w:t xml:space="preserve">substantial evidence </w:t>
      </w:r>
      <w:r>
        <w:rPr>
          <w:rFonts w:ascii="Times New Roman" w:eastAsiaTheme="minorHAnsi" w:hAnsi="Times New Roman"/>
          <w:lang w:val="en-CA"/>
        </w:rPr>
        <w:t xml:space="preserve">indicating widespread reliable recognition for a visually observed pride expression, there is also evidence to suggest that this </w:t>
      </w:r>
      <w:r w:rsidR="00694298" w:rsidRPr="00123FF4">
        <w:rPr>
          <w:rFonts w:ascii="Times New Roman" w:eastAsiaTheme="minorHAnsi" w:hAnsi="Times New Roman"/>
          <w:lang w:val="en-CA"/>
        </w:rPr>
        <w:t>expression</w:t>
      </w:r>
      <w:r w:rsidR="00694298">
        <w:rPr>
          <w:rFonts w:ascii="Times New Roman" w:eastAsiaTheme="minorHAnsi" w:hAnsi="Times New Roman"/>
          <w:lang w:val="en-CA"/>
        </w:rPr>
        <w:t xml:space="preserve"> is</w:t>
      </w:r>
      <w:r w:rsidR="00694298" w:rsidRPr="00123FF4">
        <w:rPr>
          <w:rFonts w:ascii="Times New Roman" w:eastAsiaTheme="minorHAnsi" w:hAnsi="Times New Roman"/>
          <w:lang w:val="en-CA"/>
        </w:rPr>
        <w:t xml:space="preserve"> spontaneously </w:t>
      </w:r>
      <w:r w:rsidR="00694298" w:rsidRPr="00123FF4">
        <w:rPr>
          <w:rFonts w:ascii="Times New Roman" w:eastAsiaTheme="minorHAnsi" w:hAnsi="Times New Roman"/>
          <w:i/>
          <w:iCs/>
          <w:lang w:val="en-CA"/>
        </w:rPr>
        <w:t xml:space="preserve">displayed </w:t>
      </w:r>
      <w:r w:rsidR="00694298" w:rsidRPr="00123FF4">
        <w:rPr>
          <w:rFonts w:ascii="Times New Roman" w:eastAsiaTheme="minorHAnsi" w:hAnsi="Times New Roman"/>
          <w:lang w:val="en-CA"/>
        </w:rPr>
        <w:t>in pride</w:t>
      </w:r>
      <w:r w:rsidR="00694298">
        <w:rPr>
          <w:rFonts w:ascii="Times New Roman" w:eastAsiaTheme="minorHAnsi" w:hAnsi="Times New Roman"/>
          <w:lang w:val="en-CA"/>
        </w:rPr>
        <w:t>-</w:t>
      </w:r>
      <w:r w:rsidR="00694298" w:rsidRPr="00123FF4">
        <w:rPr>
          <w:rFonts w:ascii="Times New Roman" w:eastAsiaTheme="minorHAnsi" w:hAnsi="Times New Roman"/>
          <w:lang w:val="en-CA"/>
        </w:rPr>
        <w:t>eliciting</w:t>
      </w:r>
      <w:r w:rsidR="00694298">
        <w:rPr>
          <w:rFonts w:ascii="Times New Roman" w:eastAsiaTheme="minorHAnsi" w:hAnsi="Times New Roman"/>
          <w:lang w:val="en-CA"/>
        </w:rPr>
        <w:t xml:space="preserve"> situations</w:t>
      </w:r>
      <w:r w:rsidR="00E02599">
        <w:rPr>
          <w:rFonts w:ascii="Times New Roman" w:eastAsiaTheme="minorHAnsi" w:hAnsi="Times New Roman"/>
          <w:lang w:val="en-CA"/>
        </w:rPr>
        <w:t xml:space="preserve"> of success</w:t>
      </w:r>
      <w:r w:rsidR="00694298">
        <w:rPr>
          <w:rFonts w:ascii="Times New Roman" w:eastAsiaTheme="minorHAnsi" w:hAnsi="Times New Roman"/>
          <w:lang w:val="en-CA"/>
        </w:rPr>
        <w:t xml:space="preserve">. </w:t>
      </w:r>
      <w:r w:rsidR="006E335E">
        <w:rPr>
          <w:rFonts w:ascii="Times New Roman" w:eastAsiaTheme="minorHAnsi" w:hAnsi="Times New Roman"/>
          <w:lang w:val="en-CA"/>
        </w:rPr>
        <w:t>B</w:t>
      </w:r>
      <w:r w:rsidR="006E335E" w:rsidRPr="006E335E">
        <w:rPr>
          <w:rFonts w:ascii="Times New Roman" w:eastAsiaTheme="minorHAnsi" w:hAnsi="Times New Roman"/>
          <w:lang w:val="en-CA"/>
        </w:rPr>
        <w:t>ehaviours such as head</w:t>
      </w:r>
      <w:r w:rsidR="006E335E">
        <w:rPr>
          <w:rFonts w:ascii="Times New Roman" w:eastAsiaTheme="minorHAnsi" w:hAnsi="Times New Roman"/>
          <w:lang w:val="en-CA"/>
        </w:rPr>
        <w:t xml:space="preserve"> </w:t>
      </w:r>
      <w:r w:rsidR="006E335E" w:rsidRPr="006E335E">
        <w:rPr>
          <w:rFonts w:ascii="Times New Roman" w:eastAsiaTheme="minorHAnsi" w:hAnsi="Times New Roman"/>
          <w:lang w:val="en-CA"/>
        </w:rPr>
        <w:t>tilt upward, erect posture, and arms stretched</w:t>
      </w:r>
      <w:r w:rsidR="006E335E">
        <w:rPr>
          <w:rFonts w:ascii="Times New Roman" w:eastAsiaTheme="minorHAnsi" w:hAnsi="Times New Roman"/>
          <w:lang w:val="en-CA"/>
        </w:rPr>
        <w:t xml:space="preserve"> </w:t>
      </w:r>
      <w:r w:rsidR="006E335E" w:rsidRPr="006E335E">
        <w:rPr>
          <w:rFonts w:ascii="Times New Roman" w:eastAsiaTheme="minorHAnsi" w:hAnsi="Times New Roman"/>
          <w:lang w:val="en-CA"/>
        </w:rPr>
        <w:t>upward and out from the body are reliably</w:t>
      </w:r>
      <w:r w:rsidR="006E335E">
        <w:rPr>
          <w:rFonts w:ascii="Times New Roman" w:eastAsiaTheme="minorHAnsi" w:hAnsi="Times New Roman"/>
          <w:lang w:val="en-CA"/>
        </w:rPr>
        <w:t xml:space="preserve"> </w:t>
      </w:r>
      <w:r w:rsidR="006E335E" w:rsidRPr="006E335E">
        <w:rPr>
          <w:rFonts w:ascii="Times New Roman" w:eastAsiaTheme="minorHAnsi" w:hAnsi="Times New Roman"/>
          <w:lang w:val="en-CA"/>
        </w:rPr>
        <w:t>displayed by preschool children who have won a</w:t>
      </w:r>
      <w:r w:rsidR="006E335E">
        <w:rPr>
          <w:rFonts w:ascii="Times New Roman" w:eastAsiaTheme="minorHAnsi" w:hAnsi="Times New Roman"/>
          <w:lang w:val="en-CA"/>
        </w:rPr>
        <w:t xml:space="preserve"> </w:t>
      </w:r>
      <w:r w:rsidR="006E335E" w:rsidRPr="006E335E">
        <w:rPr>
          <w:rFonts w:ascii="Times New Roman" w:eastAsiaTheme="minorHAnsi" w:hAnsi="Times New Roman"/>
          <w:lang w:val="en-CA"/>
        </w:rPr>
        <w:t>fight (Strayer &amp; Strayer, 1976), high-school</w:t>
      </w:r>
      <w:r w:rsidR="006E335E">
        <w:rPr>
          <w:rFonts w:ascii="Times New Roman" w:eastAsiaTheme="minorHAnsi" w:hAnsi="Times New Roman"/>
          <w:lang w:val="en-CA"/>
        </w:rPr>
        <w:t xml:space="preserve"> </w:t>
      </w:r>
      <w:r w:rsidR="006E335E" w:rsidRPr="006E335E">
        <w:rPr>
          <w:rFonts w:ascii="Times New Roman" w:eastAsiaTheme="minorHAnsi" w:hAnsi="Times New Roman"/>
          <w:lang w:val="en-CA"/>
        </w:rPr>
        <w:t>students who have performed well on a class</w:t>
      </w:r>
      <w:r w:rsidR="006E335E">
        <w:rPr>
          <w:rFonts w:ascii="Times New Roman" w:eastAsiaTheme="minorHAnsi" w:hAnsi="Times New Roman"/>
          <w:lang w:val="en-CA"/>
        </w:rPr>
        <w:t xml:space="preserve"> </w:t>
      </w:r>
      <w:r w:rsidR="006E335E" w:rsidRPr="006E335E">
        <w:rPr>
          <w:rFonts w:ascii="Times New Roman" w:eastAsiaTheme="minorHAnsi" w:hAnsi="Times New Roman"/>
          <w:lang w:val="en-CA"/>
        </w:rPr>
        <w:t>exam (Weisfeld &amp; Beresford, 1982), and children</w:t>
      </w:r>
      <w:r w:rsidR="006E335E">
        <w:rPr>
          <w:rFonts w:ascii="Times New Roman" w:eastAsiaTheme="minorHAnsi" w:hAnsi="Times New Roman"/>
          <w:lang w:val="en-CA"/>
        </w:rPr>
        <w:t xml:space="preserve"> </w:t>
      </w:r>
      <w:r w:rsidR="006E335E" w:rsidRPr="006E335E">
        <w:rPr>
          <w:rFonts w:ascii="Times New Roman" w:eastAsiaTheme="minorHAnsi" w:hAnsi="Times New Roman"/>
          <w:lang w:val="en-CA"/>
        </w:rPr>
        <w:t>as young as 3 years old in response to task success</w:t>
      </w:r>
      <w:r w:rsidR="006E335E">
        <w:rPr>
          <w:rFonts w:ascii="Times New Roman" w:eastAsiaTheme="minorHAnsi" w:hAnsi="Times New Roman"/>
          <w:lang w:val="en-CA"/>
        </w:rPr>
        <w:t xml:space="preserve"> </w:t>
      </w:r>
      <w:r w:rsidR="00FF552D">
        <w:rPr>
          <w:rFonts w:ascii="Times New Roman" w:eastAsiaTheme="minorHAnsi" w:hAnsi="Times New Roman"/>
          <w:lang w:val="en-CA"/>
        </w:rPr>
        <w:t xml:space="preserve">(Belsky, </w:t>
      </w:r>
      <w:r w:rsidR="006E335E" w:rsidRPr="006E335E">
        <w:rPr>
          <w:rFonts w:ascii="Times New Roman" w:eastAsiaTheme="minorHAnsi" w:hAnsi="Times New Roman"/>
          <w:lang w:val="en-CA"/>
        </w:rPr>
        <w:t xml:space="preserve">Domitrovich, </w:t>
      </w:r>
      <w:r w:rsidR="00FF552D">
        <w:rPr>
          <w:rFonts w:ascii="Times New Roman" w:eastAsiaTheme="minorHAnsi" w:hAnsi="Times New Roman"/>
          <w:lang w:val="en-CA"/>
        </w:rPr>
        <w:t xml:space="preserve">&amp; Crnic, </w:t>
      </w:r>
      <w:r w:rsidR="006E335E" w:rsidRPr="006E335E">
        <w:rPr>
          <w:rFonts w:ascii="Times New Roman" w:eastAsiaTheme="minorHAnsi" w:hAnsi="Times New Roman"/>
          <w:lang w:val="en-CA"/>
        </w:rPr>
        <w:t>1997; Lewis,</w:t>
      </w:r>
      <w:r w:rsidR="006E335E">
        <w:rPr>
          <w:rFonts w:ascii="Times New Roman" w:eastAsiaTheme="minorHAnsi" w:hAnsi="Times New Roman"/>
          <w:lang w:val="en-CA"/>
        </w:rPr>
        <w:t xml:space="preserve"> </w:t>
      </w:r>
      <w:r w:rsidR="006E335E" w:rsidRPr="006E335E">
        <w:rPr>
          <w:rFonts w:ascii="Times New Roman" w:eastAsiaTheme="minorHAnsi" w:hAnsi="Times New Roman"/>
          <w:lang w:val="en-CA"/>
        </w:rPr>
        <w:t>Alessandri, &amp; Sullivan, 1992; Stipek, Recchia, &amp;</w:t>
      </w:r>
      <w:r w:rsidR="006E335E">
        <w:rPr>
          <w:rFonts w:ascii="Times New Roman" w:eastAsiaTheme="minorHAnsi" w:hAnsi="Times New Roman"/>
          <w:lang w:val="en-CA"/>
        </w:rPr>
        <w:t xml:space="preserve"> </w:t>
      </w:r>
      <w:r w:rsidR="006E335E" w:rsidRPr="006E335E">
        <w:rPr>
          <w:rFonts w:ascii="Times New Roman" w:eastAsiaTheme="minorHAnsi" w:hAnsi="Times New Roman"/>
          <w:lang w:val="en-CA"/>
        </w:rPr>
        <w:t>McClintic, 1992</w:t>
      </w:r>
      <w:r w:rsidR="00313C02">
        <w:rPr>
          <w:rFonts w:ascii="Times New Roman" w:eastAsiaTheme="minorHAnsi" w:hAnsi="Times New Roman"/>
          <w:lang w:val="en-CA"/>
        </w:rPr>
        <w:t>)</w:t>
      </w:r>
      <w:r w:rsidR="006E335E" w:rsidRPr="006E335E">
        <w:rPr>
          <w:rFonts w:ascii="Times New Roman" w:eastAsiaTheme="minorHAnsi" w:hAnsi="Times New Roman"/>
          <w:lang w:val="en-CA"/>
        </w:rPr>
        <w:t xml:space="preserve">. </w:t>
      </w:r>
    </w:p>
    <w:p w14:paraId="67E3EE5A" w14:textId="18A6140D" w:rsidR="00694298" w:rsidRDefault="006E335E" w:rsidP="006E335E">
      <w:pPr>
        <w:autoSpaceDE w:val="0"/>
        <w:autoSpaceDN w:val="0"/>
        <w:adjustRightInd w:val="0"/>
        <w:spacing w:line="480" w:lineRule="auto"/>
        <w:ind w:firstLine="720"/>
        <w:rPr>
          <w:rFonts w:ascii="Times New Roman" w:eastAsiaTheme="minorHAnsi" w:hAnsi="Times New Roman"/>
          <w:lang w:val="en-CA"/>
        </w:rPr>
      </w:pPr>
      <w:r w:rsidRPr="006E335E">
        <w:rPr>
          <w:rFonts w:ascii="Times New Roman" w:eastAsiaTheme="minorHAnsi" w:hAnsi="Times New Roman"/>
          <w:lang w:val="en-CA"/>
        </w:rPr>
        <w:lastRenderedPageBreak/>
        <w:t>Moreover, this tendency</w:t>
      </w:r>
      <w:r>
        <w:rPr>
          <w:rFonts w:ascii="Times New Roman" w:eastAsiaTheme="minorHAnsi" w:hAnsi="Times New Roman"/>
          <w:lang w:val="en-CA"/>
        </w:rPr>
        <w:t xml:space="preserve"> </w:t>
      </w:r>
      <w:r w:rsidRPr="006E335E">
        <w:rPr>
          <w:rFonts w:ascii="Times New Roman" w:eastAsiaTheme="minorHAnsi" w:hAnsi="Times New Roman"/>
          <w:lang w:val="en-CA"/>
        </w:rPr>
        <w:t>to display pride in response to success generalises across a wide range of</w:t>
      </w:r>
      <w:r>
        <w:rPr>
          <w:rFonts w:ascii="Times New Roman" w:eastAsiaTheme="minorHAnsi" w:hAnsi="Times New Roman"/>
          <w:lang w:val="en-CA"/>
        </w:rPr>
        <w:t xml:space="preserve"> </w:t>
      </w:r>
      <w:r w:rsidRPr="006E335E">
        <w:rPr>
          <w:rFonts w:ascii="Times New Roman" w:eastAsiaTheme="minorHAnsi" w:hAnsi="Times New Roman"/>
          <w:lang w:val="en-CA"/>
        </w:rPr>
        <w:t>cultures; the expression was found to be spontaneously</w:t>
      </w:r>
      <w:r>
        <w:rPr>
          <w:rFonts w:ascii="Times New Roman" w:eastAsiaTheme="minorHAnsi" w:hAnsi="Times New Roman"/>
          <w:lang w:val="en-CA"/>
        </w:rPr>
        <w:t xml:space="preserve"> </w:t>
      </w:r>
      <w:r w:rsidRPr="006E335E">
        <w:rPr>
          <w:rFonts w:ascii="Times New Roman" w:eastAsiaTheme="minorHAnsi" w:hAnsi="Times New Roman"/>
          <w:lang w:val="en-CA"/>
        </w:rPr>
        <w:t>displayed in response to victory at the</w:t>
      </w:r>
      <w:r>
        <w:rPr>
          <w:rFonts w:ascii="Times New Roman" w:eastAsiaTheme="minorHAnsi" w:hAnsi="Times New Roman"/>
          <w:lang w:val="en-CA"/>
        </w:rPr>
        <w:t xml:space="preserve"> </w:t>
      </w:r>
      <w:r w:rsidRPr="006E335E">
        <w:rPr>
          <w:rFonts w:ascii="Times New Roman" w:eastAsiaTheme="minorHAnsi" w:hAnsi="Times New Roman"/>
          <w:lang w:val="en-CA"/>
        </w:rPr>
        <w:t>2012</w:t>
      </w:r>
      <w:r>
        <w:rPr>
          <w:rFonts w:ascii="Times New Roman" w:eastAsiaTheme="minorHAnsi" w:hAnsi="Times New Roman"/>
          <w:lang w:val="en-CA"/>
        </w:rPr>
        <w:t xml:space="preserve"> </w:t>
      </w:r>
      <w:r w:rsidRPr="006E335E">
        <w:rPr>
          <w:rFonts w:ascii="Times New Roman" w:eastAsiaTheme="minorHAnsi" w:hAnsi="Times New Roman"/>
          <w:lang w:val="en-CA"/>
        </w:rPr>
        <w:t xml:space="preserve">Olympic Games by </w:t>
      </w:r>
      <w:r w:rsidR="00A66559">
        <w:rPr>
          <w:rFonts w:ascii="Times New Roman" w:eastAsiaTheme="minorHAnsi" w:hAnsi="Times New Roman"/>
          <w:lang w:val="en-CA"/>
        </w:rPr>
        <w:t xml:space="preserve">judo </w:t>
      </w:r>
      <w:r w:rsidRPr="006E335E">
        <w:rPr>
          <w:rFonts w:ascii="Times New Roman" w:eastAsiaTheme="minorHAnsi" w:hAnsi="Times New Roman"/>
          <w:lang w:val="en-CA"/>
        </w:rPr>
        <w:t xml:space="preserve">athletes from </w:t>
      </w:r>
      <w:r w:rsidR="00C948F1">
        <w:rPr>
          <w:rFonts w:ascii="Times New Roman" w:eastAsiaTheme="minorHAnsi" w:hAnsi="Times New Roman"/>
          <w:lang w:val="en-CA"/>
        </w:rPr>
        <w:t>a wide range of nations</w:t>
      </w:r>
      <w:r w:rsidR="00313C02">
        <w:rPr>
          <w:rFonts w:ascii="Times New Roman" w:eastAsiaTheme="minorHAnsi" w:hAnsi="Times New Roman"/>
          <w:lang w:val="en-CA"/>
        </w:rPr>
        <w:t xml:space="preserve">, including </w:t>
      </w:r>
      <w:r w:rsidRPr="006E335E">
        <w:rPr>
          <w:rFonts w:ascii="Times New Roman" w:eastAsiaTheme="minorHAnsi" w:hAnsi="Times New Roman"/>
          <w:lang w:val="en-CA"/>
        </w:rPr>
        <w:t>individualistic</w:t>
      </w:r>
      <w:r>
        <w:rPr>
          <w:rFonts w:ascii="Times New Roman" w:eastAsiaTheme="minorHAnsi" w:hAnsi="Times New Roman"/>
          <w:lang w:val="en-CA"/>
        </w:rPr>
        <w:t xml:space="preserve"> </w:t>
      </w:r>
      <w:r w:rsidRPr="006E335E">
        <w:rPr>
          <w:rFonts w:ascii="Times New Roman" w:eastAsiaTheme="minorHAnsi" w:hAnsi="Times New Roman"/>
          <w:lang w:val="en-CA"/>
        </w:rPr>
        <w:t>countries such as Canada and Estonia, collectivistic</w:t>
      </w:r>
      <w:r>
        <w:rPr>
          <w:rFonts w:ascii="Times New Roman" w:eastAsiaTheme="minorHAnsi" w:hAnsi="Times New Roman"/>
          <w:lang w:val="en-CA"/>
        </w:rPr>
        <w:t xml:space="preserve"> </w:t>
      </w:r>
      <w:r w:rsidRPr="006E335E">
        <w:rPr>
          <w:rFonts w:ascii="Times New Roman" w:eastAsiaTheme="minorHAnsi" w:hAnsi="Times New Roman"/>
          <w:lang w:val="en-CA"/>
        </w:rPr>
        <w:t>countries such as China and Iran, countries</w:t>
      </w:r>
      <w:r>
        <w:rPr>
          <w:rFonts w:ascii="Times New Roman" w:eastAsiaTheme="minorHAnsi" w:hAnsi="Times New Roman"/>
          <w:lang w:val="en-CA"/>
        </w:rPr>
        <w:t xml:space="preserve"> </w:t>
      </w:r>
      <w:r w:rsidRPr="006E335E">
        <w:rPr>
          <w:rFonts w:ascii="Times New Roman" w:eastAsiaTheme="minorHAnsi" w:hAnsi="Times New Roman"/>
          <w:lang w:val="en-CA"/>
        </w:rPr>
        <w:t>with ‘‘secular-rational’’ values such as Belgium and</w:t>
      </w:r>
      <w:r>
        <w:rPr>
          <w:rFonts w:ascii="Times New Roman" w:eastAsiaTheme="minorHAnsi" w:hAnsi="Times New Roman"/>
          <w:lang w:val="en-CA"/>
        </w:rPr>
        <w:t xml:space="preserve"> </w:t>
      </w:r>
      <w:r w:rsidRPr="006E335E">
        <w:rPr>
          <w:rFonts w:ascii="Times New Roman" w:eastAsiaTheme="minorHAnsi" w:hAnsi="Times New Roman"/>
          <w:lang w:val="en-CA"/>
        </w:rPr>
        <w:t xml:space="preserve">Finland, and countries with </w:t>
      </w:r>
      <w:r w:rsidR="00313C02">
        <w:rPr>
          <w:rFonts w:ascii="Times New Roman" w:eastAsiaTheme="minorHAnsi" w:hAnsi="Times New Roman"/>
          <w:lang w:val="en-CA"/>
        </w:rPr>
        <w:t xml:space="preserve">more </w:t>
      </w:r>
      <w:r w:rsidRPr="006E335E">
        <w:rPr>
          <w:rFonts w:ascii="Times New Roman" w:eastAsiaTheme="minorHAnsi" w:hAnsi="Times New Roman"/>
          <w:lang w:val="en-CA"/>
        </w:rPr>
        <w:t>‘‘traditional</w:t>
      </w:r>
      <w:r w:rsidR="00313C02">
        <w:rPr>
          <w:rFonts w:ascii="Times New Roman" w:eastAsiaTheme="minorHAnsi" w:hAnsi="Times New Roman"/>
          <w:lang w:val="en-CA"/>
        </w:rPr>
        <w:t>-religious</w:t>
      </w:r>
      <w:r w:rsidRPr="006E335E">
        <w:rPr>
          <w:rFonts w:ascii="Times New Roman" w:eastAsiaTheme="minorHAnsi" w:hAnsi="Times New Roman"/>
          <w:lang w:val="en-CA"/>
        </w:rPr>
        <w:t>’’ values</w:t>
      </w:r>
      <w:r>
        <w:rPr>
          <w:rFonts w:ascii="Times New Roman" w:eastAsiaTheme="minorHAnsi" w:hAnsi="Times New Roman"/>
          <w:lang w:val="en-CA"/>
        </w:rPr>
        <w:t xml:space="preserve"> </w:t>
      </w:r>
      <w:r w:rsidRPr="006E335E">
        <w:rPr>
          <w:rFonts w:ascii="Times New Roman" w:eastAsiaTheme="minorHAnsi" w:hAnsi="Times New Roman"/>
          <w:lang w:val="en-CA"/>
        </w:rPr>
        <w:t>such as Ireland and Poland (Tracy &amp; Matsumoto,</w:t>
      </w:r>
      <w:r>
        <w:rPr>
          <w:rFonts w:ascii="Times New Roman" w:eastAsiaTheme="minorHAnsi" w:hAnsi="Times New Roman"/>
          <w:lang w:val="en-CA"/>
        </w:rPr>
        <w:t xml:space="preserve"> </w:t>
      </w:r>
      <w:r w:rsidRPr="006E335E">
        <w:rPr>
          <w:rFonts w:ascii="Times New Roman" w:eastAsiaTheme="minorHAnsi" w:hAnsi="Times New Roman"/>
          <w:lang w:val="en-CA"/>
        </w:rPr>
        <w:t xml:space="preserve">2008). </w:t>
      </w:r>
      <w:r w:rsidR="00313C02">
        <w:rPr>
          <w:rFonts w:ascii="Times New Roman" w:eastAsiaTheme="minorHAnsi" w:hAnsi="Times New Roman"/>
          <w:lang w:val="en-CA"/>
        </w:rPr>
        <w:t xml:space="preserve">In all cases, </w:t>
      </w:r>
      <w:r w:rsidRPr="006E335E">
        <w:rPr>
          <w:rFonts w:ascii="Times New Roman" w:eastAsiaTheme="minorHAnsi" w:hAnsi="Times New Roman"/>
          <w:lang w:val="en-CA"/>
        </w:rPr>
        <w:t>individuals were substantially more</w:t>
      </w:r>
      <w:r>
        <w:rPr>
          <w:rFonts w:ascii="Times New Roman" w:eastAsiaTheme="minorHAnsi" w:hAnsi="Times New Roman"/>
          <w:lang w:val="en-CA"/>
        </w:rPr>
        <w:t xml:space="preserve"> </w:t>
      </w:r>
      <w:r w:rsidRPr="006E335E">
        <w:rPr>
          <w:rFonts w:ascii="Times New Roman" w:eastAsiaTheme="minorHAnsi" w:hAnsi="Times New Roman"/>
          <w:lang w:val="en-CA"/>
        </w:rPr>
        <w:t>likely</w:t>
      </w:r>
      <w:r w:rsidR="00A66559">
        <w:rPr>
          <w:rFonts w:ascii="Times New Roman" w:eastAsiaTheme="minorHAnsi" w:hAnsi="Times New Roman"/>
          <w:lang w:val="en-CA"/>
        </w:rPr>
        <w:t xml:space="preserve"> </w:t>
      </w:r>
      <w:r w:rsidR="00313C02">
        <w:rPr>
          <w:rFonts w:ascii="Times New Roman" w:eastAsiaTheme="minorHAnsi" w:hAnsi="Times New Roman"/>
          <w:lang w:val="en-CA"/>
        </w:rPr>
        <w:t xml:space="preserve">to display pride if they won a judo match than if they </w:t>
      </w:r>
      <w:r w:rsidR="00A66559">
        <w:rPr>
          <w:rFonts w:ascii="Times New Roman" w:eastAsiaTheme="minorHAnsi" w:hAnsi="Times New Roman"/>
          <w:lang w:val="en-CA"/>
        </w:rPr>
        <w:t>lost</w:t>
      </w:r>
      <w:r w:rsidR="00313C02">
        <w:rPr>
          <w:rFonts w:ascii="Times New Roman" w:eastAsiaTheme="minorHAnsi" w:hAnsi="Times New Roman"/>
          <w:lang w:val="en-CA"/>
        </w:rPr>
        <w:t>, and winners tended to</w:t>
      </w:r>
      <w:r w:rsidR="00A66559">
        <w:rPr>
          <w:rFonts w:ascii="Times New Roman" w:eastAsiaTheme="minorHAnsi" w:hAnsi="Times New Roman"/>
          <w:lang w:val="en-CA"/>
        </w:rPr>
        <w:t xml:space="preserve"> </w:t>
      </w:r>
      <w:r w:rsidRPr="006E335E">
        <w:rPr>
          <w:rFonts w:ascii="Times New Roman" w:eastAsiaTheme="minorHAnsi" w:hAnsi="Times New Roman"/>
          <w:lang w:val="en-CA"/>
        </w:rPr>
        <w:t>display all</w:t>
      </w:r>
      <w:r>
        <w:rPr>
          <w:rFonts w:ascii="Times New Roman" w:eastAsiaTheme="minorHAnsi" w:hAnsi="Times New Roman"/>
          <w:lang w:val="en-CA"/>
        </w:rPr>
        <w:t xml:space="preserve"> </w:t>
      </w:r>
      <w:r w:rsidRPr="006E335E">
        <w:rPr>
          <w:rFonts w:ascii="Times New Roman" w:eastAsiaTheme="minorHAnsi" w:hAnsi="Times New Roman"/>
          <w:lang w:val="en-CA"/>
        </w:rPr>
        <w:t>behaviours associated with the prototypical pride</w:t>
      </w:r>
      <w:r>
        <w:rPr>
          <w:rFonts w:ascii="Times New Roman" w:eastAsiaTheme="minorHAnsi" w:hAnsi="Times New Roman"/>
          <w:lang w:val="en-CA"/>
        </w:rPr>
        <w:t xml:space="preserve"> </w:t>
      </w:r>
      <w:r w:rsidRPr="006E335E">
        <w:rPr>
          <w:rFonts w:ascii="Times New Roman" w:eastAsiaTheme="minorHAnsi" w:hAnsi="Times New Roman"/>
          <w:lang w:val="en-CA"/>
        </w:rPr>
        <w:t>expression</w:t>
      </w:r>
      <w:r w:rsidR="008C4DB3">
        <w:rPr>
          <w:rFonts w:ascii="Times New Roman" w:eastAsiaTheme="minorHAnsi" w:hAnsi="Times New Roman"/>
          <w:lang w:val="en-CA"/>
        </w:rPr>
        <w:t xml:space="preserve">. </w:t>
      </w:r>
      <w:r w:rsidRPr="006E335E">
        <w:rPr>
          <w:rFonts w:ascii="Times New Roman" w:eastAsiaTheme="minorHAnsi" w:hAnsi="Times New Roman"/>
          <w:lang w:val="en-CA"/>
        </w:rPr>
        <w:t>Perhaps</w:t>
      </w:r>
      <w:r>
        <w:rPr>
          <w:rFonts w:ascii="Times New Roman" w:eastAsiaTheme="minorHAnsi" w:hAnsi="Times New Roman"/>
          <w:lang w:val="en-CA"/>
        </w:rPr>
        <w:t xml:space="preserve"> </w:t>
      </w:r>
      <w:r w:rsidRPr="006E335E">
        <w:rPr>
          <w:rFonts w:ascii="Times New Roman" w:eastAsiaTheme="minorHAnsi" w:hAnsi="Times New Roman"/>
          <w:lang w:val="en-CA"/>
        </w:rPr>
        <w:t>most important, these findings were replicated in</w:t>
      </w:r>
      <w:r>
        <w:rPr>
          <w:rFonts w:ascii="Times New Roman" w:eastAsiaTheme="minorHAnsi" w:hAnsi="Times New Roman"/>
          <w:lang w:val="en-CA"/>
        </w:rPr>
        <w:t xml:space="preserve"> </w:t>
      </w:r>
      <w:r w:rsidRPr="006E335E">
        <w:rPr>
          <w:rFonts w:ascii="Times New Roman" w:eastAsiaTheme="minorHAnsi" w:hAnsi="Times New Roman"/>
          <w:lang w:val="en-CA"/>
        </w:rPr>
        <w:t>a</w:t>
      </w:r>
      <w:r w:rsidR="00A66559">
        <w:rPr>
          <w:rFonts w:ascii="Times New Roman" w:eastAsiaTheme="minorHAnsi" w:hAnsi="Times New Roman"/>
          <w:lang w:val="en-CA"/>
        </w:rPr>
        <w:t xml:space="preserve">n international </w:t>
      </w:r>
      <w:r w:rsidRPr="006E335E">
        <w:rPr>
          <w:rFonts w:ascii="Times New Roman" w:eastAsiaTheme="minorHAnsi" w:hAnsi="Times New Roman"/>
          <w:lang w:val="en-CA"/>
        </w:rPr>
        <w:t>sample of congenitally blind athletes participating</w:t>
      </w:r>
      <w:r>
        <w:rPr>
          <w:rFonts w:ascii="Times New Roman" w:eastAsiaTheme="minorHAnsi" w:hAnsi="Times New Roman"/>
          <w:lang w:val="en-CA"/>
        </w:rPr>
        <w:t xml:space="preserve"> </w:t>
      </w:r>
      <w:r w:rsidRPr="006E335E">
        <w:rPr>
          <w:rFonts w:ascii="Times New Roman" w:eastAsiaTheme="minorHAnsi" w:hAnsi="Times New Roman"/>
          <w:lang w:val="en-CA"/>
        </w:rPr>
        <w:t>in the Paralympic Games, who could not have</w:t>
      </w:r>
      <w:r>
        <w:rPr>
          <w:rFonts w:ascii="Times New Roman" w:eastAsiaTheme="minorHAnsi" w:hAnsi="Times New Roman"/>
          <w:lang w:val="en-CA"/>
        </w:rPr>
        <w:t xml:space="preserve"> </w:t>
      </w:r>
      <w:r w:rsidRPr="006E335E">
        <w:rPr>
          <w:rFonts w:ascii="Times New Roman" w:eastAsiaTheme="minorHAnsi" w:hAnsi="Times New Roman"/>
          <w:lang w:val="en-CA"/>
        </w:rPr>
        <w:t>learned to display pride through visual modelling</w:t>
      </w:r>
      <w:r w:rsidR="00313C02">
        <w:rPr>
          <w:rFonts w:ascii="Times New Roman" w:eastAsiaTheme="minorHAnsi" w:hAnsi="Times New Roman"/>
          <w:lang w:val="en-CA"/>
        </w:rPr>
        <w:t xml:space="preserve"> (Tracy &amp; Matsumoto, 2008)</w:t>
      </w:r>
      <w:r w:rsidRPr="006E335E">
        <w:rPr>
          <w:rFonts w:ascii="Times New Roman" w:eastAsiaTheme="minorHAnsi" w:hAnsi="Times New Roman"/>
          <w:lang w:val="en-CA"/>
        </w:rPr>
        <w:t>.</w:t>
      </w:r>
      <w:r>
        <w:rPr>
          <w:rFonts w:ascii="Times New Roman" w:eastAsiaTheme="minorHAnsi" w:hAnsi="Times New Roman"/>
          <w:lang w:val="en-CA"/>
        </w:rPr>
        <w:t xml:space="preserve"> </w:t>
      </w:r>
    </w:p>
    <w:p w14:paraId="42DF41F9" w14:textId="4628BCC9" w:rsidR="00975350" w:rsidRPr="00975350" w:rsidRDefault="00A66559" w:rsidP="00975350">
      <w:pPr>
        <w:autoSpaceDE w:val="0"/>
        <w:autoSpaceDN w:val="0"/>
        <w:adjustRightInd w:val="0"/>
        <w:spacing w:line="480" w:lineRule="auto"/>
        <w:rPr>
          <w:rFonts w:ascii="Times New Roman" w:eastAsiaTheme="minorHAnsi" w:hAnsi="Times New Roman"/>
          <w:i/>
          <w:lang w:val="en-CA"/>
        </w:rPr>
      </w:pPr>
      <w:r>
        <w:rPr>
          <w:rFonts w:ascii="Times New Roman" w:eastAsiaTheme="minorHAnsi" w:hAnsi="Times New Roman"/>
          <w:i/>
          <w:lang w:val="en-CA"/>
        </w:rPr>
        <w:t>The s</w:t>
      </w:r>
      <w:r w:rsidR="00975350">
        <w:rPr>
          <w:rFonts w:ascii="Times New Roman" w:eastAsiaTheme="minorHAnsi" w:hAnsi="Times New Roman"/>
          <w:i/>
          <w:lang w:val="en-CA"/>
        </w:rPr>
        <w:t xml:space="preserve">hame </w:t>
      </w:r>
      <w:r>
        <w:rPr>
          <w:rFonts w:ascii="Times New Roman" w:eastAsiaTheme="minorHAnsi" w:hAnsi="Times New Roman"/>
          <w:i/>
          <w:lang w:val="en-CA"/>
        </w:rPr>
        <w:t xml:space="preserve">expression </w:t>
      </w:r>
      <w:r w:rsidR="00975350">
        <w:rPr>
          <w:rFonts w:ascii="Times New Roman" w:eastAsiaTheme="minorHAnsi" w:hAnsi="Times New Roman"/>
          <w:i/>
          <w:lang w:val="en-CA"/>
        </w:rPr>
        <w:t>is universally recognized</w:t>
      </w:r>
      <w:r w:rsidR="00E02599">
        <w:rPr>
          <w:rFonts w:ascii="Times New Roman" w:eastAsiaTheme="minorHAnsi" w:hAnsi="Times New Roman"/>
          <w:i/>
          <w:lang w:val="en-CA"/>
        </w:rPr>
        <w:t xml:space="preserve"> and spontaneously displayed</w:t>
      </w:r>
    </w:p>
    <w:p w14:paraId="2598CDD2" w14:textId="0AE329A9" w:rsidR="00F8615E" w:rsidRDefault="008C4DB3" w:rsidP="00AC100B">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T</w:t>
      </w:r>
      <w:r w:rsidR="00AC0245" w:rsidRPr="007353F6">
        <w:rPr>
          <w:rFonts w:ascii="Times New Roman" w:eastAsiaTheme="minorHAnsi" w:hAnsi="Times New Roman"/>
          <w:lang w:val="en-CA"/>
        </w:rPr>
        <w:t>he</w:t>
      </w:r>
      <w:r w:rsidR="00AC0245">
        <w:rPr>
          <w:rFonts w:ascii="Times New Roman" w:eastAsiaTheme="minorHAnsi" w:hAnsi="Times New Roman"/>
          <w:lang w:val="en-CA"/>
        </w:rPr>
        <w:t xml:space="preserve"> </w:t>
      </w:r>
      <w:r w:rsidR="00AC0245" w:rsidRPr="007353F6">
        <w:rPr>
          <w:rFonts w:ascii="Times New Roman" w:eastAsiaTheme="minorHAnsi" w:hAnsi="Times New Roman"/>
          <w:lang w:val="en-CA"/>
        </w:rPr>
        <w:t xml:space="preserve">shame expression consists of </w:t>
      </w:r>
      <w:r w:rsidR="00AC0245">
        <w:rPr>
          <w:rFonts w:ascii="Times New Roman" w:eastAsiaTheme="minorHAnsi" w:hAnsi="Times New Roman"/>
          <w:lang w:val="en-CA"/>
        </w:rPr>
        <w:t>essentially the opposite set of behaviors</w:t>
      </w:r>
      <w:r w:rsidR="00975350">
        <w:rPr>
          <w:rFonts w:ascii="Times New Roman" w:eastAsiaTheme="minorHAnsi" w:hAnsi="Times New Roman"/>
          <w:lang w:val="en-CA"/>
        </w:rPr>
        <w:t xml:space="preserve"> </w:t>
      </w:r>
      <w:r w:rsidR="00A66559">
        <w:rPr>
          <w:rFonts w:ascii="Times New Roman" w:eastAsiaTheme="minorHAnsi" w:hAnsi="Times New Roman"/>
          <w:lang w:val="en-CA"/>
        </w:rPr>
        <w:t xml:space="preserve">as </w:t>
      </w:r>
      <w:r w:rsidR="00975350">
        <w:rPr>
          <w:rFonts w:ascii="Times New Roman" w:eastAsiaTheme="minorHAnsi" w:hAnsi="Times New Roman"/>
          <w:lang w:val="en-CA"/>
        </w:rPr>
        <w:t>pride</w:t>
      </w:r>
      <w:r w:rsidR="00AC0245" w:rsidRPr="007353F6">
        <w:rPr>
          <w:rFonts w:ascii="Times New Roman" w:eastAsiaTheme="minorHAnsi" w:hAnsi="Times New Roman"/>
          <w:lang w:val="en-CA"/>
        </w:rPr>
        <w:t>: head tilted downward and</w:t>
      </w:r>
      <w:r w:rsidR="00AC0245">
        <w:rPr>
          <w:rFonts w:ascii="Times New Roman" w:eastAsiaTheme="minorHAnsi" w:hAnsi="Times New Roman"/>
          <w:lang w:val="en-CA"/>
        </w:rPr>
        <w:t xml:space="preserve"> </w:t>
      </w:r>
      <w:r w:rsidR="00AC0245" w:rsidRPr="007353F6">
        <w:rPr>
          <w:rFonts w:ascii="Times New Roman" w:eastAsiaTheme="minorHAnsi" w:hAnsi="Times New Roman"/>
          <w:lang w:val="en-CA"/>
        </w:rPr>
        <w:t xml:space="preserve">lowered eye gaze, </w:t>
      </w:r>
      <w:r w:rsidR="00A66559">
        <w:rPr>
          <w:rFonts w:ascii="Times New Roman" w:eastAsiaTheme="minorHAnsi" w:hAnsi="Times New Roman"/>
          <w:lang w:val="en-CA"/>
        </w:rPr>
        <w:t xml:space="preserve">along with </w:t>
      </w:r>
      <w:r w:rsidR="00AC0245" w:rsidRPr="007353F6">
        <w:rPr>
          <w:rFonts w:ascii="Times New Roman" w:eastAsiaTheme="minorHAnsi" w:hAnsi="Times New Roman"/>
          <w:lang w:val="en-CA"/>
        </w:rPr>
        <w:t>slumped posture (Izard, 1971;</w:t>
      </w:r>
      <w:r w:rsidR="00AC0245">
        <w:rPr>
          <w:rFonts w:ascii="Times New Roman" w:eastAsiaTheme="minorHAnsi" w:hAnsi="Times New Roman"/>
          <w:lang w:val="en-CA"/>
        </w:rPr>
        <w:t xml:space="preserve"> </w:t>
      </w:r>
      <w:r w:rsidR="00AC0245" w:rsidRPr="007353F6">
        <w:rPr>
          <w:rFonts w:ascii="Times New Roman" w:eastAsiaTheme="minorHAnsi" w:hAnsi="Times New Roman"/>
          <w:lang w:val="en-CA"/>
        </w:rPr>
        <w:t>Keltner, 1995; Tracy &amp; Matsumoto, 2008; Tracy</w:t>
      </w:r>
      <w:r w:rsidR="00AC0245">
        <w:rPr>
          <w:rFonts w:ascii="Times New Roman" w:eastAsiaTheme="minorHAnsi" w:hAnsi="Times New Roman"/>
          <w:lang w:val="en-CA"/>
        </w:rPr>
        <w:t>, Robins, &amp; Schriber</w:t>
      </w:r>
      <w:r w:rsidR="00AC0245" w:rsidRPr="007353F6">
        <w:rPr>
          <w:rFonts w:ascii="Times New Roman" w:eastAsiaTheme="minorHAnsi" w:hAnsi="Times New Roman"/>
          <w:lang w:val="en-CA"/>
        </w:rPr>
        <w:t>, 2009</w:t>
      </w:r>
      <w:r w:rsidR="00F8615E">
        <w:rPr>
          <w:rFonts w:ascii="Times New Roman" w:eastAsiaTheme="minorHAnsi" w:hAnsi="Times New Roman"/>
          <w:lang w:val="en-CA"/>
        </w:rPr>
        <w:t>; see Figure 2</w:t>
      </w:r>
      <w:r w:rsidR="00AC0245" w:rsidRPr="007353F6">
        <w:rPr>
          <w:rFonts w:ascii="Times New Roman" w:eastAsiaTheme="minorHAnsi" w:hAnsi="Times New Roman"/>
          <w:lang w:val="en-CA"/>
        </w:rPr>
        <w:t>).</w:t>
      </w:r>
    </w:p>
    <w:p w14:paraId="71AD4FBE" w14:textId="77777777" w:rsidR="00F8615E" w:rsidRDefault="00F8615E" w:rsidP="00AC100B">
      <w:pPr>
        <w:autoSpaceDE w:val="0"/>
        <w:autoSpaceDN w:val="0"/>
        <w:adjustRightInd w:val="0"/>
        <w:spacing w:line="480" w:lineRule="auto"/>
        <w:ind w:firstLine="720"/>
        <w:rPr>
          <w:rFonts w:ascii="Times New Roman" w:eastAsiaTheme="minorHAnsi" w:hAnsi="Times New Roman"/>
          <w:lang w:val="en-CA"/>
        </w:rPr>
      </w:pPr>
    </w:p>
    <w:p w14:paraId="0386E672" w14:textId="77777777" w:rsidR="00F8615E" w:rsidRDefault="00F8615E" w:rsidP="00AC100B">
      <w:pPr>
        <w:autoSpaceDE w:val="0"/>
        <w:autoSpaceDN w:val="0"/>
        <w:adjustRightInd w:val="0"/>
        <w:spacing w:line="480" w:lineRule="auto"/>
        <w:ind w:firstLine="720"/>
        <w:rPr>
          <w:rFonts w:ascii="Times New Roman" w:eastAsiaTheme="minorHAnsi" w:hAnsi="Times New Roman"/>
          <w:lang w:val="en-CA"/>
        </w:rPr>
      </w:pPr>
    </w:p>
    <w:p w14:paraId="765C83D8" w14:textId="77777777" w:rsidR="00F8615E" w:rsidRDefault="00F8615E" w:rsidP="00AC100B">
      <w:pPr>
        <w:autoSpaceDE w:val="0"/>
        <w:autoSpaceDN w:val="0"/>
        <w:adjustRightInd w:val="0"/>
        <w:spacing w:line="480" w:lineRule="auto"/>
        <w:ind w:firstLine="720"/>
        <w:rPr>
          <w:rFonts w:ascii="Times New Roman" w:eastAsiaTheme="minorHAnsi" w:hAnsi="Times New Roman"/>
          <w:lang w:val="en-CA"/>
        </w:rPr>
      </w:pPr>
    </w:p>
    <w:p w14:paraId="26435435" w14:textId="77777777" w:rsidR="00F8615E" w:rsidRDefault="00F8615E" w:rsidP="00AC100B">
      <w:pPr>
        <w:autoSpaceDE w:val="0"/>
        <w:autoSpaceDN w:val="0"/>
        <w:adjustRightInd w:val="0"/>
        <w:spacing w:line="480" w:lineRule="auto"/>
        <w:ind w:firstLine="720"/>
        <w:rPr>
          <w:rFonts w:ascii="Times New Roman" w:eastAsiaTheme="minorHAnsi" w:hAnsi="Times New Roman"/>
          <w:lang w:val="en-CA"/>
        </w:rPr>
      </w:pPr>
    </w:p>
    <w:p w14:paraId="5C6287B4" w14:textId="77777777" w:rsidR="00F8615E" w:rsidRDefault="00F8615E" w:rsidP="00AC100B">
      <w:pPr>
        <w:autoSpaceDE w:val="0"/>
        <w:autoSpaceDN w:val="0"/>
        <w:adjustRightInd w:val="0"/>
        <w:spacing w:line="480" w:lineRule="auto"/>
        <w:ind w:firstLine="720"/>
        <w:rPr>
          <w:rFonts w:ascii="Times New Roman" w:eastAsiaTheme="minorHAnsi" w:hAnsi="Times New Roman"/>
          <w:lang w:val="en-CA"/>
        </w:rPr>
      </w:pPr>
    </w:p>
    <w:p w14:paraId="7AC0A35E" w14:textId="34BC0B65" w:rsidR="00F8615E" w:rsidRDefault="00F8615E" w:rsidP="00643C6D">
      <w:pPr>
        <w:autoSpaceDE w:val="0"/>
        <w:autoSpaceDN w:val="0"/>
        <w:adjustRightInd w:val="0"/>
        <w:spacing w:line="480" w:lineRule="auto"/>
        <w:jc w:val="center"/>
        <w:rPr>
          <w:rFonts w:ascii="Times New Roman" w:eastAsiaTheme="minorHAnsi" w:hAnsi="Times New Roman"/>
          <w:lang w:val="en-CA"/>
        </w:rPr>
      </w:pPr>
    </w:p>
    <w:p w14:paraId="2B4A2012" w14:textId="22F3B58D" w:rsidR="008C4DB3" w:rsidRDefault="008C4DB3" w:rsidP="00643C6D">
      <w:pPr>
        <w:autoSpaceDE w:val="0"/>
        <w:autoSpaceDN w:val="0"/>
        <w:adjustRightInd w:val="0"/>
        <w:spacing w:line="480" w:lineRule="auto"/>
        <w:jc w:val="center"/>
        <w:rPr>
          <w:rFonts w:ascii="Times New Roman" w:eastAsiaTheme="minorHAnsi" w:hAnsi="Times New Roman"/>
          <w:b/>
          <w:lang w:val="en-CA"/>
        </w:rPr>
      </w:pPr>
      <w:r w:rsidRPr="006253C0">
        <w:rPr>
          <w:rFonts w:ascii="Times New Roman" w:eastAsiaTheme="minorHAnsi" w:hAnsi="Times New Roman"/>
          <w:noProof/>
          <w:lang w:val="en-CA" w:eastAsia="en-CA"/>
        </w:rPr>
        <w:lastRenderedPageBreak/>
        <w:drawing>
          <wp:inline distT="0" distB="0" distL="0" distR="0" wp14:anchorId="7A88A2A8" wp14:editId="66D50F53">
            <wp:extent cx="2657475" cy="3105924"/>
            <wp:effectExtent l="0" t="0" r="0" b="0"/>
            <wp:docPr id="5" name="Picture 5" descr="C:\Users\Alec\Desktop\Book Chapter- Evolution of Pride and Shame\figure 2 sh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c\Desktop\Book Chapter- Evolution of Pride and Shame\figure 2 sham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2464" cy="3111755"/>
                    </a:xfrm>
                    <a:prstGeom prst="rect">
                      <a:avLst/>
                    </a:prstGeom>
                    <a:noFill/>
                    <a:ln>
                      <a:noFill/>
                    </a:ln>
                  </pic:spPr>
                </pic:pic>
              </a:graphicData>
            </a:graphic>
          </wp:inline>
        </w:drawing>
      </w:r>
    </w:p>
    <w:p w14:paraId="45949491" w14:textId="38BDC7C5" w:rsidR="00F8615E" w:rsidRPr="006717ED" w:rsidRDefault="006717ED" w:rsidP="00643C6D">
      <w:pPr>
        <w:autoSpaceDE w:val="0"/>
        <w:autoSpaceDN w:val="0"/>
        <w:adjustRightInd w:val="0"/>
        <w:spacing w:line="480" w:lineRule="auto"/>
        <w:jc w:val="center"/>
        <w:rPr>
          <w:rFonts w:ascii="Times New Roman" w:eastAsiaTheme="minorHAnsi" w:hAnsi="Times New Roman"/>
          <w:b/>
          <w:lang w:val="en-CA"/>
        </w:rPr>
      </w:pPr>
      <w:r>
        <w:rPr>
          <w:rFonts w:ascii="Times New Roman" w:eastAsiaTheme="minorHAnsi" w:hAnsi="Times New Roman"/>
          <w:b/>
          <w:lang w:val="en-CA"/>
        </w:rPr>
        <w:t>Figure 2. The prototypical shame expression.</w:t>
      </w:r>
    </w:p>
    <w:p w14:paraId="2C154B48" w14:textId="77777777" w:rsidR="006717ED" w:rsidRDefault="006717ED" w:rsidP="00AC100B">
      <w:pPr>
        <w:autoSpaceDE w:val="0"/>
        <w:autoSpaceDN w:val="0"/>
        <w:adjustRightInd w:val="0"/>
        <w:spacing w:line="480" w:lineRule="auto"/>
        <w:ind w:firstLine="720"/>
        <w:rPr>
          <w:rFonts w:ascii="Times New Roman" w:eastAsiaTheme="minorHAnsi" w:hAnsi="Times New Roman"/>
          <w:lang w:val="en-CA"/>
        </w:rPr>
      </w:pPr>
    </w:p>
    <w:p w14:paraId="05BEACF7" w14:textId="716C788C" w:rsidR="008C3FFB" w:rsidRDefault="00975350" w:rsidP="00AC100B">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 xml:space="preserve"> Like pride, s</w:t>
      </w:r>
      <w:r w:rsidR="008C3FFB" w:rsidRPr="008C3FFB">
        <w:rPr>
          <w:rFonts w:ascii="Times New Roman" w:eastAsiaTheme="minorHAnsi" w:hAnsi="Times New Roman"/>
          <w:lang w:val="en-CA"/>
        </w:rPr>
        <w:t>hame is reliably recognised and, at least</w:t>
      </w:r>
      <w:r w:rsidR="00AC100B">
        <w:rPr>
          <w:rFonts w:ascii="Times New Roman" w:eastAsiaTheme="minorHAnsi" w:hAnsi="Times New Roman"/>
          <w:lang w:val="en-CA"/>
        </w:rPr>
        <w:t xml:space="preserve"> </w:t>
      </w:r>
      <w:r w:rsidR="008C3FFB" w:rsidRPr="008C3FFB">
        <w:rPr>
          <w:rFonts w:ascii="Times New Roman" w:eastAsiaTheme="minorHAnsi" w:hAnsi="Times New Roman"/>
          <w:lang w:val="en-CA"/>
        </w:rPr>
        <w:t>in educated Western populations, distinguished</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from similar emotions such as embarrassment and</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sadness (both of which share features with shame;</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Babcock &amp; Sabini, 1990; Keltner, 1995). The</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discrimination of shame from most other emotions</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can also occur rapidly and efficiently (Tracy</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&amp; Robins, 2008a). Shame-recognition rates in</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North American samples are typically lower than</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those observed for pride, but, at 57% on average,</w:t>
      </w:r>
      <w:r w:rsidR="008C3FFB">
        <w:rPr>
          <w:rFonts w:ascii="Times New Roman" w:eastAsiaTheme="minorHAnsi" w:hAnsi="Times New Roman"/>
          <w:lang w:val="en-CA"/>
        </w:rPr>
        <w:t xml:space="preserve"> </w:t>
      </w:r>
      <w:r w:rsidR="00A66559">
        <w:rPr>
          <w:rFonts w:ascii="Times New Roman" w:eastAsiaTheme="minorHAnsi" w:hAnsi="Times New Roman"/>
          <w:lang w:val="en-CA"/>
        </w:rPr>
        <w:t xml:space="preserve">not substantially lower than </w:t>
      </w:r>
      <w:r w:rsidR="008C3FFB" w:rsidRPr="008C3FFB">
        <w:rPr>
          <w:rFonts w:ascii="Times New Roman" w:eastAsiaTheme="minorHAnsi" w:hAnsi="Times New Roman"/>
          <w:lang w:val="en-CA"/>
        </w:rPr>
        <w:t>rates often found for</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certain basic emotions</w:t>
      </w:r>
      <w:r w:rsidR="00A66559">
        <w:rPr>
          <w:rFonts w:ascii="Times New Roman" w:eastAsiaTheme="minorHAnsi" w:hAnsi="Times New Roman"/>
          <w:lang w:val="en-CA"/>
        </w:rPr>
        <w:t>,</w:t>
      </w:r>
      <w:r w:rsidR="008C3FFB" w:rsidRPr="008C3FFB">
        <w:rPr>
          <w:rFonts w:ascii="Times New Roman" w:eastAsiaTheme="minorHAnsi" w:hAnsi="Times New Roman"/>
          <w:lang w:val="en-CA"/>
        </w:rPr>
        <w:t xml:space="preserve"> such as fear</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(Haidt &amp; Keltner, 1999; Keltner, 1995; Tracy</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 xml:space="preserve">et al., 2009). Furthermore, </w:t>
      </w:r>
      <w:r w:rsidR="00A66559">
        <w:rPr>
          <w:rFonts w:ascii="Times New Roman" w:eastAsiaTheme="minorHAnsi" w:hAnsi="Times New Roman"/>
          <w:lang w:val="en-CA"/>
        </w:rPr>
        <w:t>most of these studies included the eye gaze and head tilt downward components of shame only</w:t>
      </w:r>
      <w:r w:rsidR="00C948F1">
        <w:rPr>
          <w:rFonts w:ascii="Times New Roman" w:eastAsiaTheme="minorHAnsi" w:hAnsi="Times New Roman"/>
          <w:lang w:val="en-CA"/>
        </w:rPr>
        <w:t xml:space="preserve">, and </w:t>
      </w:r>
      <w:r w:rsidR="008C3FFB" w:rsidRPr="008C3FFB">
        <w:rPr>
          <w:rFonts w:ascii="Times New Roman" w:eastAsiaTheme="minorHAnsi" w:hAnsi="Times New Roman"/>
          <w:lang w:val="en-CA"/>
        </w:rPr>
        <w:t>one study found that</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shame recognition rates become slightly, though</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 xml:space="preserve">not significantly, </w:t>
      </w:r>
      <w:r w:rsidR="00C948F1">
        <w:rPr>
          <w:rFonts w:ascii="Times New Roman" w:eastAsiaTheme="minorHAnsi" w:hAnsi="Times New Roman"/>
          <w:lang w:val="en-CA"/>
        </w:rPr>
        <w:t>improved</w:t>
      </w:r>
      <w:r w:rsidR="00C948F1" w:rsidRPr="008C3FFB">
        <w:rPr>
          <w:rFonts w:ascii="Times New Roman" w:eastAsiaTheme="minorHAnsi" w:hAnsi="Times New Roman"/>
          <w:lang w:val="en-CA"/>
        </w:rPr>
        <w:t xml:space="preserve"> </w:t>
      </w:r>
      <w:r w:rsidR="008C3FFB" w:rsidRPr="008C3FFB">
        <w:rPr>
          <w:rFonts w:ascii="Times New Roman" w:eastAsiaTheme="minorHAnsi" w:hAnsi="Times New Roman"/>
          <w:lang w:val="en-CA"/>
        </w:rPr>
        <w:t>when the display include</w:t>
      </w:r>
      <w:r w:rsidR="008D1D9E">
        <w:rPr>
          <w:rFonts w:ascii="Times New Roman" w:eastAsiaTheme="minorHAnsi" w:hAnsi="Times New Roman"/>
          <w:lang w:val="en-CA"/>
        </w:rPr>
        <w:t>s</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slumped posture in addition to downward head</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tilt</w:t>
      </w:r>
      <w:r w:rsidR="001E6E9E">
        <w:rPr>
          <w:rFonts w:ascii="Times New Roman" w:eastAsiaTheme="minorHAnsi" w:hAnsi="Times New Roman"/>
          <w:lang w:val="en-CA"/>
        </w:rPr>
        <w:t>. I</w:t>
      </w:r>
      <w:r w:rsidR="008C3FFB" w:rsidRPr="008C3FFB">
        <w:rPr>
          <w:rFonts w:ascii="Times New Roman" w:eastAsiaTheme="minorHAnsi" w:hAnsi="Times New Roman"/>
          <w:lang w:val="en-CA"/>
        </w:rPr>
        <w:t>t is possible that future studies using a</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wider range of targets and judges will find</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additional improvements in shame recognition</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when such bodily features are added (Tracy</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 xml:space="preserve">et al., 2009). Shame recognition </w:t>
      </w:r>
      <w:r w:rsidR="008C3FFB" w:rsidRPr="008C3FFB">
        <w:rPr>
          <w:rFonts w:ascii="Times New Roman" w:eastAsiaTheme="minorHAnsi" w:hAnsi="Times New Roman"/>
          <w:lang w:val="en-CA"/>
        </w:rPr>
        <w:lastRenderedPageBreak/>
        <w:t>rates are considerably</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lower in non-Western cultures, but</w:t>
      </w:r>
      <w:r w:rsidR="00AC100B">
        <w:rPr>
          <w:rFonts w:ascii="Times New Roman" w:eastAsiaTheme="minorHAnsi" w:hAnsi="Times New Roman"/>
          <w:lang w:val="en-CA"/>
        </w:rPr>
        <w:t xml:space="preserve"> </w:t>
      </w:r>
      <w:r w:rsidR="008C3FFB" w:rsidRPr="008C3FFB">
        <w:rPr>
          <w:rFonts w:ascii="Times New Roman" w:eastAsiaTheme="minorHAnsi" w:hAnsi="Times New Roman"/>
          <w:lang w:val="en-CA"/>
        </w:rPr>
        <w:t xml:space="preserve">recognition </w:t>
      </w:r>
      <w:r w:rsidR="00565E34">
        <w:rPr>
          <w:rFonts w:ascii="Times New Roman" w:eastAsiaTheme="minorHAnsi" w:hAnsi="Times New Roman"/>
          <w:lang w:val="en-CA"/>
        </w:rPr>
        <w:t>was</w:t>
      </w:r>
      <w:r w:rsidR="008C3FFB" w:rsidRPr="008C3FFB">
        <w:rPr>
          <w:rFonts w:ascii="Times New Roman" w:eastAsiaTheme="minorHAnsi" w:hAnsi="Times New Roman"/>
          <w:lang w:val="en-CA"/>
        </w:rPr>
        <w:t xml:space="preserve"> significantly greater than chance</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 xml:space="preserve">in the same two traditional small-scale societies </w:t>
      </w:r>
      <w:r w:rsidR="001E6E9E">
        <w:rPr>
          <w:rFonts w:ascii="Times New Roman" w:eastAsiaTheme="minorHAnsi" w:hAnsi="Times New Roman"/>
          <w:lang w:val="en-CA"/>
        </w:rPr>
        <w:t>w</w:t>
      </w:r>
      <w:r w:rsidR="008C3FFB" w:rsidRPr="008C3FFB">
        <w:rPr>
          <w:rFonts w:ascii="Times New Roman" w:eastAsiaTheme="minorHAnsi" w:hAnsi="Times New Roman"/>
          <w:lang w:val="en-CA"/>
        </w:rPr>
        <w:t>here pride recognition was</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examined</w:t>
      </w:r>
      <w:r w:rsidR="001E6E9E">
        <w:rPr>
          <w:rFonts w:ascii="Times New Roman" w:eastAsiaTheme="minorHAnsi" w:hAnsi="Times New Roman"/>
          <w:lang w:val="en-CA"/>
        </w:rPr>
        <w:t xml:space="preserve"> (in Burkina Faso and Fiji)</w:t>
      </w:r>
      <w:r w:rsidR="008C3FFB" w:rsidRPr="008C3FFB">
        <w:rPr>
          <w:rFonts w:ascii="Times New Roman" w:eastAsiaTheme="minorHAnsi" w:hAnsi="Times New Roman"/>
          <w:lang w:val="en-CA"/>
        </w:rPr>
        <w:t>, providing at least initial evidence for</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the universality of shame displays (Tracy &amp;</w:t>
      </w:r>
      <w:r w:rsidR="008C3FFB">
        <w:rPr>
          <w:rFonts w:ascii="Times New Roman" w:eastAsiaTheme="minorHAnsi" w:hAnsi="Times New Roman"/>
          <w:lang w:val="en-CA"/>
        </w:rPr>
        <w:t xml:space="preserve"> </w:t>
      </w:r>
      <w:r w:rsidR="008C3FFB" w:rsidRPr="008C3FFB">
        <w:rPr>
          <w:rFonts w:ascii="Times New Roman" w:eastAsiaTheme="minorHAnsi" w:hAnsi="Times New Roman"/>
          <w:lang w:val="en-CA"/>
        </w:rPr>
        <w:t>Robins, 2008b; Tracy et al., 2011).</w:t>
      </w:r>
    </w:p>
    <w:p w14:paraId="123D73F8" w14:textId="184C178A" w:rsidR="009A69C3" w:rsidRDefault="00E02599">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 xml:space="preserve">The recognizable </w:t>
      </w:r>
      <w:r w:rsidR="007F4951">
        <w:rPr>
          <w:rFonts w:ascii="Times New Roman" w:eastAsiaTheme="minorHAnsi" w:hAnsi="Times New Roman"/>
          <w:lang w:val="en-CA"/>
        </w:rPr>
        <w:t xml:space="preserve">shame </w:t>
      </w:r>
      <w:r w:rsidR="00123FF4" w:rsidRPr="00123FF4">
        <w:rPr>
          <w:rFonts w:ascii="Times New Roman" w:eastAsiaTheme="minorHAnsi" w:hAnsi="Times New Roman"/>
          <w:lang w:val="en-CA"/>
        </w:rPr>
        <w:t>expression</w:t>
      </w:r>
      <w:r>
        <w:rPr>
          <w:rFonts w:ascii="Times New Roman" w:eastAsiaTheme="minorHAnsi" w:hAnsi="Times New Roman"/>
          <w:lang w:val="en-CA"/>
        </w:rPr>
        <w:t xml:space="preserve"> is</w:t>
      </w:r>
      <w:r w:rsidR="00123FF4" w:rsidRPr="00123FF4">
        <w:rPr>
          <w:rFonts w:ascii="Times New Roman" w:eastAsiaTheme="minorHAnsi" w:hAnsi="Times New Roman"/>
          <w:lang w:val="en-CA"/>
        </w:rPr>
        <w:t xml:space="preserve"> also spontaneously </w:t>
      </w:r>
      <w:r w:rsidR="00123FF4" w:rsidRPr="00E537F5">
        <w:rPr>
          <w:rFonts w:ascii="Times New Roman" w:eastAsiaTheme="minorHAnsi" w:hAnsi="Times New Roman"/>
          <w:iCs/>
          <w:lang w:val="en-CA"/>
        </w:rPr>
        <w:t>displayed</w:t>
      </w:r>
      <w:r w:rsidR="00123FF4" w:rsidRPr="00123FF4">
        <w:rPr>
          <w:rFonts w:ascii="Times New Roman" w:eastAsiaTheme="minorHAnsi" w:hAnsi="Times New Roman"/>
          <w:i/>
          <w:iCs/>
          <w:lang w:val="en-CA"/>
        </w:rPr>
        <w:t xml:space="preserve"> </w:t>
      </w:r>
      <w:r w:rsidR="00123FF4" w:rsidRPr="00123FF4">
        <w:rPr>
          <w:rFonts w:ascii="Times New Roman" w:eastAsiaTheme="minorHAnsi" w:hAnsi="Times New Roman"/>
          <w:lang w:val="en-CA"/>
        </w:rPr>
        <w:t xml:space="preserve">in </w:t>
      </w:r>
      <w:r w:rsidR="007F4951">
        <w:rPr>
          <w:rFonts w:ascii="Times New Roman" w:eastAsiaTheme="minorHAnsi" w:hAnsi="Times New Roman"/>
          <w:lang w:val="en-CA"/>
        </w:rPr>
        <w:t>shame-</w:t>
      </w:r>
      <w:r w:rsidR="00123FF4" w:rsidRPr="00123FF4">
        <w:rPr>
          <w:rFonts w:ascii="Times New Roman" w:eastAsiaTheme="minorHAnsi" w:hAnsi="Times New Roman"/>
          <w:lang w:val="en-CA"/>
        </w:rPr>
        <w:t>eliciting</w:t>
      </w:r>
      <w:r w:rsidR="00123FF4">
        <w:rPr>
          <w:rFonts w:ascii="Times New Roman" w:eastAsiaTheme="minorHAnsi" w:hAnsi="Times New Roman"/>
          <w:lang w:val="en-CA"/>
        </w:rPr>
        <w:t xml:space="preserve"> </w:t>
      </w:r>
      <w:r w:rsidR="007F4951">
        <w:rPr>
          <w:rFonts w:ascii="Times New Roman" w:eastAsiaTheme="minorHAnsi" w:hAnsi="Times New Roman"/>
          <w:lang w:val="en-CA"/>
        </w:rPr>
        <w:t>situations</w:t>
      </w:r>
      <w:r w:rsidR="000E2143">
        <w:rPr>
          <w:rFonts w:ascii="Times New Roman" w:eastAsiaTheme="minorHAnsi" w:hAnsi="Times New Roman"/>
          <w:lang w:val="en-CA"/>
        </w:rPr>
        <w:t xml:space="preserve"> </w:t>
      </w:r>
      <w:r>
        <w:rPr>
          <w:rFonts w:ascii="Times New Roman" w:eastAsiaTheme="minorHAnsi" w:hAnsi="Times New Roman"/>
          <w:lang w:val="en-CA"/>
        </w:rPr>
        <w:t xml:space="preserve">of </w:t>
      </w:r>
      <w:r w:rsidR="000E2143">
        <w:rPr>
          <w:rFonts w:ascii="Times New Roman" w:eastAsiaTheme="minorHAnsi" w:hAnsi="Times New Roman"/>
          <w:lang w:val="en-CA"/>
        </w:rPr>
        <w:t>failure</w:t>
      </w:r>
      <w:r>
        <w:rPr>
          <w:rFonts w:ascii="Times New Roman" w:eastAsiaTheme="minorHAnsi" w:hAnsi="Times New Roman"/>
          <w:lang w:val="en-CA"/>
        </w:rPr>
        <w:t xml:space="preserve">. </w:t>
      </w:r>
      <w:r w:rsidR="00565E34">
        <w:rPr>
          <w:rFonts w:ascii="Times New Roman" w:eastAsiaTheme="minorHAnsi" w:hAnsi="Times New Roman"/>
          <w:lang w:val="en-CA"/>
        </w:rPr>
        <w:t>S</w:t>
      </w:r>
      <w:r w:rsidR="004C3875" w:rsidRPr="004C3875">
        <w:rPr>
          <w:rFonts w:ascii="Times New Roman" w:eastAsiaTheme="minorHAnsi" w:hAnsi="Times New Roman"/>
          <w:lang w:val="en-CA"/>
        </w:rPr>
        <w:t>hame behaviours such as head tilted</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downward and slumped posture or narrowed</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shoulders have been documented in response to</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failure or loss of a fight in children as young as</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2.5</w:t>
      </w:r>
      <w:r w:rsidR="004C3875">
        <w:rPr>
          <w:rFonts w:ascii="Times New Roman" w:eastAsiaTheme="minorHAnsi" w:hAnsi="Times New Roman"/>
          <w:lang w:val="en-CA"/>
        </w:rPr>
        <w:t>-</w:t>
      </w:r>
      <w:r w:rsidR="004C3875" w:rsidRPr="004C3875">
        <w:rPr>
          <w:rFonts w:ascii="Times New Roman" w:eastAsiaTheme="minorHAnsi" w:hAnsi="Times New Roman"/>
          <w:lang w:val="en-CA"/>
        </w:rPr>
        <w:t>3 years old (Belsky et al., 1997; Lewis et al.,</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1992; Stipek et al., 1992), older children aged 3</w:t>
      </w:r>
      <w:r w:rsidR="004C3875">
        <w:rPr>
          <w:rFonts w:ascii="Times New Roman" w:eastAsiaTheme="minorHAnsi" w:hAnsi="Times New Roman"/>
          <w:lang w:val="en-CA"/>
        </w:rPr>
        <w:t>-</w:t>
      </w:r>
      <w:r w:rsidR="004C3875" w:rsidRPr="004C3875">
        <w:rPr>
          <w:rFonts w:ascii="Times New Roman" w:eastAsiaTheme="minorHAnsi" w:hAnsi="Times New Roman"/>
          <w:lang w:val="en-CA"/>
        </w:rPr>
        <w:t>10 (Ginsburg, 1980; Strayer &amp; Strayer, 1976),</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high-school students (Weisfeld &amp; Beresford,</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1982), and adult Olympic athletes from a</w:t>
      </w:r>
      <w:r w:rsidR="00C948F1">
        <w:rPr>
          <w:rFonts w:ascii="Times New Roman" w:eastAsiaTheme="minorHAnsi" w:hAnsi="Times New Roman"/>
          <w:lang w:val="en-CA"/>
        </w:rPr>
        <w:t xml:space="preserve"> wide range </w:t>
      </w:r>
      <w:r w:rsidR="004C3875" w:rsidRPr="004C3875">
        <w:rPr>
          <w:rFonts w:ascii="Times New Roman" w:eastAsiaTheme="minorHAnsi" w:hAnsi="Times New Roman"/>
          <w:lang w:val="en-CA"/>
        </w:rPr>
        <w:t xml:space="preserve">of countries (Tracy &amp; Matsumoto, 2008). </w:t>
      </w:r>
      <w:r w:rsidR="00565E34">
        <w:rPr>
          <w:rFonts w:ascii="Times New Roman" w:eastAsiaTheme="minorHAnsi" w:hAnsi="Times New Roman"/>
          <w:lang w:val="en-CA"/>
        </w:rPr>
        <w:t>In</w:t>
      </w:r>
      <w:r w:rsidR="004C3875" w:rsidRPr="004C3875">
        <w:rPr>
          <w:rFonts w:ascii="Times New Roman" w:eastAsiaTheme="minorHAnsi" w:hAnsi="Times New Roman"/>
          <w:lang w:val="en-CA"/>
        </w:rPr>
        <w:t xml:space="preserve"> th</w:t>
      </w:r>
      <w:r w:rsidR="00C948F1">
        <w:rPr>
          <w:rFonts w:ascii="Times New Roman" w:eastAsiaTheme="minorHAnsi" w:hAnsi="Times New Roman"/>
          <w:lang w:val="en-CA"/>
        </w:rPr>
        <w:t>at</w:t>
      </w:r>
      <w:r w:rsidR="004C3875" w:rsidRPr="004C3875">
        <w:rPr>
          <w:rFonts w:ascii="Times New Roman" w:eastAsiaTheme="minorHAnsi" w:hAnsi="Times New Roman"/>
          <w:lang w:val="en-CA"/>
        </w:rPr>
        <w:t xml:space="preserve"> last</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study</w:t>
      </w:r>
      <w:r w:rsidR="00C948F1">
        <w:rPr>
          <w:rFonts w:ascii="Times New Roman" w:eastAsiaTheme="minorHAnsi" w:hAnsi="Times New Roman"/>
          <w:lang w:val="en-CA"/>
        </w:rPr>
        <w:t xml:space="preserve"> on Olympic athletes’ responses to success and failure,</w:t>
      </w:r>
      <w:r w:rsidR="004C3875" w:rsidRPr="004C3875">
        <w:rPr>
          <w:rFonts w:ascii="Times New Roman" w:eastAsiaTheme="minorHAnsi" w:hAnsi="Times New Roman"/>
          <w:lang w:val="en-CA"/>
        </w:rPr>
        <w:t xml:space="preserve"> athletes were found to</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reliably narrow their chests and slump their</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shoulders</w:t>
      </w:r>
      <w:r w:rsidR="00565E34" w:rsidRPr="004C3875" w:rsidDel="00565E34">
        <w:rPr>
          <w:rFonts w:ascii="Times New Roman" w:eastAsiaTheme="minorHAnsi" w:hAnsi="Times New Roman"/>
          <w:lang w:val="en-CA"/>
        </w:rPr>
        <w:t xml:space="preserve"> </w:t>
      </w:r>
      <w:r w:rsidR="004C3875" w:rsidRPr="004C3875">
        <w:rPr>
          <w:rFonts w:ascii="Times New Roman" w:eastAsiaTheme="minorHAnsi" w:hAnsi="Times New Roman"/>
          <w:lang w:val="en-CA"/>
        </w:rPr>
        <w:t>in response to defeat,</w:t>
      </w:r>
      <w:r w:rsidR="004C3875">
        <w:rPr>
          <w:rFonts w:ascii="Times New Roman" w:eastAsiaTheme="minorHAnsi" w:hAnsi="Times New Roman"/>
          <w:lang w:val="en-CA"/>
        </w:rPr>
        <w:t xml:space="preserve"> </w:t>
      </w:r>
      <w:r w:rsidR="00565E34">
        <w:rPr>
          <w:rFonts w:ascii="Times New Roman" w:eastAsiaTheme="minorHAnsi" w:hAnsi="Times New Roman"/>
          <w:lang w:val="en-CA"/>
        </w:rPr>
        <w:t xml:space="preserve">but </w:t>
      </w:r>
      <w:r w:rsidR="004C3875" w:rsidRPr="00C948F1">
        <w:rPr>
          <w:rFonts w:ascii="Times New Roman" w:eastAsiaTheme="minorHAnsi" w:hAnsi="Times New Roman"/>
          <w:lang w:val="en-CA"/>
        </w:rPr>
        <w:t>only</w:t>
      </w:r>
      <w:r w:rsidR="004C3875" w:rsidRPr="004C3875">
        <w:rPr>
          <w:rFonts w:ascii="Times New Roman" w:eastAsiaTheme="minorHAnsi" w:hAnsi="Times New Roman"/>
          <w:lang w:val="en-CA"/>
        </w:rPr>
        <w:t xml:space="preserve"> if they were from countries</w:t>
      </w:r>
      <w:r w:rsidR="004C3875">
        <w:rPr>
          <w:rFonts w:ascii="Times New Roman" w:eastAsiaTheme="minorHAnsi" w:hAnsi="Times New Roman"/>
          <w:lang w:val="en-CA"/>
        </w:rPr>
        <w:t xml:space="preserve"> </w:t>
      </w:r>
      <w:r w:rsidR="004C3875" w:rsidRPr="002A3D69">
        <w:rPr>
          <w:rFonts w:ascii="Times New Roman" w:eastAsiaTheme="minorHAnsi" w:hAnsi="Times New Roman"/>
          <w:i/>
          <w:lang w:val="en-CA"/>
        </w:rPr>
        <w:t>outside</w:t>
      </w:r>
      <w:r w:rsidR="004C3875" w:rsidRPr="004C3875">
        <w:rPr>
          <w:rFonts w:ascii="Times New Roman" w:eastAsiaTheme="minorHAnsi" w:hAnsi="Times New Roman"/>
          <w:lang w:val="en-CA"/>
        </w:rPr>
        <w:t xml:space="preserve"> of North America and Western Europe.</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This cultural difference</w:t>
      </w:r>
      <w:r w:rsidR="001E6E9E">
        <w:rPr>
          <w:rFonts w:ascii="Times New Roman" w:eastAsiaTheme="minorHAnsi" w:hAnsi="Times New Roman"/>
          <w:lang w:val="en-CA"/>
        </w:rPr>
        <w:t xml:space="preserve">–an </w:t>
      </w:r>
      <w:r w:rsidR="004C3875" w:rsidRPr="004C3875">
        <w:rPr>
          <w:rFonts w:ascii="Times New Roman" w:eastAsiaTheme="minorHAnsi" w:hAnsi="Times New Roman"/>
          <w:lang w:val="en-CA"/>
        </w:rPr>
        <w:t>absence of failure</w:t>
      </w:r>
      <w:r w:rsidR="004C3875">
        <w:rPr>
          <w:rFonts w:ascii="Times New Roman" w:eastAsiaTheme="minorHAnsi" w:hAnsi="Times New Roman"/>
          <w:lang w:val="en-CA"/>
        </w:rPr>
        <w:t>-</w:t>
      </w:r>
      <w:r w:rsidR="004C3875" w:rsidRPr="004C3875">
        <w:rPr>
          <w:rFonts w:ascii="Times New Roman" w:eastAsiaTheme="minorHAnsi" w:hAnsi="Times New Roman"/>
          <w:lang w:val="en-CA"/>
        </w:rPr>
        <w:t>based</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shame displays by individuals from the most</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individualistic and self-expression</w:t>
      </w:r>
      <w:r w:rsidR="00F80BAE">
        <w:rPr>
          <w:rFonts w:ascii="Times New Roman" w:eastAsiaTheme="minorHAnsi" w:hAnsi="Times New Roman"/>
          <w:lang w:val="en-CA"/>
        </w:rPr>
        <w:t>-</w:t>
      </w:r>
      <w:r w:rsidR="004C3875" w:rsidRPr="004C3875">
        <w:rPr>
          <w:rFonts w:ascii="Times New Roman" w:eastAsiaTheme="minorHAnsi" w:hAnsi="Times New Roman"/>
          <w:lang w:val="en-CA"/>
        </w:rPr>
        <w:t>valuing</w:t>
      </w:r>
      <w:r w:rsidR="004C3875">
        <w:rPr>
          <w:rFonts w:ascii="Times New Roman" w:eastAsiaTheme="minorHAnsi" w:hAnsi="Times New Roman"/>
          <w:lang w:val="en-CA"/>
        </w:rPr>
        <w:t xml:space="preserve"> </w:t>
      </w:r>
      <w:r w:rsidR="00F80BAE">
        <w:rPr>
          <w:rFonts w:ascii="Times New Roman" w:eastAsiaTheme="minorHAnsi" w:hAnsi="Times New Roman"/>
          <w:lang w:val="en-CA"/>
        </w:rPr>
        <w:t xml:space="preserve">Western </w:t>
      </w:r>
      <w:r w:rsidR="004C3875" w:rsidRPr="004C3875">
        <w:rPr>
          <w:rFonts w:ascii="Times New Roman" w:eastAsiaTheme="minorHAnsi" w:hAnsi="Times New Roman"/>
          <w:lang w:val="en-CA"/>
        </w:rPr>
        <w:t>nations</w:t>
      </w:r>
      <w:r w:rsidR="001E6E9E">
        <w:rPr>
          <w:rFonts w:ascii="Times New Roman" w:eastAsiaTheme="minorHAnsi" w:hAnsi="Times New Roman"/>
          <w:lang w:val="en-CA"/>
        </w:rPr>
        <w:t>—is consistent with the strong devaluation of shame in these cultures (Tangney &amp; Dearing, 2002; Tangney &amp; Tracy, 201</w:t>
      </w:r>
      <w:r w:rsidR="002E022A">
        <w:rPr>
          <w:rFonts w:ascii="Times New Roman" w:eastAsiaTheme="minorHAnsi" w:hAnsi="Times New Roman"/>
          <w:lang w:val="en-CA"/>
        </w:rPr>
        <w:t>2</w:t>
      </w:r>
      <w:r w:rsidR="001E6E9E">
        <w:rPr>
          <w:rFonts w:ascii="Times New Roman" w:eastAsiaTheme="minorHAnsi" w:hAnsi="Times New Roman"/>
          <w:lang w:val="en-CA"/>
        </w:rPr>
        <w:t>).</w:t>
      </w:r>
      <w:r w:rsidR="004C3875" w:rsidRPr="004C3875">
        <w:rPr>
          <w:rFonts w:ascii="Times New Roman" w:eastAsiaTheme="minorHAnsi" w:hAnsi="Times New Roman"/>
          <w:lang w:val="en-CA"/>
        </w:rPr>
        <w:t xml:space="preserve"> The finding that congenitally</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blind athletes across cultures</w:t>
      </w:r>
      <w:r w:rsidR="001E6E9E">
        <w:rPr>
          <w:rFonts w:ascii="Times New Roman" w:eastAsiaTheme="minorHAnsi" w:hAnsi="Times New Roman"/>
          <w:lang w:val="en-CA"/>
        </w:rPr>
        <w:t>,</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including</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several from Western nations</w:t>
      </w:r>
      <w:r w:rsidR="001E6E9E">
        <w:rPr>
          <w:rFonts w:ascii="Times New Roman" w:eastAsiaTheme="minorHAnsi" w:hAnsi="Times New Roman"/>
          <w:lang w:val="en-CA"/>
        </w:rPr>
        <w:t>,</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did reliably display</w:t>
      </w:r>
      <w:r w:rsidR="004C3875">
        <w:rPr>
          <w:rFonts w:ascii="Times New Roman" w:eastAsiaTheme="minorHAnsi" w:hAnsi="Times New Roman"/>
          <w:lang w:val="en-CA"/>
        </w:rPr>
        <w:t xml:space="preserve"> </w:t>
      </w:r>
      <w:r w:rsidR="004C3875" w:rsidRPr="004C3875">
        <w:rPr>
          <w:rFonts w:ascii="Times New Roman" w:eastAsiaTheme="minorHAnsi" w:hAnsi="Times New Roman"/>
          <w:lang w:val="en-CA"/>
        </w:rPr>
        <w:t>shame in response to loss at the Paralympic</w:t>
      </w:r>
      <w:r w:rsidR="00F80BAE">
        <w:rPr>
          <w:rFonts w:ascii="Times New Roman" w:eastAsiaTheme="minorHAnsi" w:hAnsi="Times New Roman"/>
          <w:lang w:val="en-CA"/>
        </w:rPr>
        <w:t xml:space="preserve"> Games</w:t>
      </w:r>
      <w:r w:rsidR="004C3875">
        <w:rPr>
          <w:rFonts w:ascii="Times New Roman" w:eastAsiaTheme="minorHAnsi" w:hAnsi="Times New Roman"/>
          <w:lang w:val="en-CA"/>
        </w:rPr>
        <w:t xml:space="preserve"> </w:t>
      </w:r>
      <w:r w:rsidR="001E6E9E">
        <w:rPr>
          <w:rFonts w:ascii="Times New Roman" w:eastAsiaTheme="minorHAnsi" w:hAnsi="Times New Roman"/>
          <w:lang w:val="en-CA"/>
        </w:rPr>
        <w:t xml:space="preserve">suggests that the </w:t>
      </w:r>
      <w:r w:rsidR="00F80BAE">
        <w:rPr>
          <w:rFonts w:ascii="Times New Roman" w:eastAsiaTheme="minorHAnsi" w:hAnsi="Times New Roman"/>
          <w:lang w:val="en-CA"/>
        </w:rPr>
        <w:t xml:space="preserve">observed </w:t>
      </w:r>
      <w:r w:rsidR="001E6E9E">
        <w:rPr>
          <w:rFonts w:ascii="Times New Roman" w:eastAsiaTheme="minorHAnsi" w:hAnsi="Times New Roman"/>
          <w:lang w:val="en-CA"/>
        </w:rPr>
        <w:t>cultural difference in sighted athletes is likely to be a result of display suppression – sighted individuals from cultures</w:t>
      </w:r>
      <w:r w:rsidR="002A3D69">
        <w:rPr>
          <w:rFonts w:ascii="Times New Roman" w:eastAsiaTheme="minorHAnsi" w:hAnsi="Times New Roman"/>
          <w:lang w:val="en-CA"/>
        </w:rPr>
        <w:t xml:space="preserve"> where shame is devalued inhibi</w:t>
      </w:r>
      <w:r w:rsidR="00F80BAE">
        <w:rPr>
          <w:rFonts w:ascii="Times New Roman" w:eastAsiaTheme="minorHAnsi" w:hAnsi="Times New Roman"/>
          <w:lang w:val="en-CA"/>
        </w:rPr>
        <w:t>ting</w:t>
      </w:r>
      <w:r w:rsidR="001E6E9E">
        <w:rPr>
          <w:rFonts w:ascii="Times New Roman" w:eastAsiaTheme="minorHAnsi" w:hAnsi="Times New Roman"/>
          <w:lang w:val="en-CA"/>
        </w:rPr>
        <w:t xml:space="preserve"> the expression in accordance with local cultural norms</w:t>
      </w:r>
      <w:r w:rsidR="008D1D9E">
        <w:rPr>
          <w:rFonts w:ascii="Times New Roman" w:eastAsiaTheme="minorHAnsi" w:hAnsi="Times New Roman"/>
          <w:lang w:val="en-CA"/>
        </w:rPr>
        <w:t xml:space="preserve"> (Tracy &amp; Matsumoto, 2008)</w:t>
      </w:r>
      <w:r w:rsidR="001E6E9E">
        <w:rPr>
          <w:rFonts w:ascii="Times New Roman" w:eastAsiaTheme="minorHAnsi" w:hAnsi="Times New Roman"/>
          <w:lang w:val="en-CA"/>
        </w:rPr>
        <w:t xml:space="preserve">. </w:t>
      </w:r>
    </w:p>
    <w:p w14:paraId="327ED9AB" w14:textId="77777777" w:rsidR="00340725" w:rsidRDefault="00B465C1" w:rsidP="00340725">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 xml:space="preserve">Together, the </w:t>
      </w:r>
      <w:r w:rsidR="00565E34">
        <w:rPr>
          <w:rFonts w:ascii="Times New Roman" w:eastAsiaTheme="minorHAnsi" w:hAnsi="Times New Roman"/>
          <w:lang w:val="en-CA"/>
        </w:rPr>
        <w:t xml:space="preserve">accumulated </w:t>
      </w:r>
      <w:r>
        <w:rPr>
          <w:rFonts w:ascii="Times New Roman" w:eastAsiaTheme="minorHAnsi" w:hAnsi="Times New Roman"/>
          <w:lang w:val="en-CA"/>
        </w:rPr>
        <w:t xml:space="preserve">evidence suggests that </w:t>
      </w:r>
      <w:r w:rsidR="00565E34">
        <w:rPr>
          <w:rFonts w:ascii="Times New Roman" w:eastAsiaTheme="minorHAnsi" w:hAnsi="Times New Roman"/>
          <w:lang w:val="en-CA"/>
        </w:rPr>
        <w:t>the pride and shame</w:t>
      </w:r>
      <w:r w:rsidR="00565E34" w:rsidRPr="00123FF4">
        <w:rPr>
          <w:rFonts w:ascii="Times New Roman" w:eastAsiaTheme="minorHAnsi" w:hAnsi="Times New Roman"/>
          <w:lang w:val="en-CA"/>
        </w:rPr>
        <w:t xml:space="preserve"> </w:t>
      </w:r>
      <w:r w:rsidR="00123FF4" w:rsidRPr="00123FF4">
        <w:rPr>
          <w:rFonts w:ascii="Times New Roman" w:eastAsiaTheme="minorHAnsi" w:hAnsi="Times New Roman"/>
          <w:lang w:val="en-CA"/>
        </w:rPr>
        <w:t>expression</w:t>
      </w:r>
      <w:r w:rsidR="007F4951">
        <w:rPr>
          <w:rFonts w:ascii="Times New Roman" w:eastAsiaTheme="minorHAnsi" w:hAnsi="Times New Roman"/>
          <w:lang w:val="en-CA"/>
        </w:rPr>
        <w:t xml:space="preserve">s are </w:t>
      </w:r>
      <w:r w:rsidR="00565E34">
        <w:rPr>
          <w:rFonts w:ascii="Times New Roman" w:eastAsiaTheme="minorHAnsi" w:hAnsi="Times New Roman"/>
          <w:lang w:val="en-CA"/>
        </w:rPr>
        <w:t xml:space="preserve">both </w:t>
      </w:r>
      <w:r w:rsidR="007F4951">
        <w:rPr>
          <w:rFonts w:ascii="Times New Roman" w:eastAsiaTheme="minorHAnsi" w:hAnsi="Times New Roman"/>
          <w:lang w:val="en-CA"/>
        </w:rPr>
        <w:t xml:space="preserve">likely to be </w:t>
      </w:r>
      <w:r w:rsidR="00123FF4" w:rsidRPr="00123FF4">
        <w:rPr>
          <w:rFonts w:ascii="Times New Roman" w:eastAsiaTheme="minorHAnsi" w:hAnsi="Times New Roman"/>
          <w:lang w:val="en-CA"/>
        </w:rPr>
        <w:t>universal</w:t>
      </w:r>
      <w:r w:rsidR="00123FF4">
        <w:rPr>
          <w:rFonts w:ascii="Times New Roman" w:eastAsiaTheme="minorHAnsi" w:hAnsi="Times New Roman"/>
          <w:lang w:val="en-CA"/>
        </w:rPr>
        <w:t xml:space="preserve"> </w:t>
      </w:r>
      <w:r w:rsidR="00123FF4" w:rsidRPr="00123FF4">
        <w:rPr>
          <w:rFonts w:ascii="Times New Roman" w:eastAsiaTheme="minorHAnsi" w:hAnsi="Times New Roman"/>
          <w:lang w:val="en-CA"/>
        </w:rPr>
        <w:t>and innate behavioral response</w:t>
      </w:r>
      <w:r w:rsidR="007F4951">
        <w:rPr>
          <w:rFonts w:ascii="Times New Roman" w:eastAsiaTheme="minorHAnsi" w:hAnsi="Times New Roman"/>
          <w:lang w:val="en-CA"/>
        </w:rPr>
        <w:t>s</w:t>
      </w:r>
      <w:r w:rsidR="00123FF4" w:rsidRPr="00123FF4">
        <w:rPr>
          <w:rFonts w:ascii="Times New Roman" w:eastAsiaTheme="minorHAnsi" w:hAnsi="Times New Roman"/>
          <w:lang w:val="en-CA"/>
        </w:rPr>
        <w:t xml:space="preserve"> to success</w:t>
      </w:r>
      <w:r w:rsidR="007F4951">
        <w:rPr>
          <w:rFonts w:ascii="Times New Roman" w:eastAsiaTheme="minorHAnsi" w:hAnsi="Times New Roman"/>
          <w:lang w:val="en-CA"/>
        </w:rPr>
        <w:t xml:space="preserve"> or failure</w:t>
      </w:r>
      <w:r w:rsidR="00123FF4" w:rsidRPr="00123FF4">
        <w:rPr>
          <w:rFonts w:ascii="Times New Roman" w:eastAsiaTheme="minorHAnsi" w:hAnsi="Times New Roman"/>
          <w:lang w:val="en-CA"/>
        </w:rPr>
        <w:t xml:space="preserve">. It is unlikely that </w:t>
      </w:r>
      <w:r w:rsidR="00123FF4" w:rsidRPr="00123FF4">
        <w:rPr>
          <w:rFonts w:ascii="Times New Roman" w:eastAsiaTheme="minorHAnsi" w:hAnsi="Times New Roman"/>
          <w:lang w:val="en-CA"/>
        </w:rPr>
        <w:lastRenderedPageBreak/>
        <w:t>the</w:t>
      </w:r>
      <w:r w:rsidR="007F4951">
        <w:rPr>
          <w:rFonts w:ascii="Times New Roman" w:eastAsiaTheme="minorHAnsi" w:hAnsi="Times New Roman"/>
          <w:lang w:val="en-CA"/>
        </w:rPr>
        <w:t>se</w:t>
      </w:r>
      <w:r w:rsidR="00123FF4" w:rsidRPr="00123FF4">
        <w:rPr>
          <w:rFonts w:ascii="Times New Roman" w:eastAsiaTheme="minorHAnsi" w:hAnsi="Times New Roman"/>
          <w:lang w:val="en-CA"/>
        </w:rPr>
        <w:t xml:space="preserve"> expression</w:t>
      </w:r>
      <w:r w:rsidR="007F4951">
        <w:rPr>
          <w:rFonts w:ascii="Times New Roman" w:eastAsiaTheme="minorHAnsi" w:hAnsi="Times New Roman"/>
          <w:lang w:val="en-CA"/>
        </w:rPr>
        <w:t>s</w:t>
      </w:r>
      <w:r w:rsidR="00123FF4" w:rsidRPr="00123FF4">
        <w:rPr>
          <w:rFonts w:ascii="Times New Roman" w:eastAsiaTheme="minorHAnsi" w:hAnsi="Times New Roman"/>
          <w:lang w:val="en-CA"/>
        </w:rPr>
        <w:t xml:space="preserve"> would (a) be</w:t>
      </w:r>
      <w:r w:rsidR="00123FF4">
        <w:rPr>
          <w:rFonts w:ascii="Times New Roman" w:eastAsiaTheme="minorHAnsi" w:hAnsi="Times New Roman"/>
          <w:lang w:val="en-CA"/>
        </w:rPr>
        <w:t xml:space="preserve"> </w:t>
      </w:r>
      <w:r w:rsidR="00123FF4" w:rsidRPr="00123FF4">
        <w:rPr>
          <w:rFonts w:ascii="Times New Roman" w:eastAsiaTheme="minorHAnsi" w:hAnsi="Times New Roman"/>
          <w:lang w:val="en-CA"/>
        </w:rPr>
        <w:t xml:space="preserve">recognized so consistently and robustly, </w:t>
      </w:r>
      <w:r>
        <w:rPr>
          <w:rFonts w:ascii="Times New Roman" w:eastAsiaTheme="minorHAnsi" w:hAnsi="Times New Roman"/>
          <w:lang w:val="en-CA"/>
        </w:rPr>
        <w:t xml:space="preserve">by </w:t>
      </w:r>
      <w:r w:rsidR="00123FF4" w:rsidRPr="00123FF4">
        <w:rPr>
          <w:rFonts w:ascii="Times New Roman" w:eastAsiaTheme="minorHAnsi" w:hAnsi="Times New Roman"/>
          <w:lang w:val="en-CA"/>
        </w:rPr>
        <w:t>(b) individua</w:t>
      </w:r>
      <w:r w:rsidR="007F4951">
        <w:rPr>
          <w:rFonts w:ascii="Times New Roman" w:eastAsiaTheme="minorHAnsi" w:hAnsi="Times New Roman"/>
          <w:lang w:val="en-CA"/>
        </w:rPr>
        <w:t>ls who could not have learned them</w:t>
      </w:r>
      <w:r w:rsidR="00123FF4" w:rsidRPr="00123FF4">
        <w:rPr>
          <w:rFonts w:ascii="Times New Roman" w:eastAsiaTheme="minorHAnsi" w:hAnsi="Times New Roman"/>
          <w:lang w:val="en-CA"/>
        </w:rPr>
        <w:t xml:space="preserve"> through</w:t>
      </w:r>
      <w:r w:rsidR="00123FF4">
        <w:rPr>
          <w:rFonts w:ascii="Times New Roman" w:eastAsiaTheme="minorHAnsi" w:hAnsi="Times New Roman"/>
          <w:lang w:val="en-CA"/>
        </w:rPr>
        <w:t xml:space="preserve"> </w:t>
      </w:r>
      <w:r w:rsidR="00123FF4" w:rsidRPr="00123FF4">
        <w:rPr>
          <w:rFonts w:ascii="Times New Roman" w:eastAsiaTheme="minorHAnsi" w:hAnsi="Times New Roman"/>
          <w:lang w:val="en-CA"/>
        </w:rPr>
        <w:t>cross-cultural transmission</w:t>
      </w:r>
      <w:r w:rsidR="00565E34">
        <w:rPr>
          <w:rFonts w:ascii="Times New Roman" w:eastAsiaTheme="minorHAnsi" w:hAnsi="Times New Roman"/>
          <w:lang w:val="en-CA"/>
        </w:rPr>
        <w:t xml:space="preserve">, </w:t>
      </w:r>
      <w:r>
        <w:rPr>
          <w:rFonts w:ascii="Times New Roman" w:eastAsiaTheme="minorHAnsi" w:hAnsi="Times New Roman"/>
          <w:lang w:val="en-CA"/>
        </w:rPr>
        <w:t>and</w:t>
      </w:r>
      <w:r w:rsidRPr="00123FF4">
        <w:rPr>
          <w:rFonts w:ascii="Times New Roman" w:eastAsiaTheme="minorHAnsi" w:hAnsi="Times New Roman"/>
          <w:lang w:val="en-CA"/>
        </w:rPr>
        <w:t xml:space="preserve"> </w:t>
      </w:r>
      <w:r w:rsidR="00123FF4" w:rsidRPr="00123FF4">
        <w:rPr>
          <w:rFonts w:ascii="Times New Roman" w:eastAsiaTheme="minorHAnsi" w:hAnsi="Times New Roman"/>
          <w:lang w:val="en-CA"/>
        </w:rPr>
        <w:t>(c) be reliably and</w:t>
      </w:r>
      <w:r w:rsidR="00123FF4">
        <w:rPr>
          <w:rFonts w:ascii="Times New Roman" w:eastAsiaTheme="minorHAnsi" w:hAnsi="Times New Roman"/>
          <w:lang w:val="en-CA"/>
        </w:rPr>
        <w:t xml:space="preserve"> </w:t>
      </w:r>
      <w:r w:rsidR="00123FF4" w:rsidRPr="00123FF4">
        <w:rPr>
          <w:rFonts w:ascii="Times New Roman" w:eastAsiaTheme="minorHAnsi" w:hAnsi="Times New Roman"/>
          <w:lang w:val="en-CA"/>
        </w:rPr>
        <w:t>spontaneously displayed in pride-</w:t>
      </w:r>
      <w:r w:rsidR="007F4951">
        <w:rPr>
          <w:rFonts w:ascii="Times New Roman" w:eastAsiaTheme="minorHAnsi" w:hAnsi="Times New Roman"/>
          <w:lang w:val="en-CA"/>
        </w:rPr>
        <w:t xml:space="preserve"> and shame-</w:t>
      </w:r>
      <w:r w:rsidR="00123FF4" w:rsidRPr="00123FF4">
        <w:rPr>
          <w:rFonts w:ascii="Times New Roman" w:eastAsiaTheme="minorHAnsi" w:hAnsi="Times New Roman"/>
          <w:lang w:val="en-CA"/>
        </w:rPr>
        <w:t xml:space="preserve">eliciting situations by </w:t>
      </w:r>
      <w:r>
        <w:rPr>
          <w:rFonts w:ascii="Times New Roman" w:eastAsiaTheme="minorHAnsi" w:hAnsi="Times New Roman"/>
          <w:lang w:val="en-CA"/>
        </w:rPr>
        <w:t xml:space="preserve">(d) </w:t>
      </w:r>
      <w:r w:rsidR="00123FF4" w:rsidRPr="00123FF4">
        <w:rPr>
          <w:rFonts w:ascii="Times New Roman" w:eastAsiaTheme="minorHAnsi" w:hAnsi="Times New Roman"/>
          <w:lang w:val="en-CA"/>
        </w:rPr>
        <w:t>individuals who have never seen others</w:t>
      </w:r>
      <w:r w:rsidR="00123FF4">
        <w:rPr>
          <w:rFonts w:ascii="Times New Roman" w:eastAsiaTheme="minorHAnsi" w:hAnsi="Times New Roman"/>
          <w:lang w:val="en-CA"/>
        </w:rPr>
        <w:t xml:space="preserve"> </w:t>
      </w:r>
      <w:r w:rsidR="007F4951">
        <w:rPr>
          <w:rFonts w:ascii="Times New Roman" w:eastAsiaTheme="minorHAnsi" w:hAnsi="Times New Roman"/>
          <w:lang w:val="en-CA"/>
        </w:rPr>
        <w:t>display them, if they were not</w:t>
      </w:r>
      <w:r w:rsidR="00123FF4" w:rsidRPr="00123FF4">
        <w:rPr>
          <w:rFonts w:ascii="Times New Roman" w:eastAsiaTheme="minorHAnsi" w:hAnsi="Times New Roman"/>
          <w:lang w:val="en-CA"/>
        </w:rPr>
        <w:t xml:space="preserve"> innate human universal</w:t>
      </w:r>
      <w:r w:rsidR="007F4951">
        <w:rPr>
          <w:rFonts w:ascii="Times New Roman" w:eastAsiaTheme="minorHAnsi" w:hAnsi="Times New Roman"/>
          <w:lang w:val="en-CA"/>
        </w:rPr>
        <w:t>s</w:t>
      </w:r>
      <w:r w:rsidR="00123FF4" w:rsidRPr="00123FF4">
        <w:rPr>
          <w:rFonts w:ascii="Times New Roman" w:eastAsiaTheme="minorHAnsi" w:hAnsi="Times New Roman"/>
          <w:lang w:val="en-CA"/>
        </w:rPr>
        <w:t>.</w:t>
      </w:r>
    </w:p>
    <w:p w14:paraId="7BB4B6A1" w14:textId="14DC825E" w:rsidR="002A5058" w:rsidRPr="007950C3" w:rsidRDefault="002A5058" w:rsidP="00340725">
      <w:pPr>
        <w:autoSpaceDE w:val="0"/>
        <w:autoSpaceDN w:val="0"/>
        <w:adjustRightInd w:val="0"/>
        <w:spacing w:line="480" w:lineRule="auto"/>
        <w:rPr>
          <w:rFonts w:ascii="Times New Roman" w:eastAsiaTheme="minorHAnsi" w:hAnsi="Times New Roman"/>
          <w:b/>
        </w:rPr>
      </w:pPr>
      <w:r>
        <w:rPr>
          <w:rFonts w:ascii="Times New Roman" w:eastAsiaTheme="minorHAnsi" w:hAnsi="Times New Roman"/>
          <w:b/>
        </w:rPr>
        <w:t xml:space="preserve">The Evolutionary Function of Pride </w:t>
      </w:r>
    </w:p>
    <w:p w14:paraId="4F2B4789" w14:textId="301ECF04" w:rsidR="00042972" w:rsidRPr="000C6D40" w:rsidRDefault="000C6D40" w:rsidP="000C6D40">
      <w:pPr>
        <w:autoSpaceDE w:val="0"/>
        <w:autoSpaceDN w:val="0"/>
        <w:adjustRightInd w:val="0"/>
        <w:spacing w:line="480" w:lineRule="auto"/>
        <w:rPr>
          <w:rFonts w:ascii="Times New Roman" w:eastAsiaTheme="minorHAnsi" w:hAnsi="Times New Roman"/>
          <w:i/>
          <w:lang w:val="en-CA"/>
        </w:rPr>
      </w:pPr>
      <w:r>
        <w:rPr>
          <w:rFonts w:ascii="Times New Roman" w:eastAsiaTheme="minorHAnsi" w:hAnsi="Times New Roman"/>
          <w:i/>
          <w:lang w:val="en-CA"/>
        </w:rPr>
        <w:t xml:space="preserve">The evolutionary function of the pride </w:t>
      </w:r>
      <w:r w:rsidR="006E4DED">
        <w:rPr>
          <w:rFonts w:ascii="Times New Roman" w:eastAsiaTheme="minorHAnsi" w:hAnsi="Times New Roman"/>
          <w:i/>
          <w:lang w:val="en-CA"/>
        </w:rPr>
        <w:t xml:space="preserve">subjective </w:t>
      </w:r>
      <w:r>
        <w:rPr>
          <w:rFonts w:ascii="Times New Roman" w:eastAsiaTheme="minorHAnsi" w:hAnsi="Times New Roman"/>
          <w:i/>
          <w:lang w:val="en-CA"/>
        </w:rPr>
        <w:t>experience</w:t>
      </w:r>
    </w:p>
    <w:p w14:paraId="0B560013" w14:textId="16A7F399" w:rsidR="000E2143" w:rsidRDefault="00182A8D" w:rsidP="00643C6D">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P</w:t>
      </w:r>
      <w:r w:rsidRPr="00586178">
        <w:rPr>
          <w:rFonts w:ascii="Times New Roman" w:eastAsiaTheme="minorHAnsi" w:hAnsi="Times New Roman"/>
          <w:lang w:val="en-CA"/>
        </w:rPr>
        <w:t>ride feelings are reinforcing; there</w:t>
      </w:r>
      <w:r>
        <w:rPr>
          <w:rFonts w:ascii="Times New Roman" w:eastAsiaTheme="minorHAnsi" w:hAnsi="Times New Roman"/>
          <w:lang w:val="en-CA"/>
        </w:rPr>
        <w:t xml:space="preserve"> </w:t>
      </w:r>
      <w:r w:rsidRPr="00586178">
        <w:rPr>
          <w:rFonts w:ascii="Times New Roman" w:eastAsiaTheme="minorHAnsi" w:hAnsi="Times New Roman"/>
          <w:lang w:val="en-CA"/>
        </w:rPr>
        <w:t>is no other emotion that not only makes individuals</w:t>
      </w:r>
      <w:r>
        <w:rPr>
          <w:rFonts w:ascii="Times New Roman" w:eastAsiaTheme="minorHAnsi" w:hAnsi="Times New Roman"/>
          <w:lang w:val="en-CA"/>
        </w:rPr>
        <w:t xml:space="preserve"> </w:t>
      </w:r>
      <w:r w:rsidRPr="00586178">
        <w:rPr>
          <w:rFonts w:ascii="Times New Roman" w:eastAsiaTheme="minorHAnsi" w:hAnsi="Times New Roman"/>
          <w:lang w:val="en-CA"/>
        </w:rPr>
        <w:t>feel good, but good about</w:t>
      </w:r>
      <w:r>
        <w:rPr>
          <w:rFonts w:ascii="Times New Roman" w:eastAsiaTheme="minorHAnsi" w:hAnsi="Times New Roman"/>
          <w:lang w:val="en-CA"/>
        </w:rPr>
        <w:t xml:space="preserve"> </w:t>
      </w:r>
      <w:r w:rsidRPr="002A3D69">
        <w:rPr>
          <w:rFonts w:ascii="Times New Roman" w:eastAsiaTheme="minorHAnsi" w:hAnsi="Times New Roman"/>
          <w:i/>
          <w:lang w:val="en-CA"/>
        </w:rPr>
        <w:t>themselves</w:t>
      </w:r>
      <w:r>
        <w:rPr>
          <w:rFonts w:ascii="Times New Roman" w:eastAsiaTheme="minorHAnsi" w:hAnsi="Times New Roman"/>
          <w:lang w:val="en-CA"/>
        </w:rPr>
        <w:t>. Pride</w:t>
      </w:r>
      <w:r w:rsidRPr="00586178">
        <w:rPr>
          <w:rFonts w:ascii="Times New Roman" w:eastAsiaTheme="minorHAnsi" w:hAnsi="Times New Roman"/>
          <w:lang w:val="en-CA"/>
        </w:rPr>
        <w:t xml:space="preserve"> arises when individuals experience </w:t>
      </w:r>
      <w:r>
        <w:rPr>
          <w:rFonts w:ascii="Times New Roman" w:eastAsiaTheme="minorHAnsi" w:hAnsi="Times New Roman"/>
          <w:lang w:val="en-CA"/>
        </w:rPr>
        <w:t>success</w:t>
      </w:r>
      <w:r w:rsidRPr="00586178">
        <w:rPr>
          <w:rFonts w:ascii="Times New Roman" w:eastAsiaTheme="minorHAnsi" w:hAnsi="Times New Roman"/>
          <w:lang w:val="en-CA"/>
        </w:rPr>
        <w:t xml:space="preserve"> in </w:t>
      </w:r>
      <w:r>
        <w:rPr>
          <w:rFonts w:ascii="Times New Roman" w:eastAsiaTheme="minorHAnsi" w:hAnsi="Times New Roman"/>
          <w:lang w:val="en-CA"/>
        </w:rPr>
        <w:t>achievement or social contexts</w:t>
      </w:r>
      <w:r w:rsidR="003649D4">
        <w:rPr>
          <w:rFonts w:ascii="Times New Roman" w:eastAsiaTheme="minorHAnsi" w:hAnsi="Times New Roman"/>
          <w:lang w:val="en-CA"/>
        </w:rPr>
        <w:t>,</w:t>
      </w:r>
      <w:r>
        <w:rPr>
          <w:rFonts w:ascii="Times New Roman" w:eastAsiaTheme="minorHAnsi" w:hAnsi="Times New Roman"/>
          <w:lang w:val="en-CA"/>
        </w:rPr>
        <w:t xml:space="preserve"> and s</w:t>
      </w:r>
      <w:r w:rsidRPr="00586178">
        <w:rPr>
          <w:rFonts w:ascii="Times New Roman" w:eastAsiaTheme="minorHAnsi" w:hAnsi="Times New Roman"/>
          <w:lang w:val="en-CA"/>
        </w:rPr>
        <w:t>everal lines of research are consistent with the</w:t>
      </w:r>
      <w:r>
        <w:rPr>
          <w:rFonts w:ascii="Times New Roman" w:eastAsiaTheme="minorHAnsi" w:hAnsi="Times New Roman"/>
          <w:lang w:val="en-CA"/>
        </w:rPr>
        <w:t xml:space="preserve"> </w:t>
      </w:r>
      <w:r w:rsidR="00B61DCF">
        <w:rPr>
          <w:rFonts w:ascii="Times New Roman" w:eastAsiaTheme="minorHAnsi" w:hAnsi="Times New Roman"/>
          <w:lang w:val="en-CA"/>
        </w:rPr>
        <w:t>suggestion</w:t>
      </w:r>
      <w:r w:rsidR="00B61DCF" w:rsidRPr="00586178">
        <w:rPr>
          <w:rFonts w:ascii="Times New Roman" w:eastAsiaTheme="minorHAnsi" w:hAnsi="Times New Roman"/>
          <w:lang w:val="en-CA"/>
        </w:rPr>
        <w:t xml:space="preserve"> </w:t>
      </w:r>
      <w:r w:rsidRPr="00586178">
        <w:rPr>
          <w:rFonts w:ascii="Times New Roman" w:eastAsiaTheme="minorHAnsi" w:hAnsi="Times New Roman"/>
          <w:lang w:val="en-CA"/>
        </w:rPr>
        <w:t xml:space="preserve">that pride </w:t>
      </w:r>
      <w:r w:rsidR="00B61DCF">
        <w:rPr>
          <w:rFonts w:ascii="Times New Roman" w:eastAsiaTheme="minorHAnsi" w:hAnsi="Times New Roman"/>
          <w:lang w:val="en-CA"/>
        </w:rPr>
        <w:t xml:space="preserve">feelings are </w:t>
      </w:r>
      <w:r w:rsidRPr="00586178">
        <w:rPr>
          <w:rFonts w:ascii="Times New Roman" w:eastAsiaTheme="minorHAnsi" w:hAnsi="Times New Roman"/>
          <w:lang w:val="en-CA"/>
        </w:rPr>
        <w:t>associated with the</w:t>
      </w:r>
      <w:r>
        <w:rPr>
          <w:rFonts w:ascii="Times New Roman" w:eastAsiaTheme="minorHAnsi" w:hAnsi="Times New Roman"/>
          <w:lang w:val="en-CA"/>
        </w:rPr>
        <w:t xml:space="preserve"> </w:t>
      </w:r>
      <w:r w:rsidRPr="00586178">
        <w:rPr>
          <w:rFonts w:ascii="Times New Roman" w:eastAsiaTheme="minorHAnsi" w:hAnsi="Times New Roman"/>
          <w:lang w:val="en-CA"/>
        </w:rPr>
        <w:t xml:space="preserve">attainment of high status (see </w:t>
      </w:r>
      <w:r w:rsidR="003649D4">
        <w:rPr>
          <w:rFonts w:ascii="Times New Roman" w:eastAsiaTheme="minorHAnsi" w:hAnsi="Times New Roman"/>
          <w:lang w:val="en-CA"/>
        </w:rPr>
        <w:t xml:space="preserve">also </w:t>
      </w:r>
      <w:r w:rsidRPr="00586178">
        <w:rPr>
          <w:rFonts w:ascii="Times New Roman" w:eastAsiaTheme="minorHAnsi" w:hAnsi="Times New Roman"/>
          <w:lang w:val="en-CA"/>
        </w:rPr>
        <w:t xml:space="preserve">Tracy, </w:t>
      </w:r>
      <w:r>
        <w:rPr>
          <w:rFonts w:ascii="Times New Roman" w:eastAsiaTheme="minorHAnsi" w:hAnsi="Times New Roman"/>
          <w:lang w:val="en-CA"/>
        </w:rPr>
        <w:t>2016</w:t>
      </w:r>
      <w:r w:rsidRPr="00586178">
        <w:rPr>
          <w:rFonts w:ascii="Times New Roman" w:eastAsiaTheme="minorHAnsi" w:hAnsi="Times New Roman"/>
          <w:lang w:val="en-CA"/>
        </w:rPr>
        <w:t>).</w:t>
      </w:r>
      <w:r>
        <w:rPr>
          <w:rFonts w:ascii="Times New Roman" w:eastAsiaTheme="minorHAnsi" w:hAnsi="Times New Roman"/>
          <w:lang w:val="en-CA"/>
        </w:rPr>
        <w:t xml:space="preserve"> </w:t>
      </w:r>
      <w:r w:rsidR="00B61DCF">
        <w:rPr>
          <w:rFonts w:ascii="Times New Roman" w:eastAsiaTheme="minorHAnsi" w:hAnsi="Times New Roman"/>
          <w:lang w:val="en-CA"/>
        </w:rPr>
        <w:t>To</w:t>
      </w:r>
      <w:r w:rsidR="000E2143">
        <w:rPr>
          <w:rFonts w:ascii="Times New Roman" w:eastAsiaTheme="minorHAnsi" w:hAnsi="Times New Roman"/>
          <w:lang w:val="en-CA"/>
        </w:rPr>
        <w:t xml:space="preserve"> take a few examples, </w:t>
      </w:r>
      <w:r w:rsidR="00454F23" w:rsidRPr="00454F23">
        <w:rPr>
          <w:rFonts w:ascii="Times New Roman" w:eastAsiaTheme="minorHAnsi" w:hAnsi="Times New Roman"/>
          <w:lang w:val="en-CA"/>
        </w:rPr>
        <w:t xml:space="preserve">individuals intuitively </w:t>
      </w:r>
      <w:r w:rsidR="003649D4">
        <w:rPr>
          <w:rFonts w:ascii="Times New Roman" w:eastAsiaTheme="minorHAnsi" w:hAnsi="Times New Roman"/>
          <w:lang w:val="en-CA"/>
        </w:rPr>
        <w:t>assume that people who feel</w:t>
      </w:r>
      <w:r w:rsidR="003649D4" w:rsidRPr="00454F23">
        <w:rPr>
          <w:rFonts w:ascii="Times New Roman" w:eastAsiaTheme="minorHAnsi" w:hAnsi="Times New Roman"/>
          <w:lang w:val="en-CA"/>
        </w:rPr>
        <w:t xml:space="preserve"> </w:t>
      </w:r>
      <w:r w:rsidR="00454F23" w:rsidRPr="00454F23">
        <w:rPr>
          <w:rFonts w:ascii="Times New Roman" w:eastAsiaTheme="minorHAnsi" w:hAnsi="Times New Roman"/>
          <w:lang w:val="en-CA"/>
        </w:rPr>
        <w:t xml:space="preserve">pride </w:t>
      </w:r>
      <w:r w:rsidR="003649D4">
        <w:rPr>
          <w:rFonts w:ascii="Times New Roman" w:eastAsiaTheme="minorHAnsi" w:hAnsi="Times New Roman"/>
          <w:lang w:val="en-CA"/>
        </w:rPr>
        <w:t xml:space="preserve">hold </w:t>
      </w:r>
      <w:r w:rsidR="00454F23" w:rsidRPr="00454F23">
        <w:rPr>
          <w:rFonts w:ascii="Times New Roman" w:eastAsiaTheme="minorHAnsi" w:hAnsi="Times New Roman"/>
          <w:lang w:val="en-CA"/>
        </w:rPr>
        <w:t>high</w:t>
      </w:r>
      <w:r w:rsidR="00454F23">
        <w:rPr>
          <w:rFonts w:ascii="Times New Roman" w:eastAsiaTheme="minorHAnsi" w:hAnsi="Times New Roman"/>
          <w:lang w:val="en-CA"/>
        </w:rPr>
        <w:t xml:space="preserve"> </w:t>
      </w:r>
      <w:r w:rsidR="00454F23" w:rsidRPr="00454F23">
        <w:rPr>
          <w:rFonts w:ascii="Times New Roman" w:eastAsiaTheme="minorHAnsi" w:hAnsi="Times New Roman"/>
          <w:lang w:val="en-CA"/>
        </w:rPr>
        <w:t>status (Tiedens, Ellsworth, &amp; Moskowitz, 2000), agentic individuals (i.e., those who typically</w:t>
      </w:r>
      <w:r w:rsidR="00454F23">
        <w:rPr>
          <w:rFonts w:ascii="Times New Roman" w:eastAsiaTheme="minorHAnsi" w:hAnsi="Times New Roman"/>
          <w:lang w:val="en-CA"/>
        </w:rPr>
        <w:t xml:space="preserve"> </w:t>
      </w:r>
      <w:r w:rsidR="00454F23" w:rsidRPr="00454F23">
        <w:rPr>
          <w:rFonts w:ascii="Times New Roman" w:eastAsiaTheme="minorHAnsi" w:hAnsi="Times New Roman"/>
          <w:lang w:val="en-CA"/>
        </w:rPr>
        <w:t>seek and possess power and control) tend to feel greater pride</w:t>
      </w:r>
      <w:r w:rsidR="00454F23">
        <w:rPr>
          <w:rFonts w:ascii="Times New Roman" w:eastAsiaTheme="minorHAnsi" w:hAnsi="Times New Roman"/>
          <w:lang w:val="en-CA"/>
        </w:rPr>
        <w:t xml:space="preserve"> </w:t>
      </w:r>
      <w:r w:rsidR="00454F23" w:rsidRPr="00454F23">
        <w:rPr>
          <w:rFonts w:ascii="Times New Roman" w:eastAsiaTheme="minorHAnsi" w:hAnsi="Times New Roman"/>
          <w:lang w:val="en-CA"/>
        </w:rPr>
        <w:t>than those low in agency (Anderson &amp; Berdahl, 2002), and</w:t>
      </w:r>
      <w:r w:rsidR="00454F23">
        <w:rPr>
          <w:rFonts w:ascii="Times New Roman" w:eastAsiaTheme="minorHAnsi" w:hAnsi="Times New Roman"/>
          <w:lang w:val="en-CA"/>
        </w:rPr>
        <w:t xml:space="preserve"> </w:t>
      </w:r>
      <w:r w:rsidR="00454F23" w:rsidRPr="00454F23">
        <w:rPr>
          <w:rFonts w:ascii="Times New Roman" w:eastAsiaTheme="minorHAnsi" w:hAnsi="Times New Roman"/>
          <w:lang w:val="en-CA"/>
        </w:rPr>
        <w:t xml:space="preserve">individuals induced to feel pride tend to </w:t>
      </w:r>
      <w:r w:rsidR="008D1D9E">
        <w:rPr>
          <w:rFonts w:ascii="Times New Roman" w:eastAsiaTheme="minorHAnsi" w:hAnsi="Times New Roman"/>
          <w:lang w:val="en-CA"/>
        </w:rPr>
        <w:t>engage in</w:t>
      </w:r>
      <w:r w:rsidR="008D1D9E" w:rsidRPr="00454F23">
        <w:rPr>
          <w:rFonts w:ascii="Times New Roman" w:eastAsiaTheme="minorHAnsi" w:hAnsi="Times New Roman"/>
          <w:lang w:val="en-CA"/>
        </w:rPr>
        <w:t xml:space="preserve"> </w:t>
      </w:r>
      <w:r w:rsidR="00454F23" w:rsidRPr="00454F23">
        <w:rPr>
          <w:rFonts w:ascii="Times New Roman" w:eastAsiaTheme="minorHAnsi" w:hAnsi="Times New Roman"/>
          <w:lang w:val="en-CA"/>
        </w:rPr>
        <w:t>high</w:t>
      </w:r>
      <w:r w:rsidR="00454F23">
        <w:rPr>
          <w:rFonts w:ascii="Times New Roman" w:eastAsiaTheme="minorHAnsi" w:hAnsi="Times New Roman"/>
          <w:lang w:val="en-CA"/>
        </w:rPr>
        <w:t>-</w:t>
      </w:r>
      <w:r w:rsidR="00454F23" w:rsidRPr="00454F23">
        <w:rPr>
          <w:rFonts w:ascii="Times New Roman" w:eastAsiaTheme="minorHAnsi" w:hAnsi="Times New Roman"/>
          <w:lang w:val="en-CA"/>
        </w:rPr>
        <w:t>status</w:t>
      </w:r>
      <w:r w:rsidR="00454F23">
        <w:rPr>
          <w:rFonts w:ascii="Times New Roman" w:eastAsiaTheme="minorHAnsi" w:hAnsi="Times New Roman"/>
          <w:lang w:val="en-CA"/>
        </w:rPr>
        <w:t xml:space="preserve"> </w:t>
      </w:r>
      <w:r w:rsidR="00454F23" w:rsidRPr="00454F23">
        <w:rPr>
          <w:rFonts w:ascii="Times New Roman" w:eastAsiaTheme="minorHAnsi" w:hAnsi="Times New Roman"/>
          <w:lang w:val="en-CA"/>
        </w:rPr>
        <w:t xml:space="preserve">behaviors and </w:t>
      </w:r>
      <w:r w:rsidR="003649D4">
        <w:rPr>
          <w:rFonts w:ascii="Times New Roman" w:eastAsiaTheme="minorHAnsi" w:hAnsi="Times New Roman"/>
          <w:lang w:val="en-CA"/>
        </w:rPr>
        <w:t>be</w:t>
      </w:r>
      <w:r w:rsidR="003649D4" w:rsidRPr="00454F23">
        <w:rPr>
          <w:rFonts w:ascii="Times New Roman" w:eastAsiaTheme="minorHAnsi" w:hAnsi="Times New Roman"/>
          <w:lang w:val="en-CA"/>
        </w:rPr>
        <w:t xml:space="preserve"> </w:t>
      </w:r>
      <w:r w:rsidR="00454F23" w:rsidRPr="00454F23">
        <w:rPr>
          <w:rFonts w:ascii="Times New Roman" w:eastAsiaTheme="minorHAnsi" w:hAnsi="Times New Roman"/>
          <w:lang w:val="en-CA"/>
        </w:rPr>
        <w:t>perceived by others as influential</w:t>
      </w:r>
      <w:r w:rsidR="00454F23">
        <w:rPr>
          <w:rFonts w:ascii="Times New Roman" w:eastAsiaTheme="minorHAnsi" w:hAnsi="Times New Roman"/>
          <w:lang w:val="en-CA"/>
        </w:rPr>
        <w:t xml:space="preserve"> </w:t>
      </w:r>
      <w:r w:rsidR="00454F23" w:rsidRPr="00454F23">
        <w:rPr>
          <w:rFonts w:ascii="Times New Roman" w:eastAsiaTheme="minorHAnsi" w:hAnsi="Times New Roman"/>
          <w:lang w:val="en-CA"/>
        </w:rPr>
        <w:t xml:space="preserve">(Williams &amp; DeSteno, 2009). </w:t>
      </w:r>
      <w:r w:rsidR="003649D4">
        <w:rPr>
          <w:rFonts w:ascii="Times New Roman" w:eastAsiaTheme="minorHAnsi" w:hAnsi="Times New Roman"/>
          <w:lang w:val="en-CA"/>
        </w:rPr>
        <w:t>In addition</w:t>
      </w:r>
      <w:r w:rsidR="00454F23" w:rsidRPr="00454F23">
        <w:rPr>
          <w:rFonts w:ascii="Times New Roman" w:eastAsiaTheme="minorHAnsi" w:hAnsi="Times New Roman"/>
          <w:lang w:val="en-CA"/>
        </w:rPr>
        <w:t>, pride experiences</w:t>
      </w:r>
      <w:r w:rsidR="003649D4">
        <w:rPr>
          <w:rFonts w:ascii="Times New Roman" w:eastAsiaTheme="minorHAnsi" w:hAnsi="Times New Roman"/>
          <w:lang w:val="en-CA"/>
        </w:rPr>
        <w:t xml:space="preserve"> </w:t>
      </w:r>
      <w:r w:rsidR="00402D5B">
        <w:rPr>
          <w:rFonts w:ascii="Times New Roman" w:eastAsiaTheme="minorHAnsi" w:hAnsi="Times New Roman"/>
          <w:lang w:val="en-CA"/>
        </w:rPr>
        <w:t xml:space="preserve">and the desire </w:t>
      </w:r>
      <w:r w:rsidR="003649D4">
        <w:rPr>
          <w:rFonts w:ascii="Times New Roman" w:eastAsiaTheme="minorHAnsi" w:hAnsi="Times New Roman"/>
          <w:lang w:val="en-CA"/>
        </w:rPr>
        <w:t xml:space="preserve">to attain these </w:t>
      </w:r>
      <w:r w:rsidR="00402D5B">
        <w:rPr>
          <w:rFonts w:ascii="Times New Roman" w:eastAsiaTheme="minorHAnsi" w:hAnsi="Times New Roman"/>
          <w:lang w:val="en-CA"/>
        </w:rPr>
        <w:t>experiences motivate achievement,</w:t>
      </w:r>
      <w:r w:rsidR="00454F23" w:rsidRPr="00454F23">
        <w:rPr>
          <w:rFonts w:ascii="Times New Roman" w:eastAsiaTheme="minorHAnsi" w:hAnsi="Times New Roman"/>
          <w:lang w:val="en-CA"/>
        </w:rPr>
        <w:t xml:space="preserve"> perseverance</w:t>
      </w:r>
      <w:r w:rsidR="00402D5B">
        <w:rPr>
          <w:rFonts w:ascii="Times New Roman" w:eastAsiaTheme="minorHAnsi" w:hAnsi="Times New Roman"/>
          <w:lang w:val="en-CA"/>
        </w:rPr>
        <w:t>, and positive behavioral change</w:t>
      </w:r>
      <w:r w:rsidR="00454F23">
        <w:rPr>
          <w:rFonts w:ascii="Times New Roman" w:eastAsiaTheme="minorHAnsi" w:hAnsi="Times New Roman"/>
          <w:lang w:val="en-CA"/>
        </w:rPr>
        <w:t xml:space="preserve"> </w:t>
      </w:r>
      <w:r w:rsidR="00402D5B">
        <w:rPr>
          <w:rFonts w:ascii="Times New Roman" w:eastAsiaTheme="minorHAnsi" w:hAnsi="Times New Roman"/>
          <w:lang w:val="en-CA"/>
        </w:rPr>
        <w:t>in status-relevant domains</w:t>
      </w:r>
      <w:r w:rsidR="00454F23">
        <w:rPr>
          <w:rFonts w:ascii="Times New Roman" w:eastAsiaTheme="minorHAnsi" w:hAnsi="Times New Roman"/>
          <w:lang w:val="en-CA"/>
        </w:rPr>
        <w:t xml:space="preserve"> </w:t>
      </w:r>
      <w:r w:rsidR="00454F23" w:rsidRPr="00454F23">
        <w:rPr>
          <w:rFonts w:ascii="Times New Roman" w:eastAsiaTheme="minorHAnsi" w:hAnsi="Times New Roman"/>
          <w:lang w:val="en-CA"/>
        </w:rPr>
        <w:t>(Verbeke, Belschak, &amp; Bagozzi, 2004;</w:t>
      </w:r>
      <w:r w:rsidR="00370CBA">
        <w:rPr>
          <w:rFonts w:ascii="Times New Roman" w:eastAsiaTheme="minorHAnsi" w:hAnsi="Times New Roman"/>
          <w:lang w:val="en-CA"/>
        </w:rPr>
        <w:t xml:space="preserve"> </w:t>
      </w:r>
      <w:r w:rsidR="00454F23" w:rsidRPr="00454F23">
        <w:rPr>
          <w:rFonts w:ascii="Times New Roman" w:eastAsiaTheme="minorHAnsi" w:hAnsi="Times New Roman"/>
          <w:lang w:val="en-CA"/>
        </w:rPr>
        <w:t>Williams &amp; DeSteno,</w:t>
      </w:r>
      <w:r w:rsidR="00454F23">
        <w:rPr>
          <w:rFonts w:ascii="Times New Roman" w:eastAsiaTheme="minorHAnsi" w:hAnsi="Times New Roman"/>
          <w:lang w:val="en-CA"/>
        </w:rPr>
        <w:t xml:space="preserve"> </w:t>
      </w:r>
      <w:r w:rsidR="00454F23" w:rsidRPr="00454F23">
        <w:rPr>
          <w:rFonts w:ascii="Times New Roman" w:eastAsiaTheme="minorHAnsi" w:hAnsi="Times New Roman"/>
          <w:lang w:val="en-CA"/>
        </w:rPr>
        <w:t>2008</w:t>
      </w:r>
      <w:r w:rsidR="00402D5B">
        <w:rPr>
          <w:rFonts w:ascii="Times New Roman" w:eastAsiaTheme="minorHAnsi" w:hAnsi="Times New Roman"/>
          <w:lang w:val="en-CA"/>
        </w:rPr>
        <w:t xml:space="preserve">; </w:t>
      </w:r>
      <w:r w:rsidR="00402D5B" w:rsidRPr="00775706">
        <w:rPr>
          <w:rFonts w:ascii="Times New Roman" w:hAnsi="Times New Roman"/>
          <w:color w:val="000000"/>
        </w:rPr>
        <w:t>Weidman, Tracy, &amp; Elliot,</w:t>
      </w:r>
      <w:r w:rsidR="00402D5B">
        <w:rPr>
          <w:rFonts w:ascii="Times New Roman" w:hAnsi="Times New Roman"/>
          <w:color w:val="000000"/>
        </w:rPr>
        <w:t xml:space="preserve"> 2016</w:t>
      </w:r>
      <w:r w:rsidR="00454F23" w:rsidRPr="00454F23">
        <w:rPr>
          <w:rFonts w:ascii="Times New Roman" w:eastAsiaTheme="minorHAnsi" w:hAnsi="Times New Roman"/>
          <w:lang w:val="en-CA"/>
        </w:rPr>
        <w:t>)</w:t>
      </w:r>
      <w:r w:rsidR="007A5AD9">
        <w:rPr>
          <w:rFonts w:ascii="Times New Roman" w:eastAsiaTheme="minorHAnsi" w:hAnsi="Times New Roman"/>
          <w:lang w:val="en-CA"/>
        </w:rPr>
        <w:t>. C</w:t>
      </w:r>
      <w:r w:rsidR="00454F23" w:rsidRPr="00454F23">
        <w:rPr>
          <w:rFonts w:ascii="Times New Roman" w:eastAsiaTheme="minorHAnsi" w:hAnsi="Times New Roman"/>
          <w:lang w:val="en-CA"/>
        </w:rPr>
        <w:t>onsequent achievements</w:t>
      </w:r>
      <w:r w:rsidR="007A5AD9">
        <w:rPr>
          <w:rFonts w:ascii="Times New Roman" w:eastAsiaTheme="minorHAnsi" w:hAnsi="Times New Roman"/>
          <w:lang w:val="en-CA"/>
        </w:rPr>
        <w:t xml:space="preserve">—which some studies have traced directly back </w:t>
      </w:r>
      <w:r w:rsidR="00643C6D">
        <w:rPr>
          <w:rFonts w:ascii="Times New Roman" w:eastAsiaTheme="minorHAnsi" w:hAnsi="Times New Roman"/>
          <w:lang w:val="en-CA"/>
        </w:rPr>
        <w:t>to pride (Weidman et al., 2016)—</w:t>
      </w:r>
      <w:r w:rsidR="00454F23" w:rsidRPr="00454F23">
        <w:rPr>
          <w:rFonts w:ascii="Times New Roman" w:eastAsiaTheme="minorHAnsi" w:hAnsi="Times New Roman"/>
          <w:lang w:val="en-CA"/>
        </w:rPr>
        <w:t>are, in turn, rewarded with</w:t>
      </w:r>
      <w:r w:rsidR="00454F23">
        <w:rPr>
          <w:rFonts w:ascii="Times New Roman" w:eastAsiaTheme="minorHAnsi" w:hAnsi="Times New Roman"/>
          <w:lang w:val="en-CA"/>
        </w:rPr>
        <w:t xml:space="preserve"> </w:t>
      </w:r>
      <w:r w:rsidR="00454F23" w:rsidRPr="00454F23">
        <w:rPr>
          <w:rFonts w:ascii="Times New Roman" w:eastAsiaTheme="minorHAnsi" w:hAnsi="Times New Roman"/>
          <w:lang w:val="en-CA"/>
        </w:rPr>
        <w:t xml:space="preserve">social approval, acceptance, and high status. </w:t>
      </w:r>
    </w:p>
    <w:p w14:paraId="47C20996" w14:textId="3247145F" w:rsidR="00630EEE" w:rsidRDefault="00E12BA1" w:rsidP="00454F23">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 xml:space="preserve">Though it seems clear that pride functions to promote status, this conclusion is complicated by the numerous studies suggesting that </w:t>
      </w:r>
      <w:r w:rsidR="00454F23" w:rsidRPr="00454F23">
        <w:rPr>
          <w:rFonts w:ascii="Times New Roman" w:eastAsiaTheme="minorHAnsi" w:hAnsi="Times New Roman"/>
          <w:lang w:val="en-CA"/>
        </w:rPr>
        <w:t xml:space="preserve">pride </w:t>
      </w:r>
      <w:r>
        <w:rPr>
          <w:rFonts w:ascii="Times New Roman" w:eastAsiaTheme="minorHAnsi" w:hAnsi="Times New Roman"/>
          <w:lang w:val="en-CA"/>
        </w:rPr>
        <w:t xml:space="preserve">is not a singular experience. Instead, it </w:t>
      </w:r>
      <w:r w:rsidR="00454F23" w:rsidRPr="00454F23">
        <w:rPr>
          <w:rFonts w:ascii="Times New Roman" w:eastAsiaTheme="minorHAnsi" w:hAnsi="Times New Roman"/>
          <w:lang w:val="en-CA"/>
        </w:rPr>
        <w:t>is best</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t xml:space="preserve">characterized as consisting of </w:t>
      </w:r>
      <w:r w:rsidR="002038EB">
        <w:rPr>
          <w:rFonts w:ascii="Times New Roman" w:eastAsiaTheme="minorHAnsi" w:hAnsi="Times New Roman"/>
          <w:lang w:val="en-CA"/>
        </w:rPr>
        <w:t xml:space="preserve">two </w:t>
      </w:r>
      <w:r w:rsidR="000E2143">
        <w:rPr>
          <w:rFonts w:ascii="Times New Roman" w:eastAsiaTheme="minorHAnsi" w:hAnsi="Times New Roman"/>
          <w:lang w:val="en-CA"/>
        </w:rPr>
        <w:t xml:space="preserve">distinct </w:t>
      </w:r>
      <w:r w:rsidR="002038EB">
        <w:rPr>
          <w:rFonts w:ascii="Times New Roman" w:eastAsiaTheme="minorHAnsi" w:hAnsi="Times New Roman"/>
          <w:lang w:val="en-CA"/>
        </w:rPr>
        <w:t>facets: A</w:t>
      </w:r>
      <w:r w:rsidR="00454F23" w:rsidRPr="00454F23">
        <w:rPr>
          <w:rFonts w:ascii="Times New Roman" w:eastAsiaTheme="minorHAnsi" w:hAnsi="Times New Roman"/>
          <w:lang w:val="en-CA"/>
        </w:rPr>
        <w:t xml:space="preserve"> hubristic facet, marked by</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lastRenderedPageBreak/>
        <w:t xml:space="preserve">arrogance and conceit, and an authentic facet, </w:t>
      </w:r>
      <w:r w:rsidR="003649D4" w:rsidRPr="00454F23">
        <w:rPr>
          <w:rFonts w:ascii="Times New Roman" w:eastAsiaTheme="minorHAnsi" w:hAnsi="Times New Roman"/>
          <w:lang w:val="en-CA"/>
        </w:rPr>
        <w:t>fuelled</w:t>
      </w:r>
      <w:r w:rsidR="00454F23" w:rsidRPr="00454F23">
        <w:rPr>
          <w:rFonts w:ascii="Times New Roman" w:eastAsiaTheme="minorHAnsi" w:hAnsi="Times New Roman"/>
          <w:lang w:val="en-CA"/>
        </w:rPr>
        <w:t xml:space="preserve"> by</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t>feelings of accomplishment, confidence, and success</w:t>
      </w:r>
      <w:r w:rsidR="003649D4">
        <w:rPr>
          <w:rFonts w:ascii="Times New Roman" w:eastAsiaTheme="minorHAnsi" w:hAnsi="Times New Roman"/>
          <w:lang w:val="en-CA"/>
        </w:rPr>
        <w:t xml:space="preserve"> (Tracy &amp; Robins, 2007a)</w:t>
      </w:r>
      <w:r w:rsidR="00454F23" w:rsidRPr="00454F23">
        <w:rPr>
          <w:rFonts w:ascii="Times New Roman" w:eastAsiaTheme="minorHAnsi" w:hAnsi="Times New Roman"/>
          <w:lang w:val="en-CA"/>
        </w:rPr>
        <w:t>. These</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t>two facets are conceptualized and experienced as distinct and</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t>independent, and are associated with highly divergent</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t>personality profiles (Tracy &amp; Robins, 2007a</w:t>
      </w:r>
      <w:r w:rsidR="000E2143">
        <w:rPr>
          <w:rFonts w:ascii="Times New Roman" w:eastAsiaTheme="minorHAnsi" w:hAnsi="Times New Roman"/>
          <w:lang w:val="en-CA"/>
        </w:rPr>
        <w:t>;</w:t>
      </w:r>
      <w:r w:rsidR="005D069B">
        <w:rPr>
          <w:rFonts w:ascii="Times New Roman" w:eastAsiaTheme="minorHAnsi" w:hAnsi="Times New Roman"/>
          <w:lang w:val="en-CA"/>
        </w:rPr>
        <w:t xml:space="preserve"> Tracy &amp; Robins, 2014</w:t>
      </w:r>
      <w:r w:rsidR="003649D4">
        <w:rPr>
          <w:rFonts w:ascii="Times New Roman" w:eastAsiaTheme="minorHAnsi" w:hAnsi="Times New Roman"/>
          <w:lang w:val="en-CA"/>
        </w:rPr>
        <w:t>; Tracy, Cheng, Robins, &amp; Trzesniewski, 2009</w:t>
      </w:r>
      <w:r w:rsidR="00454F23" w:rsidRPr="00454F23">
        <w:rPr>
          <w:rFonts w:ascii="Times New Roman" w:eastAsiaTheme="minorHAnsi" w:hAnsi="Times New Roman"/>
          <w:lang w:val="en-CA"/>
        </w:rPr>
        <w:t>). Hubristic</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t>pride is the more anti-social facet, associated with disagreeableness,</w:t>
      </w:r>
      <w:r w:rsidR="002038EB">
        <w:rPr>
          <w:rFonts w:ascii="Times New Roman" w:eastAsiaTheme="minorHAnsi" w:hAnsi="Times New Roman"/>
          <w:lang w:val="en-CA"/>
        </w:rPr>
        <w:t xml:space="preserve"> </w:t>
      </w:r>
      <w:r w:rsidR="003649D4">
        <w:rPr>
          <w:rFonts w:ascii="Times New Roman" w:eastAsiaTheme="minorHAnsi" w:hAnsi="Times New Roman"/>
          <w:lang w:val="en-CA"/>
        </w:rPr>
        <w:t xml:space="preserve">aggression, </w:t>
      </w:r>
      <w:r w:rsidR="00454F23" w:rsidRPr="00454F23">
        <w:rPr>
          <w:rFonts w:ascii="Times New Roman" w:eastAsiaTheme="minorHAnsi" w:hAnsi="Times New Roman"/>
          <w:lang w:val="en-CA"/>
        </w:rPr>
        <w:t>and a lack of conscientiousness, as</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t>well as narcissism, problematic relationships, and poor</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t>mental health outcomes. In contrast, authentic pride is the more</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t>prosocial, achievement-oriented facet, associated with extraversion,</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t>agreeableness, and conscientiousness, high self-esteem, satisfying interpersonal relationships,</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t>and positive mental health</w:t>
      </w:r>
      <w:r w:rsidR="005D069B">
        <w:rPr>
          <w:rFonts w:ascii="Times New Roman" w:eastAsiaTheme="minorHAnsi" w:hAnsi="Times New Roman"/>
          <w:lang w:val="en-CA"/>
        </w:rPr>
        <w:t xml:space="preserve"> </w:t>
      </w:r>
      <w:r w:rsidR="005D069B" w:rsidRPr="00454F23">
        <w:rPr>
          <w:rFonts w:ascii="Times New Roman" w:eastAsiaTheme="minorHAnsi" w:hAnsi="Times New Roman"/>
          <w:lang w:val="en-CA"/>
        </w:rPr>
        <w:t>(Tracy</w:t>
      </w:r>
      <w:r w:rsidR="003649D4">
        <w:rPr>
          <w:rFonts w:ascii="Times New Roman" w:eastAsiaTheme="minorHAnsi" w:hAnsi="Times New Roman"/>
          <w:lang w:val="en-CA"/>
        </w:rPr>
        <w:t xml:space="preserve"> et al.</w:t>
      </w:r>
      <w:r w:rsidR="005D069B" w:rsidRPr="00454F23">
        <w:rPr>
          <w:rFonts w:ascii="Times New Roman" w:eastAsiaTheme="minorHAnsi" w:hAnsi="Times New Roman"/>
          <w:lang w:val="en-CA"/>
        </w:rPr>
        <w:t>,</w:t>
      </w:r>
      <w:r w:rsidR="005D069B">
        <w:rPr>
          <w:rFonts w:ascii="Times New Roman" w:eastAsiaTheme="minorHAnsi" w:hAnsi="Times New Roman"/>
          <w:lang w:val="en-CA"/>
        </w:rPr>
        <w:t xml:space="preserve"> </w:t>
      </w:r>
      <w:r w:rsidR="005D069B" w:rsidRPr="00454F23">
        <w:rPr>
          <w:rFonts w:ascii="Times New Roman" w:eastAsiaTheme="minorHAnsi" w:hAnsi="Times New Roman"/>
          <w:lang w:val="en-CA"/>
        </w:rPr>
        <w:t>2009)</w:t>
      </w:r>
      <w:r w:rsidR="00454F23" w:rsidRPr="00454F23">
        <w:rPr>
          <w:rFonts w:ascii="Times New Roman" w:eastAsiaTheme="minorHAnsi" w:hAnsi="Times New Roman"/>
          <w:lang w:val="en-CA"/>
        </w:rPr>
        <w:t>.</w:t>
      </w:r>
      <w:r w:rsidR="002038EB">
        <w:rPr>
          <w:rFonts w:ascii="Times New Roman" w:eastAsiaTheme="minorHAnsi" w:hAnsi="Times New Roman"/>
          <w:lang w:val="en-CA"/>
        </w:rPr>
        <w:t xml:space="preserve"> </w:t>
      </w:r>
      <w:r w:rsidR="005D069B">
        <w:rPr>
          <w:rFonts w:ascii="Times New Roman" w:eastAsiaTheme="minorHAnsi" w:hAnsi="Times New Roman"/>
          <w:lang w:val="en-CA"/>
        </w:rPr>
        <w:t xml:space="preserve">Cross-cultural studies have found evidence for the presence of both </w:t>
      </w:r>
      <w:r w:rsidR="007A5AD9">
        <w:rPr>
          <w:rFonts w:ascii="Times New Roman" w:eastAsiaTheme="minorHAnsi" w:hAnsi="Times New Roman"/>
          <w:lang w:val="en-CA"/>
        </w:rPr>
        <w:t xml:space="preserve">pride </w:t>
      </w:r>
      <w:r w:rsidR="005D069B">
        <w:rPr>
          <w:rFonts w:ascii="Times New Roman" w:eastAsiaTheme="minorHAnsi" w:hAnsi="Times New Roman"/>
          <w:lang w:val="en-CA"/>
        </w:rPr>
        <w:t xml:space="preserve">facets, along with their distinctive correlates, in two non-Western </w:t>
      </w:r>
      <w:r w:rsidR="003649D4">
        <w:rPr>
          <w:rFonts w:ascii="Times New Roman" w:eastAsiaTheme="minorHAnsi" w:hAnsi="Times New Roman"/>
          <w:lang w:val="en-CA"/>
        </w:rPr>
        <w:t xml:space="preserve">populations—China </w:t>
      </w:r>
      <w:r w:rsidR="005D069B">
        <w:rPr>
          <w:rFonts w:ascii="Times New Roman" w:eastAsiaTheme="minorHAnsi" w:hAnsi="Times New Roman"/>
          <w:lang w:val="en-CA"/>
        </w:rPr>
        <w:t>and South Korea</w:t>
      </w:r>
      <w:r w:rsidR="003649D4">
        <w:rPr>
          <w:rFonts w:ascii="Times New Roman" w:eastAsiaTheme="minorHAnsi" w:hAnsi="Times New Roman"/>
          <w:lang w:val="en-CA"/>
        </w:rPr>
        <w:t>—</w:t>
      </w:r>
      <w:r w:rsidR="005D069B">
        <w:rPr>
          <w:rFonts w:ascii="Times New Roman" w:eastAsiaTheme="minorHAnsi" w:hAnsi="Times New Roman"/>
          <w:lang w:val="en-CA"/>
        </w:rPr>
        <w:t xml:space="preserve">raising the possibility that both facets may be universal. </w:t>
      </w:r>
      <w:r w:rsidR="00454F23" w:rsidRPr="00454F23">
        <w:rPr>
          <w:rFonts w:ascii="Times New Roman" w:eastAsiaTheme="minorHAnsi" w:hAnsi="Times New Roman"/>
          <w:lang w:val="en-CA"/>
        </w:rPr>
        <w:t>Given the notably negative personality correlates of</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t>hubristic pride, it is not immediately evident why this facet</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t>would have evolved</w:t>
      </w:r>
      <w:r w:rsidR="003649D4">
        <w:rPr>
          <w:rFonts w:ascii="Times New Roman" w:eastAsiaTheme="minorHAnsi" w:hAnsi="Times New Roman"/>
          <w:lang w:val="en-CA"/>
        </w:rPr>
        <w:t xml:space="preserve">; however, there is evidence to suggest </w:t>
      </w:r>
      <w:r w:rsidR="00454F23" w:rsidRPr="00454F23">
        <w:rPr>
          <w:rFonts w:ascii="Times New Roman" w:eastAsiaTheme="minorHAnsi" w:hAnsi="Times New Roman"/>
          <w:lang w:val="en-CA"/>
        </w:rPr>
        <w:t>that both</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t xml:space="preserve">facets </w:t>
      </w:r>
      <w:r w:rsidR="003649D4">
        <w:rPr>
          <w:rFonts w:ascii="Times New Roman" w:eastAsiaTheme="minorHAnsi" w:hAnsi="Times New Roman"/>
          <w:lang w:val="en-CA"/>
        </w:rPr>
        <w:t xml:space="preserve">might effectively </w:t>
      </w:r>
      <w:r w:rsidR="00454F23" w:rsidRPr="00454F23">
        <w:rPr>
          <w:rFonts w:ascii="Times New Roman" w:eastAsiaTheme="minorHAnsi" w:hAnsi="Times New Roman"/>
          <w:lang w:val="en-CA"/>
        </w:rPr>
        <w:t xml:space="preserve">promote </w:t>
      </w:r>
      <w:r w:rsidR="002038EB">
        <w:rPr>
          <w:rFonts w:ascii="Times New Roman" w:eastAsiaTheme="minorHAnsi" w:hAnsi="Times New Roman"/>
          <w:lang w:val="en-CA"/>
        </w:rPr>
        <w:t>s</w:t>
      </w:r>
      <w:r w:rsidR="00454F23" w:rsidRPr="00454F23">
        <w:rPr>
          <w:rFonts w:ascii="Times New Roman" w:eastAsiaTheme="minorHAnsi" w:hAnsi="Times New Roman"/>
          <w:lang w:val="en-CA"/>
        </w:rPr>
        <w:t>tatus, but along</w:t>
      </w:r>
      <w:r w:rsidR="002038EB">
        <w:rPr>
          <w:rFonts w:ascii="Times New Roman" w:eastAsiaTheme="minorHAnsi" w:hAnsi="Times New Roman"/>
          <w:lang w:val="en-CA"/>
        </w:rPr>
        <w:t xml:space="preserve"> </w:t>
      </w:r>
      <w:r w:rsidR="00454F23" w:rsidRPr="00454F23">
        <w:rPr>
          <w:rFonts w:ascii="Times New Roman" w:eastAsiaTheme="minorHAnsi" w:hAnsi="Times New Roman"/>
          <w:lang w:val="en-CA"/>
        </w:rPr>
        <w:t>different avenues</w:t>
      </w:r>
      <w:r w:rsidR="00A67CD0">
        <w:rPr>
          <w:rFonts w:ascii="Times New Roman" w:eastAsiaTheme="minorHAnsi" w:hAnsi="Times New Roman"/>
          <w:lang w:val="en-CA"/>
        </w:rPr>
        <w:t>.</w:t>
      </w:r>
      <w:r w:rsidR="007A5AD9">
        <w:rPr>
          <w:rFonts w:ascii="Times New Roman" w:eastAsiaTheme="minorHAnsi" w:hAnsi="Times New Roman"/>
          <w:lang w:val="en-CA"/>
        </w:rPr>
        <w:t xml:space="preserve"> </w:t>
      </w:r>
      <w:r w:rsidR="00A67CD0">
        <w:rPr>
          <w:rFonts w:ascii="Times New Roman" w:eastAsiaTheme="minorHAnsi" w:hAnsi="Times New Roman"/>
          <w:lang w:val="en-CA"/>
        </w:rPr>
        <w:t>W</w:t>
      </w:r>
      <w:r w:rsidR="007A5AD9">
        <w:rPr>
          <w:rFonts w:ascii="Times New Roman" w:eastAsiaTheme="minorHAnsi" w:hAnsi="Times New Roman"/>
          <w:lang w:val="en-CA"/>
        </w:rPr>
        <w:t>hile authentic pride may be ideally suited to promot</w:t>
      </w:r>
      <w:r>
        <w:rPr>
          <w:rFonts w:ascii="Times New Roman" w:eastAsiaTheme="minorHAnsi" w:hAnsi="Times New Roman"/>
          <w:lang w:val="en-CA"/>
        </w:rPr>
        <w:t>ing</w:t>
      </w:r>
      <w:r w:rsidR="007A5AD9">
        <w:rPr>
          <w:rFonts w:ascii="Times New Roman" w:eastAsiaTheme="minorHAnsi" w:hAnsi="Times New Roman"/>
          <w:lang w:val="en-CA"/>
        </w:rPr>
        <w:t xml:space="preserve"> </w:t>
      </w:r>
      <w:r>
        <w:rPr>
          <w:rFonts w:ascii="Times New Roman" w:eastAsiaTheme="minorHAnsi" w:hAnsi="Times New Roman"/>
          <w:lang w:val="en-CA"/>
        </w:rPr>
        <w:t xml:space="preserve">a </w:t>
      </w:r>
      <w:r w:rsidR="007A5AD9" w:rsidRPr="002A3D69">
        <w:rPr>
          <w:rFonts w:ascii="Times New Roman" w:eastAsiaTheme="minorHAnsi" w:hAnsi="Times New Roman"/>
          <w:i/>
          <w:lang w:val="en-CA"/>
        </w:rPr>
        <w:t>prestige</w:t>
      </w:r>
      <w:r>
        <w:rPr>
          <w:rFonts w:ascii="Times New Roman" w:eastAsiaTheme="minorHAnsi" w:hAnsi="Times New Roman"/>
          <w:lang w:val="en-CA"/>
        </w:rPr>
        <w:t xml:space="preserve"> based status</w:t>
      </w:r>
      <w:r w:rsidR="007A5AD9">
        <w:rPr>
          <w:rFonts w:ascii="Times New Roman" w:eastAsiaTheme="minorHAnsi" w:hAnsi="Times New Roman"/>
          <w:lang w:val="en-CA"/>
        </w:rPr>
        <w:t xml:space="preserve">, hubristic pride may also be functional by virtue of promoting </w:t>
      </w:r>
      <w:r w:rsidR="007A5AD9" w:rsidRPr="002A3D69">
        <w:rPr>
          <w:rFonts w:ascii="Times New Roman" w:eastAsiaTheme="minorHAnsi" w:hAnsi="Times New Roman"/>
          <w:i/>
          <w:lang w:val="en-CA"/>
        </w:rPr>
        <w:t>dominance</w:t>
      </w:r>
      <w:r w:rsidR="00454F23" w:rsidRPr="00454F23">
        <w:rPr>
          <w:rFonts w:ascii="Times New Roman" w:eastAsiaTheme="minorHAnsi" w:hAnsi="Times New Roman"/>
          <w:lang w:val="en-CA"/>
        </w:rPr>
        <w:t>.</w:t>
      </w:r>
    </w:p>
    <w:p w14:paraId="62D889BE" w14:textId="1725F2E5" w:rsidR="00D30F10" w:rsidRDefault="00D30F10" w:rsidP="00B3739D">
      <w:pPr>
        <w:autoSpaceDE w:val="0"/>
        <w:autoSpaceDN w:val="0"/>
        <w:adjustRightInd w:val="0"/>
        <w:spacing w:line="480" w:lineRule="auto"/>
        <w:ind w:firstLine="720"/>
        <w:rPr>
          <w:rFonts w:ascii="Times New Roman" w:eastAsiaTheme="minorHAnsi" w:hAnsi="Times New Roman"/>
          <w:lang w:val="en-CA"/>
        </w:rPr>
      </w:pPr>
      <w:r w:rsidRPr="00D30F10">
        <w:rPr>
          <w:rFonts w:ascii="Times New Roman" w:eastAsiaTheme="minorHAnsi" w:hAnsi="Times New Roman"/>
          <w:lang w:val="en-CA"/>
        </w:rPr>
        <w:t xml:space="preserve">Henrich and Gil-White (2001) </w:t>
      </w:r>
      <w:r w:rsidR="007A5AD9">
        <w:rPr>
          <w:rFonts w:ascii="Times New Roman" w:eastAsiaTheme="minorHAnsi" w:hAnsi="Times New Roman"/>
          <w:lang w:val="en-CA"/>
        </w:rPr>
        <w:t xml:space="preserve">originally distinguished between </w:t>
      </w:r>
      <w:r w:rsidR="00490FB8" w:rsidRPr="002A3D69">
        <w:rPr>
          <w:rFonts w:ascii="Times New Roman" w:eastAsiaTheme="minorHAnsi" w:hAnsi="Times New Roman"/>
          <w:iCs/>
          <w:lang w:val="en-CA"/>
        </w:rPr>
        <w:t>d</w:t>
      </w:r>
      <w:r w:rsidRPr="002A3D69">
        <w:rPr>
          <w:rFonts w:ascii="Times New Roman" w:eastAsiaTheme="minorHAnsi" w:hAnsi="Times New Roman"/>
          <w:iCs/>
          <w:lang w:val="en-CA"/>
        </w:rPr>
        <w:t>ominance</w:t>
      </w:r>
      <w:r w:rsidRPr="00D30F10">
        <w:rPr>
          <w:rFonts w:ascii="Times New Roman" w:eastAsiaTheme="minorHAnsi" w:hAnsi="Times New Roman"/>
          <w:i/>
          <w:iCs/>
          <w:lang w:val="en-CA"/>
        </w:rPr>
        <w:t xml:space="preserve"> </w:t>
      </w:r>
      <w:r w:rsidRPr="00D30F10">
        <w:rPr>
          <w:rFonts w:ascii="Times New Roman" w:eastAsiaTheme="minorHAnsi" w:hAnsi="Times New Roman"/>
          <w:lang w:val="en-CA"/>
        </w:rPr>
        <w:t xml:space="preserve">and </w:t>
      </w:r>
      <w:r w:rsidR="00490FB8" w:rsidRPr="002A3D69">
        <w:rPr>
          <w:rFonts w:ascii="Times New Roman" w:eastAsiaTheme="minorHAnsi" w:hAnsi="Times New Roman"/>
          <w:iCs/>
          <w:lang w:val="en-CA"/>
        </w:rPr>
        <w:t>p</w:t>
      </w:r>
      <w:r w:rsidRPr="002A3D69">
        <w:rPr>
          <w:rFonts w:ascii="Times New Roman" w:eastAsiaTheme="minorHAnsi" w:hAnsi="Times New Roman"/>
          <w:iCs/>
          <w:lang w:val="en-CA"/>
        </w:rPr>
        <w:t>restige</w:t>
      </w:r>
      <w:r w:rsidR="007A5AD9">
        <w:rPr>
          <w:rFonts w:ascii="Times New Roman" w:eastAsiaTheme="minorHAnsi" w:hAnsi="Times New Roman"/>
          <w:iCs/>
          <w:lang w:val="en-CA"/>
        </w:rPr>
        <w:t xml:space="preserve"> in their ethnographic review of rank attainment in small-scale traditional societies</w:t>
      </w:r>
      <w:r w:rsidRPr="00D30F10">
        <w:rPr>
          <w:rFonts w:ascii="Times New Roman" w:eastAsiaTheme="minorHAnsi" w:hAnsi="Times New Roman"/>
          <w:lang w:val="en-CA"/>
        </w:rPr>
        <w:t xml:space="preserve">. </w:t>
      </w:r>
      <w:r w:rsidR="007A5AD9">
        <w:rPr>
          <w:rFonts w:ascii="Times New Roman" w:eastAsiaTheme="minorHAnsi" w:hAnsi="Times New Roman"/>
          <w:lang w:val="en-CA"/>
        </w:rPr>
        <w:t xml:space="preserve">They used the term </w:t>
      </w:r>
      <w:r w:rsidR="007A5AD9" w:rsidRPr="002A3D69">
        <w:rPr>
          <w:rFonts w:ascii="Times New Roman" w:eastAsiaTheme="minorHAnsi" w:hAnsi="Times New Roman"/>
          <w:iCs/>
          <w:lang w:val="en-CA"/>
        </w:rPr>
        <w:t>d</w:t>
      </w:r>
      <w:r w:rsidRPr="002A3D69">
        <w:rPr>
          <w:rFonts w:ascii="Times New Roman" w:eastAsiaTheme="minorHAnsi" w:hAnsi="Times New Roman"/>
          <w:iCs/>
          <w:lang w:val="en-CA"/>
        </w:rPr>
        <w:t>ominance</w:t>
      </w:r>
      <w:r w:rsidR="007A5AD9">
        <w:rPr>
          <w:rFonts w:ascii="Times New Roman" w:eastAsiaTheme="minorHAnsi" w:hAnsi="Times New Roman"/>
          <w:iCs/>
          <w:lang w:val="en-CA"/>
        </w:rPr>
        <w:t xml:space="preserve"> to</w:t>
      </w:r>
      <w:r w:rsidRPr="00D30F10">
        <w:rPr>
          <w:rFonts w:ascii="Times New Roman" w:eastAsiaTheme="minorHAnsi" w:hAnsi="Times New Roman"/>
          <w:i/>
          <w:iCs/>
          <w:lang w:val="en-CA"/>
        </w:rPr>
        <w:t xml:space="preserve"> </w:t>
      </w:r>
      <w:r w:rsidRPr="00D30F10">
        <w:rPr>
          <w:rFonts w:ascii="Times New Roman" w:eastAsiaTheme="minorHAnsi" w:hAnsi="Times New Roman"/>
          <w:lang w:val="en-CA"/>
        </w:rPr>
        <w:t>refer to</w:t>
      </w:r>
      <w:r w:rsidR="007A5AD9">
        <w:rPr>
          <w:rFonts w:ascii="Times New Roman" w:eastAsiaTheme="minorHAnsi" w:hAnsi="Times New Roman"/>
          <w:lang w:val="en-CA"/>
        </w:rPr>
        <w:t xml:space="preserve"> the attainment of rank via </w:t>
      </w:r>
      <w:r w:rsidR="00490FB8">
        <w:rPr>
          <w:rFonts w:ascii="Times New Roman" w:eastAsiaTheme="minorHAnsi" w:hAnsi="Times New Roman"/>
          <w:lang w:val="en-CA"/>
        </w:rPr>
        <w:t xml:space="preserve">induced </w:t>
      </w:r>
      <w:r w:rsidRPr="00D30F10">
        <w:rPr>
          <w:rFonts w:ascii="Times New Roman" w:eastAsiaTheme="minorHAnsi" w:hAnsi="Times New Roman"/>
          <w:lang w:val="en-CA"/>
        </w:rPr>
        <w:t xml:space="preserve">fear, </w:t>
      </w:r>
      <w:r w:rsidR="007A5AD9">
        <w:rPr>
          <w:rFonts w:ascii="Times New Roman" w:eastAsiaTheme="minorHAnsi" w:hAnsi="Times New Roman"/>
          <w:lang w:val="en-CA"/>
        </w:rPr>
        <w:t xml:space="preserve">typically </w:t>
      </w:r>
      <w:r w:rsidRPr="00D30F10">
        <w:rPr>
          <w:rFonts w:ascii="Times New Roman" w:eastAsiaTheme="minorHAnsi" w:hAnsi="Times New Roman"/>
          <w:lang w:val="en-CA"/>
        </w:rPr>
        <w:t xml:space="preserve">through </w:t>
      </w:r>
      <w:r w:rsidR="007A5AD9">
        <w:rPr>
          <w:rFonts w:ascii="Times New Roman" w:eastAsiaTheme="minorHAnsi" w:hAnsi="Times New Roman"/>
          <w:lang w:val="en-CA"/>
        </w:rPr>
        <w:t xml:space="preserve">practices of </w:t>
      </w:r>
      <w:r w:rsidRPr="00D30F10">
        <w:rPr>
          <w:rFonts w:ascii="Times New Roman" w:eastAsiaTheme="minorHAnsi" w:hAnsi="Times New Roman"/>
          <w:lang w:val="en-CA"/>
        </w:rPr>
        <w:t xml:space="preserve">intimidation and coercion. </w:t>
      </w:r>
      <w:r w:rsidRPr="002A3D69">
        <w:rPr>
          <w:rFonts w:ascii="Times New Roman" w:eastAsiaTheme="minorHAnsi" w:hAnsi="Times New Roman"/>
          <w:iCs/>
          <w:lang w:val="en-CA"/>
        </w:rPr>
        <w:t>Prestige</w:t>
      </w:r>
      <w:r w:rsidRPr="00D30F10">
        <w:rPr>
          <w:rFonts w:ascii="Times New Roman" w:eastAsiaTheme="minorHAnsi" w:hAnsi="Times New Roman"/>
          <w:lang w:val="en-CA"/>
        </w:rPr>
        <w:t>, in contrast, refers to social rank that is</w:t>
      </w:r>
      <w:r>
        <w:rPr>
          <w:rFonts w:ascii="Times New Roman" w:eastAsiaTheme="minorHAnsi" w:hAnsi="Times New Roman"/>
          <w:lang w:val="en-CA"/>
        </w:rPr>
        <w:t xml:space="preserve"> </w:t>
      </w:r>
      <w:r w:rsidR="00490FB8">
        <w:rPr>
          <w:rFonts w:ascii="Times New Roman" w:eastAsiaTheme="minorHAnsi" w:hAnsi="Times New Roman"/>
          <w:lang w:val="en-CA"/>
        </w:rPr>
        <w:t xml:space="preserve">willingly </w:t>
      </w:r>
      <w:r w:rsidRPr="00D30F10">
        <w:rPr>
          <w:rFonts w:ascii="Times New Roman" w:eastAsiaTheme="minorHAnsi" w:hAnsi="Times New Roman"/>
          <w:lang w:val="en-CA"/>
        </w:rPr>
        <w:t>granted to individuals who are recognized and respected for their</w:t>
      </w:r>
      <w:r>
        <w:rPr>
          <w:rFonts w:ascii="Times New Roman" w:eastAsiaTheme="minorHAnsi" w:hAnsi="Times New Roman"/>
          <w:lang w:val="en-CA"/>
        </w:rPr>
        <w:t xml:space="preserve"> </w:t>
      </w:r>
      <w:r w:rsidRPr="00D30F10">
        <w:rPr>
          <w:rFonts w:ascii="Times New Roman" w:eastAsiaTheme="minorHAnsi" w:hAnsi="Times New Roman"/>
          <w:lang w:val="en-CA"/>
        </w:rPr>
        <w:t>skills, success, or knowledge.</w:t>
      </w:r>
      <w:r>
        <w:rPr>
          <w:rFonts w:ascii="Times New Roman" w:eastAsiaTheme="minorHAnsi" w:hAnsi="Times New Roman"/>
          <w:lang w:val="en-CA"/>
        </w:rPr>
        <w:t xml:space="preserve"> </w:t>
      </w:r>
      <w:r w:rsidR="00490FB8">
        <w:rPr>
          <w:rFonts w:ascii="Times New Roman" w:eastAsiaTheme="minorHAnsi" w:hAnsi="Times New Roman"/>
          <w:lang w:val="en-CA"/>
        </w:rPr>
        <w:t xml:space="preserve">Experimental studies suggest that both </w:t>
      </w:r>
      <w:r w:rsidR="007A5AD9">
        <w:rPr>
          <w:rFonts w:ascii="Times New Roman" w:eastAsiaTheme="minorHAnsi" w:hAnsi="Times New Roman"/>
          <w:lang w:val="en-CA"/>
        </w:rPr>
        <w:t xml:space="preserve">dominance and prestige </w:t>
      </w:r>
      <w:r w:rsidR="00225044">
        <w:rPr>
          <w:rFonts w:ascii="Times New Roman" w:eastAsiaTheme="minorHAnsi" w:hAnsi="Times New Roman"/>
          <w:lang w:val="en-CA"/>
        </w:rPr>
        <w:t>are effective</w:t>
      </w:r>
      <w:r w:rsidR="007A5AD9">
        <w:rPr>
          <w:rFonts w:ascii="Times New Roman" w:eastAsiaTheme="minorHAnsi" w:hAnsi="Times New Roman"/>
          <w:lang w:val="en-CA"/>
        </w:rPr>
        <w:t xml:space="preserve"> means of attaining rank; </w:t>
      </w:r>
      <w:r w:rsidR="00225044">
        <w:rPr>
          <w:rFonts w:ascii="Times New Roman" w:eastAsiaTheme="minorHAnsi" w:hAnsi="Times New Roman"/>
          <w:lang w:val="en-CA"/>
        </w:rPr>
        <w:t>individua</w:t>
      </w:r>
      <w:r w:rsidR="00490FB8">
        <w:rPr>
          <w:rFonts w:ascii="Times New Roman" w:eastAsiaTheme="minorHAnsi" w:hAnsi="Times New Roman"/>
          <w:lang w:val="en-CA"/>
        </w:rPr>
        <w:t xml:space="preserve">ls who wield both </w:t>
      </w:r>
      <w:r w:rsidR="007A5AD9">
        <w:rPr>
          <w:rFonts w:ascii="Times New Roman" w:eastAsiaTheme="minorHAnsi" w:hAnsi="Times New Roman"/>
          <w:lang w:val="en-CA"/>
        </w:rPr>
        <w:t xml:space="preserve">strategies </w:t>
      </w:r>
      <w:r w:rsidR="00490FB8">
        <w:rPr>
          <w:rFonts w:ascii="Times New Roman" w:eastAsiaTheme="minorHAnsi" w:hAnsi="Times New Roman"/>
          <w:lang w:val="en-CA"/>
        </w:rPr>
        <w:t xml:space="preserve">successfully attain influence over their group (Cheng, </w:t>
      </w:r>
      <w:r w:rsidR="00490FB8">
        <w:rPr>
          <w:rFonts w:ascii="Times New Roman" w:eastAsiaTheme="minorHAnsi" w:hAnsi="Times New Roman"/>
          <w:lang w:val="en-CA"/>
        </w:rPr>
        <w:lastRenderedPageBreak/>
        <w:t xml:space="preserve">Tracy, Foulsham, Kingstone, &amp; Henrich, 2013). </w:t>
      </w:r>
      <w:r>
        <w:rPr>
          <w:rFonts w:ascii="Times New Roman" w:eastAsiaTheme="minorHAnsi" w:hAnsi="Times New Roman"/>
          <w:lang w:val="en-CA"/>
        </w:rPr>
        <w:t>H</w:t>
      </w:r>
      <w:r w:rsidR="00613F67">
        <w:rPr>
          <w:rFonts w:ascii="Times New Roman" w:eastAsiaTheme="minorHAnsi" w:hAnsi="Times New Roman"/>
          <w:lang w:val="en-CA"/>
        </w:rPr>
        <w:t>ubristic and authentic</w:t>
      </w:r>
      <w:r w:rsidR="00B3739D" w:rsidRPr="00B3739D">
        <w:rPr>
          <w:rFonts w:ascii="Times New Roman" w:eastAsiaTheme="minorHAnsi" w:hAnsi="Times New Roman"/>
          <w:lang w:val="en-CA"/>
        </w:rPr>
        <w:t xml:space="preserve"> </w:t>
      </w:r>
      <w:r w:rsidR="00B3739D">
        <w:rPr>
          <w:rFonts w:ascii="Times New Roman" w:eastAsiaTheme="minorHAnsi" w:hAnsi="Times New Roman"/>
          <w:lang w:val="en-CA"/>
        </w:rPr>
        <w:t xml:space="preserve">pride </w:t>
      </w:r>
      <w:r w:rsidR="00B3739D" w:rsidRPr="00B3739D">
        <w:rPr>
          <w:rFonts w:ascii="Times New Roman" w:eastAsiaTheme="minorHAnsi" w:hAnsi="Times New Roman"/>
          <w:lang w:val="en-CA"/>
        </w:rPr>
        <w:t xml:space="preserve">may </w:t>
      </w:r>
      <w:r w:rsidR="00490FB8">
        <w:rPr>
          <w:rFonts w:ascii="Times New Roman" w:eastAsiaTheme="minorHAnsi" w:hAnsi="Times New Roman"/>
          <w:lang w:val="en-CA"/>
        </w:rPr>
        <w:t xml:space="preserve">therefore </w:t>
      </w:r>
      <w:r w:rsidR="00B3739D" w:rsidRPr="00B3739D">
        <w:rPr>
          <w:rFonts w:ascii="Times New Roman" w:eastAsiaTheme="minorHAnsi" w:hAnsi="Times New Roman"/>
          <w:lang w:val="en-CA"/>
        </w:rPr>
        <w:t>have separately</w:t>
      </w:r>
      <w:r w:rsidR="00B3739D">
        <w:rPr>
          <w:rFonts w:ascii="Times New Roman" w:eastAsiaTheme="minorHAnsi" w:hAnsi="Times New Roman"/>
          <w:lang w:val="en-CA"/>
        </w:rPr>
        <w:t xml:space="preserve"> </w:t>
      </w:r>
      <w:r w:rsidR="00B3739D" w:rsidRPr="00B3739D">
        <w:rPr>
          <w:rFonts w:ascii="Times New Roman" w:eastAsiaTheme="minorHAnsi" w:hAnsi="Times New Roman"/>
          <w:lang w:val="en-CA"/>
        </w:rPr>
        <w:t xml:space="preserve">evolved as the affective mechanisms that, respectively, underpin </w:t>
      </w:r>
      <w:r w:rsidR="007A5AD9">
        <w:rPr>
          <w:rFonts w:ascii="Times New Roman" w:eastAsiaTheme="minorHAnsi" w:hAnsi="Times New Roman"/>
          <w:lang w:val="en-CA"/>
        </w:rPr>
        <w:t xml:space="preserve">each of these </w:t>
      </w:r>
      <w:r w:rsidR="001E7E73">
        <w:rPr>
          <w:rFonts w:ascii="Times New Roman" w:eastAsiaTheme="minorHAnsi" w:hAnsi="Times New Roman"/>
          <w:lang w:val="en-CA"/>
        </w:rPr>
        <w:t>systems</w:t>
      </w:r>
      <w:r w:rsidR="005D069B">
        <w:rPr>
          <w:rFonts w:ascii="Times New Roman" w:eastAsiaTheme="minorHAnsi" w:hAnsi="Times New Roman"/>
          <w:lang w:val="en-CA"/>
        </w:rPr>
        <w:t xml:space="preserve"> </w:t>
      </w:r>
      <w:r w:rsidR="00B3739D" w:rsidRPr="00B3739D">
        <w:rPr>
          <w:rFonts w:ascii="Times New Roman" w:eastAsiaTheme="minorHAnsi" w:hAnsi="Times New Roman"/>
          <w:lang w:val="en-CA"/>
        </w:rPr>
        <w:t>(Cheng, Tracy, &amp; Henrich, 2010; Tracy et al., 2010; Shariff, Tracy, Cheng, &amp;</w:t>
      </w:r>
      <w:r w:rsidR="00B3739D">
        <w:rPr>
          <w:rFonts w:ascii="Times New Roman" w:eastAsiaTheme="minorHAnsi" w:hAnsi="Times New Roman"/>
          <w:lang w:val="en-CA"/>
        </w:rPr>
        <w:t xml:space="preserve"> </w:t>
      </w:r>
      <w:r w:rsidR="00B3739D" w:rsidRPr="00B3739D">
        <w:rPr>
          <w:rFonts w:ascii="Times New Roman" w:eastAsiaTheme="minorHAnsi" w:hAnsi="Times New Roman"/>
          <w:lang w:val="en-CA"/>
        </w:rPr>
        <w:t>Henrich, 2010).</w:t>
      </w:r>
      <w:r>
        <w:rPr>
          <w:rFonts w:ascii="Times New Roman" w:eastAsiaTheme="minorHAnsi" w:hAnsi="Times New Roman"/>
          <w:lang w:val="en-CA"/>
        </w:rPr>
        <w:t xml:space="preserve"> </w:t>
      </w:r>
    </w:p>
    <w:p w14:paraId="292FB289" w14:textId="657828C9" w:rsidR="00490FB8" w:rsidRDefault="00490FB8" w:rsidP="00B3739D">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More specifically, h</w:t>
      </w:r>
      <w:r w:rsidR="00B3739D" w:rsidRPr="00B3739D">
        <w:rPr>
          <w:rFonts w:ascii="Times New Roman" w:eastAsiaTheme="minorHAnsi" w:hAnsi="Times New Roman"/>
          <w:lang w:val="en-CA"/>
        </w:rPr>
        <w:t>ubristic pride may facilitate the attainment of dominance by</w:t>
      </w:r>
      <w:r w:rsidR="00B3739D">
        <w:rPr>
          <w:rFonts w:ascii="Times New Roman" w:eastAsiaTheme="minorHAnsi" w:hAnsi="Times New Roman"/>
          <w:lang w:val="en-CA"/>
        </w:rPr>
        <w:t xml:space="preserve"> </w:t>
      </w:r>
      <w:r w:rsidR="00B3739D" w:rsidRPr="00B3739D">
        <w:rPr>
          <w:rFonts w:ascii="Times New Roman" w:eastAsiaTheme="minorHAnsi" w:hAnsi="Times New Roman"/>
          <w:lang w:val="en-CA"/>
        </w:rPr>
        <w:t>motivating individuals to behave in an aggressive and intimidating manner, and providing them</w:t>
      </w:r>
      <w:r w:rsidR="00B3739D">
        <w:rPr>
          <w:rFonts w:ascii="Times New Roman" w:eastAsiaTheme="minorHAnsi" w:hAnsi="Times New Roman"/>
          <w:lang w:val="en-CA"/>
        </w:rPr>
        <w:t xml:space="preserve"> </w:t>
      </w:r>
      <w:r w:rsidR="00B3739D" w:rsidRPr="00B3739D">
        <w:rPr>
          <w:rFonts w:ascii="Times New Roman" w:eastAsiaTheme="minorHAnsi" w:hAnsi="Times New Roman"/>
          <w:lang w:val="en-CA"/>
        </w:rPr>
        <w:t>with a sense of grandiosity and entitlement that allows them to take power rather than earn it, and</w:t>
      </w:r>
      <w:r w:rsidR="00B3739D">
        <w:rPr>
          <w:rFonts w:ascii="Times New Roman" w:eastAsiaTheme="minorHAnsi" w:hAnsi="Times New Roman"/>
          <w:lang w:val="en-CA"/>
        </w:rPr>
        <w:t xml:space="preserve"> </w:t>
      </w:r>
      <w:r w:rsidR="00B3739D" w:rsidRPr="00B3739D">
        <w:rPr>
          <w:rFonts w:ascii="Times New Roman" w:eastAsiaTheme="minorHAnsi" w:hAnsi="Times New Roman"/>
          <w:lang w:val="en-CA"/>
        </w:rPr>
        <w:t>to feel little empathy for those who get in the way. Indeed, when individuals experience hubristic</w:t>
      </w:r>
      <w:r w:rsidR="00B3739D">
        <w:rPr>
          <w:rFonts w:ascii="Times New Roman" w:eastAsiaTheme="minorHAnsi" w:hAnsi="Times New Roman"/>
          <w:lang w:val="en-CA"/>
        </w:rPr>
        <w:t xml:space="preserve"> </w:t>
      </w:r>
      <w:r w:rsidR="00B3739D" w:rsidRPr="00B3739D">
        <w:rPr>
          <w:rFonts w:ascii="Times New Roman" w:eastAsiaTheme="minorHAnsi" w:hAnsi="Times New Roman"/>
          <w:lang w:val="en-CA"/>
        </w:rPr>
        <w:t>pride, they evaluate themselves as superior to others, experience a subjective sense of dominance</w:t>
      </w:r>
      <w:r w:rsidR="00B3739D">
        <w:rPr>
          <w:rFonts w:ascii="Times New Roman" w:eastAsiaTheme="minorHAnsi" w:hAnsi="Times New Roman"/>
          <w:lang w:val="en-CA"/>
        </w:rPr>
        <w:t xml:space="preserve"> </w:t>
      </w:r>
      <w:r w:rsidR="00B3739D" w:rsidRPr="00B3739D">
        <w:rPr>
          <w:rFonts w:ascii="Times New Roman" w:eastAsiaTheme="minorHAnsi" w:hAnsi="Times New Roman"/>
          <w:lang w:val="en-CA"/>
        </w:rPr>
        <w:t>and superiority, and low empathy toward those who are different from them (Ashton-James &amp;</w:t>
      </w:r>
      <w:r w:rsidR="00B3739D">
        <w:rPr>
          <w:rFonts w:ascii="Times New Roman" w:eastAsiaTheme="minorHAnsi" w:hAnsi="Times New Roman"/>
          <w:lang w:val="en-CA"/>
        </w:rPr>
        <w:t xml:space="preserve"> </w:t>
      </w:r>
      <w:r w:rsidR="00B3739D" w:rsidRPr="00B3739D">
        <w:rPr>
          <w:rFonts w:ascii="Times New Roman" w:eastAsiaTheme="minorHAnsi" w:hAnsi="Times New Roman"/>
          <w:lang w:val="en-CA"/>
        </w:rPr>
        <w:t xml:space="preserve">Tracy, </w:t>
      </w:r>
      <w:r w:rsidR="005D069B">
        <w:rPr>
          <w:rFonts w:ascii="Times New Roman" w:eastAsiaTheme="minorHAnsi" w:hAnsi="Times New Roman"/>
          <w:lang w:val="en-CA"/>
        </w:rPr>
        <w:t>2012</w:t>
      </w:r>
      <w:r w:rsidR="00B3739D" w:rsidRPr="00B3739D">
        <w:rPr>
          <w:rFonts w:ascii="Times New Roman" w:eastAsiaTheme="minorHAnsi" w:hAnsi="Times New Roman"/>
          <w:lang w:val="en-CA"/>
        </w:rPr>
        <w:t xml:space="preserve">; Tracy et al., 2009). </w:t>
      </w:r>
    </w:p>
    <w:p w14:paraId="7F6E6CDF" w14:textId="0E650AEF" w:rsidR="00EE787E" w:rsidRDefault="00B3739D" w:rsidP="00B3739D">
      <w:pPr>
        <w:autoSpaceDE w:val="0"/>
        <w:autoSpaceDN w:val="0"/>
        <w:adjustRightInd w:val="0"/>
        <w:spacing w:line="480" w:lineRule="auto"/>
        <w:ind w:firstLine="720"/>
        <w:rPr>
          <w:rFonts w:ascii="Times New Roman" w:eastAsiaTheme="minorHAnsi" w:hAnsi="Times New Roman"/>
          <w:lang w:val="en-CA"/>
        </w:rPr>
      </w:pPr>
      <w:r w:rsidRPr="00B3739D">
        <w:rPr>
          <w:rFonts w:ascii="Times New Roman" w:eastAsiaTheme="minorHAnsi" w:hAnsi="Times New Roman"/>
          <w:lang w:val="en-CA"/>
        </w:rPr>
        <w:t>In contrast, authentic pride may facilitate the attainment of</w:t>
      </w:r>
      <w:r>
        <w:rPr>
          <w:rFonts w:ascii="Times New Roman" w:eastAsiaTheme="minorHAnsi" w:hAnsi="Times New Roman"/>
          <w:lang w:val="en-CA"/>
        </w:rPr>
        <w:t xml:space="preserve"> </w:t>
      </w:r>
      <w:r w:rsidRPr="00B3739D">
        <w:rPr>
          <w:rFonts w:ascii="Times New Roman" w:eastAsiaTheme="minorHAnsi" w:hAnsi="Times New Roman"/>
          <w:lang w:val="en-CA"/>
        </w:rPr>
        <w:t>prestige by motivating and reinforcing achievements and other indicators of competence, and</w:t>
      </w:r>
      <w:r>
        <w:rPr>
          <w:rFonts w:ascii="Times New Roman" w:eastAsiaTheme="minorHAnsi" w:hAnsi="Times New Roman"/>
          <w:lang w:val="en-CA"/>
        </w:rPr>
        <w:t xml:space="preserve"> </w:t>
      </w:r>
      <w:r w:rsidRPr="00B3739D">
        <w:rPr>
          <w:rFonts w:ascii="Times New Roman" w:eastAsiaTheme="minorHAnsi" w:hAnsi="Times New Roman"/>
          <w:lang w:val="en-CA"/>
        </w:rPr>
        <w:t>providing individuals with the feelings of genuine self-confidence that allow them to</w:t>
      </w:r>
      <w:r>
        <w:rPr>
          <w:rFonts w:ascii="Times New Roman" w:eastAsiaTheme="minorHAnsi" w:hAnsi="Times New Roman"/>
          <w:lang w:val="en-CA"/>
        </w:rPr>
        <w:t xml:space="preserve"> </w:t>
      </w:r>
      <w:r w:rsidRPr="00B3739D">
        <w:rPr>
          <w:rFonts w:ascii="Times New Roman" w:eastAsiaTheme="minorHAnsi" w:hAnsi="Times New Roman"/>
          <w:lang w:val="en-CA"/>
        </w:rPr>
        <w:t>comfortably demonstrate both social attractiveness and generosity</w:t>
      </w:r>
      <w:r w:rsidR="00EF79F5">
        <w:rPr>
          <w:rFonts w:ascii="Times New Roman" w:eastAsiaTheme="minorHAnsi" w:hAnsi="Times New Roman"/>
          <w:lang w:val="en-CA"/>
        </w:rPr>
        <w:t xml:space="preserve"> (Cheng et al., 2010)</w:t>
      </w:r>
      <w:r w:rsidRPr="00B3739D">
        <w:rPr>
          <w:rFonts w:ascii="Times New Roman" w:eastAsiaTheme="minorHAnsi" w:hAnsi="Times New Roman"/>
          <w:lang w:val="en-CA"/>
        </w:rPr>
        <w:t>. In order to retain</w:t>
      </w:r>
      <w:r>
        <w:rPr>
          <w:rFonts w:ascii="Times New Roman" w:eastAsiaTheme="minorHAnsi" w:hAnsi="Times New Roman"/>
          <w:lang w:val="en-CA"/>
        </w:rPr>
        <w:t xml:space="preserve"> </w:t>
      </w:r>
      <w:r w:rsidRPr="00B3739D">
        <w:rPr>
          <w:rFonts w:ascii="Times New Roman" w:eastAsiaTheme="minorHAnsi" w:hAnsi="Times New Roman"/>
          <w:lang w:val="en-CA"/>
        </w:rPr>
        <w:t>subordinates’ respect, prestigious individuals must avoid succumbing to feelings of power and</w:t>
      </w:r>
      <w:r>
        <w:rPr>
          <w:rFonts w:ascii="Times New Roman" w:eastAsiaTheme="minorHAnsi" w:hAnsi="Times New Roman"/>
          <w:lang w:val="en-CA"/>
        </w:rPr>
        <w:t xml:space="preserve"> </w:t>
      </w:r>
      <w:r w:rsidRPr="00B3739D">
        <w:rPr>
          <w:rFonts w:ascii="Times New Roman" w:eastAsiaTheme="minorHAnsi" w:hAnsi="Times New Roman"/>
          <w:lang w:val="en-CA"/>
        </w:rPr>
        <w:t>superiority, and authentic pride may allow these individuals to focus on their achievements while</w:t>
      </w:r>
      <w:r>
        <w:rPr>
          <w:rFonts w:ascii="Times New Roman" w:eastAsiaTheme="minorHAnsi" w:hAnsi="Times New Roman"/>
          <w:lang w:val="en-CA"/>
        </w:rPr>
        <w:t xml:space="preserve"> </w:t>
      </w:r>
      <w:r w:rsidRPr="00B3739D">
        <w:rPr>
          <w:rFonts w:ascii="Times New Roman" w:eastAsiaTheme="minorHAnsi" w:hAnsi="Times New Roman"/>
          <w:lang w:val="en-CA"/>
        </w:rPr>
        <w:t>maintaining some sense of humili</w:t>
      </w:r>
      <w:r w:rsidR="00EE787E">
        <w:rPr>
          <w:rFonts w:ascii="Times New Roman" w:eastAsiaTheme="minorHAnsi" w:hAnsi="Times New Roman"/>
          <w:lang w:val="en-CA"/>
        </w:rPr>
        <w:t xml:space="preserve">ty. </w:t>
      </w:r>
      <w:r w:rsidR="00E0678B">
        <w:rPr>
          <w:rFonts w:ascii="Times New Roman" w:eastAsiaTheme="minorHAnsi" w:hAnsi="Times New Roman"/>
          <w:lang w:val="en-CA"/>
        </w:rPr>
        <w:t>Indeed, f</w:t>
      </w:r>
      <w:r w:rsidR="00EE787E">
        <w:rPr>
          <w:rFonts w:ascii="Times New Roman" w:eastAsiaTheme="minorHAnsi" w:hAnsi="Times New Roman"/>
          <w:lang w:val="en-CA"/>
        </w:rPr>
        <w:t>indings</w:t>
      </w:r>
      <w:r w:rsidRPr="00B3739D">
        <w:rPr>
          <w:rFonts w:ascii="Times New Roman" w:eastAsiaTheme="minorHAnsi" w:hAnsi="Times New Roman"/>
          <w:lang w:val="en-CA"/>
        </w:rPr>
        <w:t xml:space="preserve"> show that authentic pride</w:t>
      </w:r>
      <w:r>
        <w:rPr>
          <w:rFonts w:ascii="Times New Roman" w:eastAsiaTheme="minorHAnsi" w:hAnsi="Times New Roman"/>
          <w:lang w:val="en-CA"/>
        </w:rPr>
        <w:t xml:space="preserve"> </w:t>
      </w:r>
      <w:r w:rsidRPr="00B3739D">
        <w:rPr>
          <w:rFonts w:ascii="Times New Roman" w:eastAsiaTheme="minorHAnsi" w:hAnsi="Times New Roman"/>
          <w:lang w:val="en-CA"/>
        </w:rPr>
        <w:t xml:space="preserve">is associated with </w:t>
      </w:r>
      <w:r w:rsidR="00EF79F5">
        <w:rPr>
          <w:rFonts w:ascii="Times New Roman" w:eastAsiaTheme="minorHAnsi" w:hAnsi="Times New Roman"/>
          <w:lang w:val="en-CA"/>
        </w:rPr>
        <w:t>help</w:t>
      </w:r>
      <w:r w:rsidR="004331A4">
        <w:rPr>
          <w:rFonts w:ascii="Times New Roman" w:eastAsiaTheme="minorHAnsi" w:hAnsi="Times New Roman"/>
          <w:lang w:val="en-CA"/>
        </w:rPr>
        <w:t>ing</w:t>
      </w:r>
      <w:r w:rsidR="00EF79F5">
        <w:rPr>
          <w:rFonts w:ascii="Times New Roman" w:eastAsiaTheme="minorHAnsi" w:hAnsi="Times New Roman"/>
          <w:lang w:val="en-CA"/>
        </w:rPr>
        <w:t xml:space="preserve"> others or give them advice, voluntary moral action, </w:t>
      </w:r>
      <w:r w:rsidRPr="00B3739D">
        <w:rPr>
          <w:rFonts w:ascii="Times New Roman" w:eastAsiaTheme="minorHAnsi" w:hAnsi="Times New Roman"/>
          <w:lang w:val="en-CA"/>
        </w:rPr>
        <w:t>empathy toward</w:t>
      </w:r>
      <w:r>
        <w:rPr>
          <w:rFonts w:ascii="Times New Roman" w:eastAsiaTheme="minorHAnsi" w:hAnsi="Times New Roman"/>
          <w:lang w:val="en-CA"/>
        </w:rPr>
        <w:t xml:space="preserve"> </w:t>
      </w:r>
      <w:r w:rsidRPr="00B3739D">
        <w:rPr>
          <w:rFonts w:ascii="Times New Roman" w:eastAsiaTheme="minorHAnsi" w:hAnsi="Times New Roman"/>
          <w:lang w:val="en-CA"/>
        </w:rPr>
        <w:t>out-group members</w:t>
      </w:r>
      <w:r w:rsidR="004331A4">
        <w:rPr>
          <w:rFonts w:ascii="Times New Roman" w:eastAsiaTheme="minorHAnsi" w:hAnsi="Times New Roman"/>
          <w:lang w:val="en-CA"/>
        </w:rPr>
        <w:t xml:space="preserve">, </w:t>
      </w:r>
      <w:r w:rsidR="00EF79F5">
        <w:rPr>
          <w:rFonts w:ascii="Times New Roman" w:eastAsiaTheme="minorHAnsi" w:hAnsi="Times New Roman"/>
          <w:lang w:val="en-CA"/>
        </w:rPr>
        <w:t xml:space="preserve">experiences of a </w:t>
      </w:r>
      <w:r w:rsidR="005D069B">
        <w:rPr>
          <w:rFonts w:ascii="Times New Roman" w:eastAsiaTheme="minorHAnsi" w:hAnsi="Times New Roman"/>
          <w:lang w:val="en-CA"/>
        </w:rPr>
        <w:t xml:space="preserve">pro-social </w:t>
      </w:r>
      <w:r w:rsidR="007A5AD9">
        <w:rPr>
          <w:rFonts w:ascii="Times New Roman" w:eastAsiaTheme="minorHAnsi" w:hAnsi="Times New Roman"/>
          <w:lang w:val="en-CA"/>
        </w:rPr>
        <w:t xml:space="preserve">“appreciative” </w:t>
      </w:r>
      <w:r w:rsidR="005D069B">
        <w:rPr>
          <w:rFonts w:ascii="Times New Roman" w:eastAsiaTheme="minorHAnsi" w:hAnsi="Times New Roman"/>
          <w:lang w:val="en-CA"/>
        </w:rPr>
        <w:t>form of humility</w:t>
      </w:r>
      <w:r w:rsidR="004331A4">
        <w:rPr>
          <w:rFonts w:ascii="Times New Roman" w:eastAsiaTheme="minorHAnsi" w:hAnsi="Times New Roman"/>
          <w:lang w:val="en-CA"/>
        </w:rPr>
        <w:t>, and a desire to work hard toward achievements</w:t>
      </w:r>
      <w:r w:rsidR="005D069B">
        <w:rPr>
          <w:rFonts w:ascii="Times New Roman" w:eastAsiaTheme="minorHAnsi" w:hAnsi="Times New Roman"/>
          <w:lang w:val="en-CA"/>
        </w:rPr>
        <w:t xml:space="preserve"> </w:t>
      </w:r>
      <w:r w:rsidRPr="00B3739D">
        <w:rPr>
          <w:rFonts w:ascii="Times New Roman" w:eastAsiaTheme="minorHAnsi" w:hAnsi="Times New Roman"/>
          <w:lang w:val="en-CA"/>
        </w:rPr>
        <w:t xml:space="preserve">(Ashton-James &amp; Tracy, </w:t>
      </w:r>
      <w:r w:rsidR="005D069B">
        <w:rPr>
          <w:rFonts w:ascii="Times New Roman" w:eastAsiaTheme="minorHAnsi" w:hAnsi="Times New Roman"/>
          <w:lang w:val="en-CA"/>
        </w:rPr>
        <w:t>2012</w:t>
      </w:r>
      <w:r w:rsidRPr="00B3739D">
        <w:rPr>
          <w:rFonts w:ascii="Times New Roman" w:eastAsiaTheme="minorHAnsi" w:hAnsi="Times New Roman"/>
          <w:lang w:val="en-CA"/>
        </w:rPr>
        <w:t>; Hart &amp; Matsuba, 2007; Tracy et al., 2009;</w:t>
      </w:r>
      <w:r>
        <w:rPr>
          <w:rFonts w:ascii="Times New Roman" w:eastAsiaTheme="minorHAnsi" w:hAnsi="Times New Roman"/>
          <w:lang w:val="en-CA"/>
        </w:rPr>
        <w:t xml:space="preserve"> </w:t>
      </w:r>
      <w:r w:rsidRPr="00B3739D">
        <w:rPr>
          <w:rFonts w:ascii="Times New Roman" w:eastAsiaTheme="minorHAnsi" w:hAnsi="Times New Roman"/>
          <w:lang w:val="en-CA"/>
        </w:rPr>
        <w:t>Tracy &amp; Robins, 2007a</w:t>
      </w:r>
      <w:r w:rsidR="005D069B">
        <w:rPr>
          <w:rFonts w:ascii="Times New Roman" w:eastAsiaTheme="minorHAnsi" w:hAnsi="Times New Roman"/>
          <w:lang w:val="en-CA"/>
        </w:rPr>
        <w:t>; Weidman, Cheng, &amp; Tracy, in press</w:t>
      </w:r>
      <w:r w:rsidR="00EF79F5">
        <w:rPr>
          <w:rFonts w:ascii="Times New Roman" w:eastAsiaTheme="minorHAnsi" w:hAnsi="Times New Roman"/>
          <w:lang w:val="en-CA"/>
        </w:rPr>
        <w:t>; Weidman et al., 2016</w:t>
      </w:r>
      <w:r w:rsidRPr="00B3739D">
        <w:rPr>
          <w:rFonts w:ascii="Times New Roman" w:eastAsiaTheme="minorHAnsi" w:hAnsi="Times New Roman"/>
          <w:lang w:val="en-CA"/>
        </w:rPr>
        <w:t xml:space="preserve">). </w:t>
      </w:r>
    </w:p>
    <w:p w14:paraId="1CB80500" w14:textId="345EFDB3" w:rsidR="003A2A15" w:rsidRDefault="00B3739D" w:rsidP="00131993">
      <w:pPr>
        <w:autoSpaceDE w:val="0"/>
        <w:autoSpaceDN w:val="0"/>
        <w:adjustRightInd w:val="0"/>
        <w:spacing w:line="480" w:lineRule="auto"/>
        <w:ind w:firstLine="720"/>
        <w:rPr>
          <w:rFonts w:ascii="Times New Roman" w:eastAsiaTheme="minorHAnsi" w:hAnsi="Times New Roman"/>
          <w:lang w:val="en-CA"/>
        </w:rPr>
      </w:pPr>
      <w:r w:rsidRPr="00B3739D">
        <w:rPr>
          <w:rFonts w:ascii="Times New Roman" w:eastAsiaTheme="minorHAnsi" w:hAnsi="Times New Roman"/>
          <w:lang w:val="en-CA"/>
        </w:rPr>
        <w:lastRenderedPageBreak/>
        <w:t xml:space="preserve">In addition to these lines of work, several studies provide </w:t>
      </w:r>
      <w:r w:rsidR="007A5AD9">
        <w:rPr>
          <w:rFonts w:ascii="Times New Roman" w:eastAsiaTheme="minorHAnsi" w:hAnsi="Times New Roman"/>
          <w:lang w:val="en-CA"/>
        </w:rPr>
        <w:t xml:space="preserve">more </w:t>
      </w:r>
      <w:r w:rsidRPr="00B3739D">
        <w:rPr>
          <w:rFonts w:ascii="Times New Roman" w:eastAsiaTheme="minorHAnsi" w:hAnsi="Times New Roman"/>
          <w:lang w:val="en-CA"/>
        </w:rPr>
        <w:t>direct evidence for</w:t>
      </w:r>
      <w:r>
        <w:rPr>
          <w:rFonts w:ascii="Times New Roman" w:eastAsiaTheme="minorHAnsi" w:hAnsi="Times New Roman"/>
          <w:lang w:val="en-CA"/>
        </w:rPr>
        <w:t xml:space="preserve"> </w:t>
      </w:r>
      <w:r w:rsidRPr="00B3739D">
        <w:rPr>
          <w:rFonts w:ascii="Times New Roman" w:eastAsiaTheme="minorHAnsi" w:hAnsi="Times New Roman"/>
          <w:lang w:val="en-CA"/>
        </w:rPr>
        <w:t xml:space="preserve">the theorized </w:t>
      </w:r>
      <w:r w:rsidR="007A5AD9">
        <w:rPr>
          <w:rFonts w:ascii="Times New Roman" w:eastAsiaTheme="minorHAnsi" w:hAnsi="Times New Roman"/>
          <w:lang w:val="en-CA"/>
        </w:rPr>
        <w:t xml:space="preserve">unique </w:t>
      </w:r>
      <w:r w:rsidRPr="00B3739D">
        <w:rPr>
          <w:rFonts w:ascii="Times New Roman" w:eastAsiaTheme="minorHAnsi" w:hAnsi="Times New Roman"/>
          <w:lang w:val="en-CA"/>
        </w:rPr>
        <w:t xml:space="preserve">associations between each pride facet </w:t>
      </w:r>
      <w:r w:rsidR="007A5AD9">
        <w:rPr>
          <w:rFonts w:ascii="Times New Roman" w:eastAsiaTheme="minorHAnsi" w:hAnsi="Times New Roman"/>
          <w:lang w:val="en-CA"/>
        </w:rPr>
        <w:t xml:space="preserve">and each </w:t>
      </w:r>
      <w:r w:rsidRPr="00B3739D">
        <w:rPr>
          <w:rFonts w:ascii="Times New Roman" w:eastAsiaTheme="minorHAnsi" w:hAnsi="Times New Roman"/>
          <w:lang w:val="en-CA"/>
        </w:rPr>
        <w:t>status-attaining strategy (Cheng et al.,</w:t>
      </w:r>
      <w:r>
        <w:rPr>
          <w:rFonts w:ascii="Times New Roman" w:eastAsiaTheme="minorHAnsi" w:hAnsi="Times New Roman"/>
          <w:lang w:val="en-CA"/>
        </w:rPr>
        <w:t xml:space="preserve"> </w:t>
      </w:r>
      <w:r w:rsidRPr="00B3739D">
        <w:rPr>
          <w:rFonts w:ascii="Times New Roman" w:eastAsiaTheme="minorHAnsi" w:hAnsi="Times New Roman"/>
          <w:lang w:val="en-CA"/>
        </w:rPr>
        <w:t>2010). First, in a study assessing dispositional levels of authentic and hubristic pride and</w:t>
      </w:r>
      <w:r>
        <w:rPr>
          <w:rFonts w:ascii="Times New Roman" w:eastAsiaTheme="minorHAnsi" w:hAnsi="Times New Roman"/>
          <w:lang w:val="en-CA"/>
        </w:rPr>
        <w:t xml:space="preserve"> </w:t>
      </w:r>
      <w:r w:rsidRPr="00B3739D">
        <w:rPr>
          <w:rFonts w:ascii="Times New Roman" w:eastAsiaTheme="minorHAnsi" w:hAnsi="Times New Roman"/>
          <w:lang w:val="en-CA"/>
        </w:rPr>
        <w:t>dominance and prestige, individuals prone to authentic pride were found to rate themselves as</w:t>
      </w:r>
      <w:r>
        <w:rPr>
          <w:rFonts w:ascii="Times New Roman" w:eastAsiaTheme="minorHAnsi" w:hAnsi="Times New Roman"/>
          <w:lang w:val="en-CA"/>
        </w:rPr>
        <w:t xml:space="preserve"> </w:t>
      </w:r>
      <w:r w:rsidRPr="00B3739D">
        <w:rPr>
          <w:rFonts w:ascii="Times New Roman" w:eastAsiaTheme="minorHAnsi" w:hAnsi="Times New Roman"/>
          <w:lang w:val="en-CA"/>
        </w:rPr>
        <w:t>highly prestigious, whereas those prone to hubristic pride rated themselves as more dominant. In</w:t>
      </w:r>
      <w:r>
        <w:rPr>
          <w:rFonts w:ascii="Times New Roman" w:eastAsiaTheme="minorHAnsi" w:hAnsi="Times New Roman"/>
          <w:lang w:val="en-CA"/>
        </w:rPr>
        <w:t xml:space="preserve"> </w:t>
      </w:r>
      <w:r w:rsidRPr="00B3739D">
        <w:rPr>
          <w:rFonts w:ascii="Times New Roman" w:eastAsiaTheme="minorHAnsi" w:hAnsi="Times New Roman"/>
          <w:lang w:val="en-CA"/>
        </w:rPr>
        <w:t>a second study this pattern was replicated using peer ratings of dominance and prestige; varsity</w:t>
      </w:r>
      <w:r>
        <w:rPr>
          <w:rFonts w:ascii="Times New Roman" w:eastAsiaTheme="minorHAnsi" w:hAnsi="Times New Roman"/>
          <w:lang w:val="en-CA"/>
        </w:rPr>
        <w:t xml:space="preserve"> </w:t>
      </w:r>
      <w:r w:rsidRPr="00B3739D">
        <w:rPr>
          <w:rFonts w:ascii="Times New Roman" w:eastAsiaTheme="minorHAnsi" w:hAnsi="Times New Roman"/>
          <w:lang w:val="en-CA"/>
        </w:rPr>
        <w:t>athletes rated the extent to which</w:t>
      </w:r>
      <w:r w:rsidR="007A5AD9">
        <w:rPr>
          <w:rFonts w:ascii="Times New Roman" w:eastAsiaTheme="minorHAnsi" w:hAnsi="Times New Roman"/>
          <w:lang w:val="en-CA"/>
        </w:rPr>
        <w:t xml:space="preserve"> fellow</w:t>
      </w:r>
      <w:r w:rsidRPr="00B3739D">
        <w:rPr>
          <w:rFonts w:ascii="Times New Roman" w:eastAsiaTheme="minorHAnsi" w:hAnsi="Times New Roman"/>
          <w:lang w:val="en-CA"/>
        </w:rPr>
        <w:t xml:space="preserve"> team members used each strategy. Individuals high in authentic</w:t>
      </w:r>
      <w:r>
        <w:rPr>
          <w:rFonts w:ascii="Times New Roman" w:eastAsiaTheme="minorHAnsi" w:hAnsi="Times New Roman"/>
          <w:lang w:val="en-CA"/>
        </w:rPr>
        <w:t xml:space="preserve"> </w:t>
      </w:r>
      <w:r w:rsidRPr="00B3739D">
        <w:rPr>
          <w:rFonts w:ascii="Times New Roman" w:eastAsiaTheme="minorHAnsi" w:hAnsi="Times New Roman"/>
          <w:lang w:val="en-CA"/>
        </w:rPr>
        <w:t>pride were viewed as prestigious (but not dominant) by their peers, whereas those high in</w:t>
      </w:r>
      <w:r>
        <w:rPr>
          <w:rFonts w:ascii="Times New Roman" w:eastAsiaTheme="minorHAnsi" w:hAnsi="Times New Roman"/>
          <w:lang w:val="en-CA"/>
        </w:rPr>
        <w:t xml:space="preserve"> </w:t>
      </w:r>
      <w:r w:rsidRPr="00B3739D">
        <w:rPr>
          <w:rFonts w:ascii="Times New Roman" w:eastAsiaTheme="minorHAnsi" w:hAnsi="Times New Roman"/>
          <w:lang w:val="en-CA"/>
        </w:rPr>
        <w:t>hubristic pride were viewed as dominant (but not prestigious). Follow-up analyses demonstrated</w:t>
      </w:r>
      <w:r>
        <w:rPr>
          <w:rFonts w:ascii="Times New Roman" w:eastAsiaTheme="minorHAnsi" w:hAnsi="Times New Roman"/>
          <w:lang w:val="en-CA"/>
        </w:rPr>
        <w:t xml:space="preserve"> </w:t>
      </w:r>
      <w:r w:rsidRPr="00B3739D">
        <w:rPr>
          <w:rFonts w:ascii="Times New Roman" w:eastAsiaTheme="minorHAnsi" w:hAnsi="Times New Roman"/>
          <w:lang w:val="en-CA"/>
        </w:rPr>
        <w:t>that these effects could not be attributed to shared variance in positive affect; when controlling</w:t>
      </w:r>
      <w:r>
        <w:rPr>
          <w:rFonts w:ascii="Times New Roman" w:eastAsiaTheme="minorHAnsi" w:hAnsi="Times New Roman"/>
          <w:lang w:val="en-CA"/>
        </w:rPr>
        <w:t xml:space="preserve"> </w:t>
      </w:r>
      <w:r w:rsidRPr="00B3739D">
        <w:rPr>
          <w:rFonts w:ascii="Times New Roman" w:eastAsiaTheme="minorHAnsi" w:hAnsi="Times New Roman"/>
          <w:lang w:val="en-CA"/>
        </w:rPr>
        <w:t xml:space="preserve">for </w:t>
      </w:r>
      <w:r>
        <w:rPr>
          <w:rFonts w:ascii="Times New Roman" w:eastAsiaTheme="minorHAnsi" w:hAnsi="Times New Roman"/>
          <w:lang w:val="en-CA"/>
        </w:rPr>
        <w:t>a</w:t>
      </w:r>
      <w:r w:rsidRPr="00B3739D">
        <w:rPr>
          <w:rFonts w:ascii="Times New Roman" w:eastAsiaTheme="minorHAnsi" w:hAnsi="Times New Roman"/>
          <w:lang w:val="en-CA"/>
        </w:rPr>
        <w:t>uthentic and hubristic pride, neither peer-rated prestige nor dominance was significantly</w:t>
      </w:r>
      <w:r>
        <w:rPr>
          <w:rFonts w:ascii="Times New Roman" w:eastAsiaTheme="minorHAnsi" w:hAnsi="Times New Roman"/>
          <w:lang w:val="en-CA"/>
        </w:rPr>
        <w:t xml:space="preserve"> </w:t>
      </w:r>
      <w:r w:rsidRPr="00B3739D">
        <w:rPr>
          <w:rFonts w:ascii="Times New Roman" w:eastAsiaTheme="minorHAnsi" w:hAnsi="Times New Roman"/>
          <w:lang w:val="en-CA"/>
        </w:rPr>
        <w:t xml:space="preserve">related to </w:t>
      </w:r>
      <w:r w:rsidR="00490FB8">
        <w:rPr>
          <w:rFonts w:ascii="Times New Roman" w:eastAsiaTheme="minorHAnsi" w:hAnsi="Times New Roman"/>
          <w:lang w:val="en-CA"/>
        </w:rPr>
        <w:t>generalized good feelings</w:t>
      </w:r>
      <w:r w:rsidRPr="00B3739D">
        <w:rPr>
          <w:rFonts w:ascii="Times New Roman" w:eastAsiaTheme="minorHAnsi" w:hAnsi="Times New Roman"/>
          <w:lang w:val="en-CA"/>
        </w:rPr>
        <w:t xml:space="preserve">. These results </w:t>
      </w:r>
      <w:r w:rsidR="00490FB8">
        <w:rPr>
          <w:rFonts w:ascii="Times New Roman" w:eastAsiaTheme="minorHAnsi" w:hAnsi="Times New Roman"/>
          <w:lang w:val="en-CA"/>
        </w:rPr>
        <w:t xml:space="preserve">therefore </w:t>
      </w:r>
      <w:r w:rsidRPr="00B3739D">
        <w:rPr>
          <w:rFonts w:ascii="Times New Roman" w:eastAsiaTheme="minorHAnsi" w:hAnsi="Times New Roman"/>
          <w:lang w:val="en-CA"/>
        </w:rPr>
        <w:t>suggest that although individuals high in prestige are</w:t>
      </w:r>
      <w:r>
        <w:rPr>
          <w:rFonts w:ascii="Times New Roman" w:eastAsiaTheme="minorHAnsi" w:hAnsi="Times New Roman"/>
          <w:lang w:val="en-CA"/>
        </w:rPr>
        <w:t xml:space="preserve"> </w:t>
      </w:r>
      <w:r w:rsidRPr="00B3739D">
        <w:rPr>
          <w:rFonts w:ascii="Times New Roman" w:eastAsiaTheme="minorHAnsi" w:hAnsi="Times New Roman"/>
          <w:lang w:val="en-CA"/>
        </w:rPr>
        <w:t>generally happy, likeable, and agreeable (Cheng et al., 2010), the emotion that accounts for their</w:t>
      </w:r>
      <w:r>
        <w:rPr>
          <w:rFonts w:ascii="Times New Roman" w:eastAsiaTheme="minorHAnsi" w:hAnsi="Times New Roman"/>
          <w:lang w:val="en-CA"/>
        </w:rPr>
        <w:t xml:space="preserve"> </w:t>
      </w:r>
      <w:r w:rsidRPr="00B3739D">
        <w:rPr>
          <w:rFonts w:ascii="Times New Roman" w:eastAsiaTheme="minorHAnsi" w:hAnsi="Times New Roman"/>
          <w:lang w:val="en-CA"/>
        </w:rPr>
        <w:t xml:space="preserve">ability to attain high status is not </w:t>
      </w:r>
      <w:r w:rsidR="00E12BA1">
        <w:rPr>
          <w:rFonts w:ascii="Times New Roman" w:eastAsiaTheme="minorHAnsi" w:hAnsi="Times New Roman"/>
          <w:lang w:val="en-CA"/>
        </w:rPr>
        <w:t xml:space="preserve">generalized </w:t>
      </w:r>
      <w:r w:rsidRPr="00B3739D">
        <w:rPr>
          <w:rFonts w:ascii="Times New Roman" w:eastAsiaTheme="minorHAnsi" w:hAnsi="Times New Roman"/>
          <w:lang w:val="en-CA"/>
        </w:rPr>
        <w:t>positiv</w:t>
      </w:r>
      <w:r w:rsidR="00E12BA1">
        <w:rPr>
          <w:rFonts w:ascii="Times New Roman" w:eastAsiaTheme="minorHAnsi" w:hAnsi="Times New Roman"/>
          <w:lang w:val="en-CA"/>
        </w:rPr>
        <w:t>e affect</w:t>
      </w:r>
      <w:r w:rsidRPr="00B3739D">
        <w:rPr>
          <w:rFonts w:ascii="Times New Roman" w:eastAsiaTheme="minorHAnsi" w:hAnsi="Times New Roman"/>
          <w:lang w:val="en-CA"/>
        </w:rPr>
        <w:t>, but authentic pride. More</w:t>
      </w:r>
      <w:r>
        <w:rPr>
          <w:rFonts w:ascii="Times New Roman" w:eastAsiaTheme="minorHAnsi" w:hAnsi="Times New Roman"/>
          <w:lang w:val="en-CA"/>
        </w:rPr>
        <w:t xml:space="preserve"> </w:t>
      </w:r>
      <w:r w:rsidRPr="00B3739D">
        <w:rPr>
          <w:rFonts w:ascii="Times New Roman" w:eastAsiaTheme="minorHAnsi" w:hAnsi="Times New Roman"/>
          <w:lang w:val="en-CA"/>
        </w:rPr>
        <w:t xml:space="preserve">broadly, </w:t>
      </w:r>
      <w:r w:rsidR="00C349A6">
        <w:rPr>
          <w:rFonts w:ascii="Times New Roman" w:eastAsiaTheme="minorHAnsi" w:hAnsi="Times New Roman"/>
          <w:lang w:val="en-CA"/>
        </w:rPr>
        <w:t xml:space="preserve">these findings are consistent with the suggestion that </w:t>
      </w:r>
      <w:r w:rsidRPr="00B3739D">
        <w:rPr>
          <w:rFonts w:ascii="Times New Roman" w:eastAsiaTheme="minorHAnsi" w:hAnsi="Times New Roman"/>
          <w:lang w:val="en-CA"/>
        </w:rPr>
        <w:t xml:space="preserve">both facets of pride </w:t>
      </w:r>
      <w:r w:rsidR="00EF79F5">
        <w:rPr>
          <w:rFonts w:ascii="Times New Roman" w:eastAsiaTheme="minorHAnsi" w:hAnsi="Times New Roman"/>
          <w:lang w:val="en-CA"/>
        </w:rPr>
        <w:t xml:space="preserve">function </w:t>
      </w:r>
      <w:r w:rsidR="003A2A15">
        <w:rPr>
          <w:rFonts w:ascii="Times New Roman" w:eastAsiaTheme="minorHAnsi" w:hAnsi="Times New Roman"/>
          <w:lang w:val="en-CA"/>
        </w:rPr>
        <w:t xml:space="preserve">to </w:t>
      </w:r>
      <w:r w:rsidRPr="00B3739D">
        <w:rPr>
          <w:rFonts w:ascii="Times New Roman" w:eastAsiaTheme="minorHAnsi" w:hAnsi="Times New Roman"/>
          <w:lang w:val="en-CA"/>
        </w:rPr>
        <w:t xml:space="preserve">facilitate status </w:t>
      </w:r>
      <w:r w:rsidR="003A2A15">
        <w:rPr>
          <w:rFonts w:ascii="Times New Roman" w:eastAsiaTheme="minorHAnsi" w:hAnsi="Times New Roman"/>
          <w:lang w:val="en-CA"/>
        </w:rPr>
        <w:t>attainment, but</w:t>
      </w:r>
      <w:r w:rsidRPr="00B3739D">
        <w:rPr>
          <w:rFonts w:ascii="Times New Roman" w:eastAsiaTheme="minorHAnsi" w:hAnsi="Times New Roman"/>
          <w:lang w:val="en-CA"/>
        </w:rPr>
        <w:t xml:space="preserve"> through distinct mechanisms.</w:t>
      </w:r>
      <w:r>
        <w:rPr>
          <w:rFonts w:ascii="Times New Roman" w:eastAsiaTheme="minorHAnsi" w:hAnsi="Times New Roman"/>
          <w:lang w:val="en-CA"/>
        </w:rPr>
        <w:t xml:space="preserve"> </w:t>
      </w:r>
    </w:p>
    <w:p w14:paraId="291F6B0B" w14:textId="69482089" w:rsidR="0028359F" w:rsidRDefault="0028359F" w:rsidP="0028359F">
      <w:pPr>
        <w:autoSpaceDE w:val="0"/>
        <w:autoSpaceDN w:val="0"/>
        <w:adjustRightInd w:val="0"/>
        <w:spacing w:line="480" w:lineRule="auto"/>
        <w:rPr>
          <w:rFonts w:ascii="Times New Roman" w:eastAsiaTheme="minorHAnsi" w:hAnsi="Times New Roman"/>
          <w:i/>
          <w:lang w:val="en-CA"/>
        </w:rPr>
      </w:pPr>
      <w:r>
        <w:rPr>
          <w:rFonts w:ascii="Times New Roman" w:eastAsiaTheme="minorHAnsi" w:hAnsi="Times New Roman"/>
          <w:i/>
          <w:lang w:val="en-CA"/>
        </w:rPr>
        <w:t xml:space="preserve">The evolutionary function of the pride </w:t>
      </w:r>
      <w:r w:rsidR="00D17990">
        <w:rPr>
          <w:rFonts w:ascii="Times New Roman" w:eastAsiaTheme="minorHAnsi" w:hAnsi="Times New Roman"/>
          <w:i/>
          <w:lang w:val="en-CA"/>
        </w:rPr>
        <w:t xml:space="preserve">nonverbal </w:t>
      </w:r>
      <w:r>
        <w:rPr>
          <w:rFonts w:ascii="Times New Roman" w:eastAsiaTheme="minorHAnsi" w:hAnsi="Times New Roman"/>
          <w:i/>
          <w:lang w:val="en-CA"/>
        </w:rPr>
        <w:t>expression</w:t>
      </w:r>
    </w:p>
    <w:p w14:paraId="0F150D00" w14:textId="6234FEB4" w:rsidR="00BA4353" w:rsidRDefault="00BA4353" w:rsidP="00BA4353">
      <w:pPr>
        <w:autoSpaceDE w:val="0"/>
        <w:autoSpaceDN w:val="0"/>
        <w:adjustRightInd w:val="0"/>
        <w:spacing w:line="480" w:lineRule="auto"/>
        <w:ind w:firstLine="720"/>
        <w:rPr>
          <w:rFonts w:ascii="Times New Roman" w:eastAsiaTheme="minorHAnsi" w:hAnsi="Times New Roman"/>
          <w:i/>
          <w:lang w:val="en-CA"/>
        </w:rPr>
      </w:pPr>
      <w:r>
        <w:rPr>
          <w:rFonts w:ascii="Times New Roman" w:eastAsiaTheme="minorHAnsi" w:hAnsi="Times New Roman"/>
          <w:lang w:val="en-CA"/>
        </w:rPr>
        <w:t xml:space="preserve">A large body of evidence suggests that, in humans, </w:t>
      </w:r>
      <w:r w:rsidRPr="00454F23">
        <w:rPr>
          <w:rFonts w:ascii="Times New Roman" w:eastAsiaTheme="minorHAnsi" w:hAnsi="Times New Roman"/>
          <w:lang w:val="en-CA"/>
        </w:rPr>
        <w:t>nonverbal</w:t>
      </w:r>
      <w:r>
        <w:rPr>
          <w:rFonts w:ascii="Times New Roman" w:eastAsiaTheme="minorHAnsi" w:hAnsi="Times New Roman"/>
          <w:lang w:val="en-CA"/>
        </w:rPr>
        <w:t xml:space="preserve"> displays of pride </w:t>
      </w:r>
      <w:r w:rsidRPr="00454F23">
        <w:rPr>
          <w:rFonts w:ascii="Times New Roman" w:eastAsiaTheme="minorHAnsi" w:hAnsi="Times New Roman"/>
          <w:lang w:val="en-CA"/>
        </w:rPr>
        <w:t>send a rapidly and automatically</w:t>
      </w:r>
      <w:r>
        <w:rPr>
          <w:rFonts w:ascii="Times New Roman" w:eastAsiaTheme="minorHAnsi" w:hAnsi="Times New Roman"/>
          <w:lang w:val="en-CA"/>
        </w:rPr>
        <w:t xml:space="preserve"> </w:t>
      </w:r>
      <w:r w:rsidRPr="00454F23">
        <w:rPr>
          <w:rFonts w:ascii="Times New Roman" w:eastAsiaTheme="minorHAnsi" w:hAnsi="Times New Roman"/>
          <w:lang w:val="en-CA"/>
        </w:rPr>
        <w:t>perceived message of high status to other group members</w:t>
      </w:r>
      <w:r>
        <w:rPr>
          <w:rFonts w:ascii="Times New Roman" w:eastAsiaTheme="minorHAnsi" w:hAnsi="Times New Roman"/>
          <w:lang w:val="en-CA"/>
        </w:rPr>
        <w:t xml:space="preserve"> </w:t>
      </w:r>
      <w:r w:rsidRPr="00454F23">
        <w:rPr>
          <w:rFonts w:ascii="Times New Roman" w:eastAsiaTheme="minorHAnsi" w:hAnsi="Times New Roman"/>
          <w:lang w:val="en-CA"/>
        </w:rPr>
        <w:t>(Shariff &amp; Tracy, 2009). Th</w:t>
      </w:r>
      <w:r>
        <w:rPr>
          <w:rFonts w:ascii="Times New Roman" w:eastAsiaTheme="minorHAnsi" w:hAnsi="Times New Roman"/>
          <w:lang w:val="en-CA"/>
        </w:rPr>
        <w:t xml:space="preserve">e finding that pride displays lead to </w:t>
      </w:r>
      <w:r w:rsidRPr="00454F23">
        <w:rPr>
          <w:rFonts w:ascii="Times New Roman" w:eastAsiaTheme="minorHAnsi" w:hAnsi="Times New Roman"/>
          <w:lang w:val="en-CA"/>
        </w:rPr>
        <w:t xml:space="preserve">automatic </w:t>
      </w:r>
      <w:r>
        <w:rPr>
          <w:rFonts w:ascii="Times New Roman" w:eastAsiaTheme="minorHAnsi" w:hAnsi="Times New Roman"/>
          <w:lang w:val="en-CA"/>
        </w:rPr>
        <w:t xml:space="preserve">perceptions of high status also </w:t>
      </w:r>
      <w:r w:rsidRPr="00454F23">
        <w:rPr>
          <w:rFonts w:ascii="Times New Roman" w:eastAsiaTheme="minorHAnsi" w:hAnsi="Times New Roman"/>
          <w:lang w:val="en-CA"/>
        </w:rPr>
        <w:t>generalizes</w:t>
      </w:r>
      <w:r>
        <w:rPr>
          <w:rFonts w:ascii="Times New Roman" w:eastAsiaTheme="minorHAnsi" w:hAnsi="Times New Roman"/>
          <w:lang w:val="en-CA"/>
        </w:rPr>
        <w:t xml:space="preserve"> </w:t>
      </w:r>
      <w:r w:rsidRPr="00454F23">
        <w:rPr>
          <w:rFonts w:ascii="Times New Roman" w:eastAsiaTheme="minorHAnsi" w:hAnsi="Times New Roman"/>
          <w:lang w:val="en-CA"/>
        </w:rPr>
        <w:t xml:space="preserve">to </w:t>
      </w:r>
      <w:r>
        <w:rPr>
          <w:rFonts w:ascii="Times New Roman" w:eastAsiaTheme="minorHAnsi" w:hAnsi="Times New Roman"/>
          <w:lang w:val="en-CA"/>
        </w:rPr>
        <w:t xml:space="preserve">a </w:t>
      </w:r>
      <w:r w:rsidRPr="00454F23">
        <w:rPr>
          <w:rFonts w:ascii="Times New Roman" w:eastAsiaTheme="minorHAnsi" w:hAnsi="Times New Roman"/>
          <w:lang w:val="en-CA"/>
        </w:rPr>
        <w:t xml:space="preserve">small-scale </w:t>
      </w:r>
      <w:r>
        <w:rPr>
          <w:rFonts w:ascii="Times New Roman" w:eastAsiaTheme="minorHAnsi" w:hAnsi="Times New Roman"/>
          <w:lang w:val="en-CA"/>
        </w:rPr>
        <w:t xml:space="preserve">traditional </w:t>
      </w:r>
      <w:r w:rsidRPr="00454F23">
        <w:rPr>
          <w:rFonts w:ascii="Times New Roman" w:eastAsiaTheme="minorHAnsi" w:hAnsi="Times New Roman"/>
          <w:lang w:val="en-CA"/>
        </w:rPr>
        <w:t>societ</w:t>
      </w:r>
      <w:r>
        <w:rPr>
          <w:rFonts w:ascii="Times New Roman" w:eastAsiaTheme="minorHAnsi" w:hAnsi="Times New Roman"/>
          <w:lang w:val="en-CA"/>
        </w:rPr>
        <w:t xml:space="preserve">y </w:t>
      </w:r>
      <w:r w:rsidRPr="00454F23">
        <w:rPr>
          <w:rFonts w:ascii="Times New Roman" w:eastAsiaTheme="minorHAnsi" w:hAnsi="Times New Roman"/>
          <w:lang w:val="en-CA"/>
        </w:rPr>
        <w:t>on Fiji's outer islands</w:t>
      </w:r>
      <w:r>
        <w:rPr>
          <w:rFonts w:ascii="Times New Roman" w:eastAsiaTheme="minorHAnsi" w:hAnsi="Times New Roman"/>
          <w:lang w:val="en-CA"/>
        </w:rPr>
        <w:t>, suggesting that pride may be a universal status signal</w:t>
      </w:r>
      <w:r w:rsidRPr="00454F23">
        <w:rPr>
          <w:rFonts w:ascii="Times New Roman" w:eastAsiaTheme="minorHAnsi" w:hAnsi="Times New Roman"/>
          <w:lang w:val="en-CA"/>
        </w:rPr>
        <w:t xml:space="preserve"> (Tracy,</w:t>
      </w:r>
      <w:r>
        <w:rPr>
          <w:rFonts w:ascii="Times New Roman" w:eastAsiaTheme="minorHAnsi" w:hAnsi="Times New Roman"/>
          <w:lang w:val="en-CA"/>
        </w:rPr>
        <w:t xml:space="preserve"> </w:t>
      </w:r>
      <w:r w:rsidRPr="00454F23">
        <w:rPr>
          <w:rFonts w:ascii="Times New Roman" w:eastAsiaTheme="minorHAnsi" w:hAnsi="Times New Roman"/>
          <w:lang w:val="en-CA"/>
        </w:rPr>
        <w:t xml:space="preserve">Shariff, Zhao, and Henrich, </w:t>
      </w:r>
      <w:r>
        <w:rPr>
          <w:rFonts w:ascii="Times New Roman" w:eastAsiaTheme="minorHAnsi" w:hAnsi="Times New Roman"/>
          <w:lang w:val="en-CA"/>
        </w:rPr>
        <w:t>2013</w:t>
      </w:r>
      <w:r w:rsidRPr="00454F23">
        <w:rPr>
          <w:rFonts w:ascii="Times New Roman" w:eastAsiaTheme="minorHAnsi" w:hAnsi="Times New Roman"/>
          <w:lang w:val="en-CA"/>
        </w:rPr>
        <w:t>). Among educated</w:t>
      </w:r>
      <w:r>
        <w:rPr>
          <w:rFonts w:ascii="Times New Roman" w:eastAsiaTheme="minorHAnsi" w:hAnsi="Times New Roman"/>
          <w:lang w:val="en-CA"/>
        </w:rPr>
        <w:t xml:space="preserve"> </w:t>
      </w:r>
      <w:r w:rsidRPr="00454F23">
        <w:rPr>
          <w:rFonts w:ascii="Times New Roman" w:eastAsiaTheme="minorHAnsi" w:hAnsi="Times New Roman"/>
          <w:lang w:val="en-CA"/>
        </w:rPr>
        <w:t>Western samples, pride has been shown to signal high status</w:t>
      </w:r>
      <w:r>
        <w:rPr>
          <w:rFonts w:ascii="Times New Roman" w:eastAsiaTheme="minorHAnsi" w:hAnsi="Times New Roman"/>
          <w:lang w:val="en-CA"/>
        </w:rPr>
        <w:t xml:space="preserve"> </w:t>
      </w:r>
      <w:r w:rsidRPr="00454F23">
        <w:rPr>
          <w:rFonts w:ascii="Times New Roman" w:eastAsiaTheme="minorHAnsi" w:hAnsi="Times New Roman"/>
          <w:lang w:val="en-CA"/>
        </w:rPr>
        <w:t xml:space="preserve">more strongly than any other emotion </w:t>
      </w:r>
      <w:r w:rsidRPr="00454F23">
        <w:rPr>
          <w:rFonts w:ascii="Times New Roman" w:eastAsiaTheme="minorHAnsi" w:hAnsi="Times New Roman"/>
          <w:lang w:val="en-CA"/>
        </w:rPr>
        <w:lastRenderedPageBreak/>
        <w:t>expression examined,</w:t>
      </w:r>
      <w:r>
        <w:rPr>
          <w:rFonts w:ascii="Times New Roman" w:eastAsiaTheme="minorHAnsi" w:hAnsi="Times New Roman"/>
          <w:lang w:val="en-CA"/>
        </w:rPr>
        <w:t xml:space="preserve"> </w:t>
      </w:r>
      <w:r w:rsidRPr="00454F23">
        <w:rPr>
          <w:rFonts w:ascii="Times New Roman" w:eastAsiaTheme="minorHAnsi" w:hAnsi="Times New Roman"/>
          <w:lang w:val="en-CA"/>
        </w:rPr>
        <w:t>and the high-status message sent by the pride expression is</w:t>
      </w:r>
      <w:r>
        <w:rPr>
          <w:rFonts w:ascii="Times New Roman" w:eastAsiaTheme="minorHAnsi" w:hAnsi="Times New Roman"/>
          <w:lang w:val="en-CA"/>
        </w:rPr>
        <w:t xml:space="preserve"> </w:t>
      </w:r>
      <w:r w:rsidRPr="00454F23">
        <w:rPr>
          <w:rFonts w:ascii="Times New Roman" w:eastAsiaTheme="minorHAnsi" w:hAnsi="Times New Roman"/>
          <w:lang w:val="en-CA"/>
        </w:rPr>
        <w:t xml:space="preserve">powerful enough to override </w:t>
      </w:r>
      <w:r>
        <w:rPr>
          <w:rFonts w:ascii="Times New Roman" w:eastAsiaTheme="minorHAnsi" w:hAnsi="Times New Roman"/>
          <w:lang w:val="en-CA"/>
        </w:rPr>
        <w:t>c</w:t>
      </w:r>
      <w:r w:rsidRPr="00454F23">
        <w:rPr>
          <w:rFonts w:ascii="Times New Roman" w:eastAsiaTheme="minorHAnsi" w:hAnsi="Times New Roman"/>
          <w:lang w:val="en-CA"/>
        </w:rPr>
        <w:t>ontradicting contextual information</w:t>
      </w:r>
      <w:r>
        <w:rPr>
          <w:rFonts w:ascii="Times New Roman" w:eastAsiaTheme="minorHAnsi" w:hAnsi="Times New Roman"/>
          <w:lang w:val="en-CA"/>
        </w:rPr>
        <w:t xml:space="preserve"> </w:t>
      </w:r>
      <w:r w:rsidRPr="00454F23">
        <w:rPr>
          <w:rFonts w:ascii="Times New Roman" w:eastAsiaTheme="minorHAnsi" w:hAnsi="Times New Roman"/>
          <w:lang w:val="en-CA"/>
        </w:rPr>
        <w:t xml:space="preserve">in </w:t>
      </w:r>
      <w:r>
        <w:rPr>
          <w:rFonts w:ascii="Times New Roman" w:eastAsiaTheme="minorHAnsi" w:hAnsi="Times New Roman"/>
          <w:lang w:val="en-CA"/>
        </w:rPr>
        <w:t>shaping</w:t>
      </w:r>
      <w:r w:rsidRPr="00454F23">
        <w:rPr>
          <w:rFonts w:ascii="Times New Roman" w:eastAsiaTheme="minorHAnsi" w:hAnsi="Times New Roman"/>
          <w:lang w:val="en-CA"/>
        </w:rPr>
        <w:t xml:space="preserve"> implicit judgments of status (Shariff,</w:t>
      </w:r>
      <w:r>
        <w:rPr>
          <w:rFonts w:ascii="Times New Roman" w:eastAsiaTheme="minorHAnsi" w:hAnsi="Times New Roman"/>
          <w:lang w:val="en-CA"/>
        </w:rPr>
        <w:t xml:space="preserve"> </w:t>
      </w:r>
      <w:r w:rsidRPr="00454F23">
        <w:rPr>
          <w:rFonts w:ascii="Times New Roman" w:eastAsiaTheme="minorHAnsi" w:hAnsi="Times New Roman"/>
          <w:lang w:val="en-CA"/>
        </w:rPr>
        <w:t xml:space="preserve">Tracy, </w:t>
      </w:r>
      <w:r>
        <w:rPr>
          <w:rFonts w:ascii="Times New Roman" w:eastAsiaTheme="minorHAnsi" w:hAnsi="Times New Roman"/>
          <w:lang w:val="en-CA"/>
        </w:rPr>
        <w:t>&amp; Markusoff, 2012</w:t>
      </w:r>
      <w:r w:rsidRPr="00454F23">
        <w:rPr>
          <w:rFonts w:ascii="Times New Roman" w:eastAsiaTheme="minorHAnsi" w:hAnsi="Times New Roman"/>
          <w:lang w:val="en-CA"/>
        </w:rPr>
        <w:t xml:space="preserve">). </w:t>
      </w:r>
      <w:r>
        <w:rPr>
          <w:rFonts w:ascii="Times New Roman" w:eastAsiaTheme="minorHAnsi" w:hAnsi="Times New Roman"/>
          <w:lang w:val="en-CA"/>
        </w:rPr>
        <w:t xml:space="preserve">Together, these findings suggest that the </w:t>
      </w:r>
      <w:r w:rsidRPr="00454F23">
        <w:rPr>
          <w:rFonts w:ascii="Times New Roman" w:eastAsiaTheme="minorHAnsi" w:hAnsi="Times New Roman"/>
          <w:lang w:val="en-CA"/>
        </w:rPr>
        <w:t>pride</w:t>
      </w:r>
      <w:r>
        <w:rPr>
          <w:rFonts w:ascii="Times New Roman" w:eastAsiaTheme="minorHAnsi" w:hAnsi="Times New Roman"/>
          <w:lang w:val="en-CA"/>
        </w:rPr>
        <w:t xml:space="preserve"> expression may have </w:t>
      </w:r>
      <w:r w:rsidRPr="00454F23">
        <w:rPr>
          <w:rFonts w:ascii="Times New Roman" w:eastAsiaTheme="minorHAnsi" w:hAnsi="Times New Roman"/>
          <w:lang w:val="en-CA"/>
        </w:rPr>
        <w:t>evolved as a mechanism for informing other group</w:t>
      </w:r>
      <w:r>
        <w:rPr>
          <w:rFonts w:ascii="Times New Roman" w:eastAsiaTheme="minorHAnsi" w:hAnsi="Times New Roman"/>
          <w:lang w:val="en-CA"/>
        </w:rPr>
        <w:t xml:space="preserve"> members of self-perceived shifts in social status</w:t>
      </w:r>
      <w:r w:rsidRPr="00454F23">
        <w:rPr>
          <w:rFonts w:ascii="Times New Roman" w:eastAsiaTheme="minorHAnsi" w:hAnsi="Times New Roman"/>
          <w:lang w:val="en-CA"/>
        </w:rPr>
        <w:t>.</w:t>
      </w:r>
      <w:r>
        <w:rPr>
          <w:rFonts w:ascii="Times New Roman" w:eastAsiaTheme="minorHAnsi" w:hAnsi="Times New Roman"/>
          <w:lang w:val="en-CA"/>
        </w:rPr>
        <w:t xml:space="preserve"> </w:t>
      </w:r>
    </w:p>
    <w:p w14:paraId="7FB5EFF2" w14:textId="690A1F72" w:rsidR="00CC7D8A" w:rsidRPr="00CC7D8A" w:rsidRDefault="00E12BA1" w:rsidP="00CC7D8A">
      <w:pPr>
        <w:autoSpaceDE w:val="0"/>
        <w:autoSpaceDN w:val="0"/>
        <w:adjustRightInd w:val="0"/>
        <w:spacing w:line="480" w:lineRule="auto"/>
        <w:ind w:firstLine="720"/>
        <w:rPr>
          <w:rFonts w:ascii="Times New Roman" w:eastAsiaTheme="minorHAnsi" w:hAnsi="Times New Roman"/>
        </w:rPr>
      </w:pPr>
      <w:r>
        <w:rPr>
          <w:rFonts w:ascii="Times New Roman" w:eastAsiaTheme="minorHAnsi" w:hAnsi="Times New Roman"/>
        </w:rPr>
        <w:t xml:space="preserve">The presumed phylogenetic origins of pride displays are consistent with this account. </w:t>
      </w:r>
      <w:r w:rsidR="005852E6">
        <w:rPr>
          <w:rFonts w:ascii="Times New Roman" w:eastAsiaTheme="minorHAnsi" w:hAnsi="Times New Roman"/>
        </w:rPr>
        <w:t>T</w:t>
      </w:r>
      <w:r w:rsidR="00CC7D8A" w:rsidRPr="00CC7D8A">
        <w:rPr>
          <w:rFonts w:ascii="Times New Roman" w:eastAsiaTheme="minorHAnsi" w:hAnsi="Times New Roman"/>
        </w:rPr>
        <w:t>he pride expression</w:t>
      </w:r>
      <w:r w:rsidR="00EF79F5">
        <w:rPr>
          <w:rFonts w:ascii="Times New Roman" w:eastAsiaTheme="minorHAnsi" w:hAnsi="Times New Roman"/>
        </w:rPr>
        <w:t xml:space="preserve">’s </w:t>
      </w:r>
      <w:r w:rsidR="00CC7D8A" w:rsidRPr="00CC7D8A">
        <w:rPr>
          <w:rFonts w:ascii="Times New Roman" w:eastAsiaTheme="minorHAnsi" w:hAnsi="Times New Roman"/>
        </w:rPr>
        <w:t xml:space="preserve">features </w:t>
      </w:r>
      <w:r w:rsidR="00EF79F5">
        <w:rPr>
          <w:rFonts w:ascii="Times New Roman" w:eastAsiaTheme="minorHAnsi" w:hAnsi="Times New Roman"/>
        </w:rPr>
        <w:t xml:space="preserve">of </w:t>
      </w:r>
      <w:r w:rsidR="00CC7D8A" w:rsidRPr="00CC7D8A">
        <w:rPr>
          <w:rFonts w:ascii="Times New Roman" w:eastAsiaTheme="minorHAnsi" w:hAnsi="Times New Roman"/>
        </w:rPr>
        <w:t>expan</w:t>
      </w:r>
      <w:r w:rsidR="00EF79F5">
        <w:rPr>
          <w:rFonts w:ascii="Times New Roman" w:eastAsiaTheme="minorHAnsi" w:hAnsi="Times New Roman"/>
        </w:rPr>
        <w:t>sive</w:t>
      </w:r>
      <w:r w:rsidR="00CC7D8A" w:rsidRPr="00CC7D8A">
        <w:rPr>
          <w:rFonts w:ascii="Times New Roman" w:eastAsiaTheme="minorHAnsi" w:hAnsi="Times New Roman"/>
        </w:rPr>
        <w:t xml:space="preserve"> posture and head tilted </w:t>
      </w:r>
      <w:r w:rsidR="00EF79F5">
        <w:rPr>
          <w:rFonts w:ascii="Times New Roman" w:eastAsiaTheme="minorHAnsi" w:hAnsi="Times New Roman"/>
        </w:rPr>
        <w:t xml:space="preserve">upward </w:t>
      </w:r>
      <w:r w:rsidR="00CC7D8A" w:rsidRPr="00CC7D8A">
        <w:rPr>
          <w:rFonts w:ascii="Times New Roman" w:eastAsiaTheme="minorHAnsi" w:hAnsi="Times New Roman"/>
        </w:rPr>
        <w:t>creat</w:t>
      </w:r>
      <w:r w:rsidR="00EF79F5">
        <w:rPr>
          <w:rFonts w:ascii="Times New Roman" w:eastAsiaTheme="minorHAnsi" w:hAnsi="Times New Roman"/>
        </w:rPr>
        <w:t>e</w:t>
      </w:r>
      <w:r w:rsidR="00CC7D8A" w:rsidRPr="00CC7D8A">
        <w:rPr>
          <w:rFonts w:ascii="Times New Roman" w:eastAsiaTheme="minorHAnsi" w:hAnsi="Times New Roman"/>
        </w:rPr>
        <w:t xml:space="preserve"> an overall appearance that is similar to the “inflated display” shown by dominant chimpanzees who have defeated a rival, or the “bluff display” documented in these animals prior to an agonistic encounter (presumably with the goal of intimidating a rival; de Waal, 1989). Other non-human dominance displays that are visually reminiscent of the pride expression include the chest-beating intimidation displays observed in mountain gorillas (Schaller, 1963), and the “strut</w:t>
      </w:r>
      <w:r w:rsidR="00CC7D8A" w:rsidRPr="00CC7D8A">
        <w:rPr>
          <w:rFonts w:ascii="Times New Roman" w:eastAsiaTheme="minorHAnsi" w:hAnsi="Times New Roman"/>
        </w:rPr>
        <w:softHyphen/>
        <w:t>ting [and] confident air” that characterizes dominant Catarrhine monkeys (Maslow, 1936). Animals who show these behaviors typically receive high-status benefits such as greater attention and resources (e.g., Deaner, Khera, &amp; Platt, 2005).</w:t>
      </w:r>
    </w:p>
    <w:p w14:paraId="01C30D15" w14:textId="5FD005DD" w:rsidR="00CC7D8A" w:rsidRPr="00CC7D8A" w:rsidRDefault="00CC7D8A" w:rsidP="00CC7D8A">
      <w:pPr>
        <w:autoSpaceDE w:val="0"/>
        <w:autoSpaceDN w:val="0"/>
        <w:adjustRightInd w:val="0"/>
        <w:spacing w:line="480" w:lineRule="auto"/>
        <w:ind w:firstLine="720"/>
        <w:rPr>
          <w:rFonts w:ascii="Times New Roman" w:eastAsiaTheme="minorHAnsi" w:hAnsi="Times New Roman"/>
        </w:rPr>
      </w:pPr>
      <w:r w:rsidRPr="00CC7D8A">
        <w:rPr>
          <w:rFonts w:ascii="Times New Roman" w:eastAsiaTheme="minorHAnsi" w:hAnsi="Times New Roman"/>
        </w:rPr>
        <w:t>If the human pride display evolved from earlier non-human dominance displays that likely functioned to indicate a direct threat or power differential, then at some point in our evolution</w:t>
      </w:r>
      <w:r w:rsidRPr="00CC7D8A">
        <w:rPr>
          <w:rFonts w:ascii="Times New Roman" w:eastAsiaTheme="minorHAnsi" w:hAnsi="Times New Roman"/>
        </w:rPr>
        <w:softHyphen/>
        <w:t xml:space="preserve">ary history the non-human bluff display became a more indirect communicative </w:t>
      </w:r>
      <w:r w:rsidRPr="00CC7D8A">
        <w:rPr>
          <w:rFonts w:ascii="Times New Roman" w:eastAsiaTheme="minorHAnsi" w:hAnsi="Times New Roman"/>
          <w:i/>
          <w:iCs/>
        </w:rPr>
        <w:t xml:space="preserve">signal </w:t>
      </w:r>
      <w:r w:rsidRPr="00CC7D8A">
        <w:rPr>
          <w:rFonts w:ascii="Times New Roman" w:eastAsiaTheme="minorHAnsi" w:hAnsi="Times New Roman"/>
        </w:rPr>
        <w:t>of deserved status, and eventually ritual</w:t>
      </w:r>
      <w:r w:rsidRPr="00CC7D8A">
        <w:rPr>
          <w:rFonts w:ascii="Times New Roman" w:eastAsiaTheme="minorHAnsi" w:hAnsi="Times New Roman"/>
        </w:rPr>
        <w:softHyphen/>
        <w:t>ized into the recognizable pride expression (Eibl-Eisenfeldt, 1989</w:t>
      </w:r>
      <w:r w:rsidR="006F590B">
        <w:rPr>
          <w:rFonts w:ascii="Times New Roman" w:eastAsiaTheme="minorHAnsi" w:hAnsi="Times New Roman"/>
        </w:rPr>
        <w:t>; Shariff &amp; Tracy, 2011</w:t>
      </w:r>
      <w:r w:rsidRPr="00CC7D8A">
        <w:rPr>
          <w:rFonts w:ascii="Times New Roman" w:eastAsiaTheme="minorHAnsi" w:hAnsi="Times New Roman"/>
        </w:rPr>
        <w:t>). In other words, it is likely that these displays originated, in a non-human ancestor, as a way of intimidating rivals who threatened one’s power, or of threatening others’ power through the same intimidation. For high-status animals, it would be adaptive to respond to status threats with a quick</w:t>
      </w:r>
      <w:r w:rsidR="008B5C44">
        <w:rPr>
          <w:rFonts w:ascii="Times New Roman" w:eastAsiaTheme="minorHAnsi" w:hAnsi="Times New Roman"/>
        </w:rPr>
        <w:t xml:space="preserve"> display that is overtly intimidating</w:t>
      </w:r>
      <w:r w:rsidRPr="00CC7D8A">
        <w:rPr>
          <w:rFonts w:ascii="Times New Roman" w:eastAsiaTheme="minorHAnsi" w:hAnsi="Times New Roman"/>
        </w:rPr>
        <w:t>, as th</w:t>
      </w:r>
      <w:r w:rsidR="008B5C44">
        <w:rPr>
          <w:rFonts w:ascii="Times New Roman" w:eastAsiaTheme="minorHAnsi" w:hAnsi="Times New Roman"/>
        </w:rPr>
        <w:t>is</w:t>
      </w:r>
      <w:r w:rsidRPr="00CC7D8A">
        <w:rPr>
          <w:rFonts w:ascii="Times New Roman" w:eastAsiaTheme="minorHAnsi" w:hAnsi="Times New Roman"/>
        </w:rPr>
        <w:t xml:space="preserve"> </w:t>
      </w:r>
      <w:r w:rsidRPr="00CC7D8A">
        <w:rPr>
          <w:rFonts w:ascii="Times New Roman" w:eastAsiaTheme="minorHAnsi" w:hAnsi="Times New Roman"/>
        </w:rPr>
        <w:lastRenderedPageBreak/>
        <w:t>display alone could save resources that would otherwise need to be devoted to aggressive acts every time a new individual enters the social group.</w:t>
      </w:r>
    </w:p>
    <w:p w14:paraId="117D7F0B" w14:textId="75C7EB86" w:rsidR="00E50AA0" w:rsidRDefault="00CC7D8A" w:rsidP="00CC7D8A">
      <w:pPr>
        <w:autoSpaceDE w:val="0"/>
        <w:autoSpaceDN w:val="0"/>
        <w:adjustRightInd w:val="0"/>
        <w:spacing w:line="480" w:lineRule="auto"/>
        <w:ind w:firstLine="720"/>
        <w:rPr>
          <w:rFonts w:ascii="Times New Roman" w:eastAsiaTheme="minorHAnsi" w:hAnsi="Times New Roman"/>
        </w:rPr>
      </w:pPr>
      <w:r w:rsidRPr="00CC7D8A">
        <w:rPr>
          <w:rFonts w:ascii="Times New Roman" w:eastAsiaTheme="minorHAnsi" w:hAnsi="Times New Roman"/>
        </w:rPr>
        <w:t>The particular components of the pride display, and of non-human bluff displays, seem well suited for this function. The expanded posture and outstretched arms in humans, and the generalized body expansion, shoulder raising, and fur piloerec</w:t>
      </w:r>
      <w:r w:rsidRPr="00CC7D8A">
        <w:rPr>
          <w:rFonts w:ascii="Times New Roman" w:eastAsiaTheme="minorHAnsi" w:hAnsi="Times New Roman"/>
        </w:rPr>
        <w:softHyphen/>
        <w:t>tion in chimps, make the animal appear larger, facilitating the assertion of dominance or power, and simultaneously attracting the attention of onlookers. In addition, the potentially “handicapping” open and expanded posture may indicate the sincerity of the display. Zahavi and Zahavi (1997) have argued that the veracity of a behavioral signal is established to conspe</w:t>
      </w:r>
      <w:r w:rsidRPr="00CC7D8A">
        <w:rPr>
          <w:rFonts w:ascii="Times New Roman" w:eastAsiaTheme="minorHAnsi" w:hAnsi="Times New Roman"/>
        </w:rPr>
        <w:softHyphen/>
        <w:t>cifics on the basis of whether it is handicapping—that is, costly to the sender. If individuals display such signals despite inher</w:t>
      </w:r>
      <w:r w:rsidRPr="00CC7D8A">
        <w:rPr>
          <w:rFonts w:ascii="Times New Roman" w:eastAsiaTheme="minorHAnsi" w:hAnsi="Times New Roman"/>
        </w:rPr>
        <w:softHyphen/>
        <w:t xml:space="preserve">ent risks (e.g., revealing oneself to a predator in the process of alerting others to the danger), onlookers can trust the message’s sincerity. Thus, the potentially risky open posture associated with pride and bluff displays may have originated as an honest way </w:t>
      </w:r>
      <w:r>
        <w:rPr>
          <w:rFonts w:ascii="Times New Roman" w:eastAsiaTheme="minorHAnsi" w:hAnsi="Times New Roman"/>
        </w:rPr>
        <w:t xml:space="preserve">of conveying one’s dominance, </w:t>
      </w:r>
      <w:r w:rsidRPr="00CC7D8A">
        <w:rPr>
          <w:rFonts w:ascii="Times New Roman" w:eastAsiaTheme="minorHAnsi" w:hAnsi="Times New Roman"/>
        </w:rPr>
        <w:t>success</w:t>
      </w:r>
      <w:r>
        <w:rPr>
          <w:rFonts w:ascii="Times New Roman" w:eastAsiaTheme="minorHAnsi" w:hAnsi="Times New Roman"/>
        </w:rPr>
        <w:t>, or status</w:t>
      </w:r>
      <w:r w:rsidRPr="00CC7D8A">
        <w:rPr>
          <w:rFonts w:ascii="Times New Roman" w:eastAsiaTheme="minorHAnsi" w:hAnsi="Times New Roman"/>
        </w:rPr>
        <w:t>.</w:t>
      </w:r>
    </w:p>
    <w:p w14:paraId="4392710B" w14:textId="09C220DB" w:rsidR="00990D85" w:rsidRDefault="00990D85" w:rsidP="00990D85">
      <w:pPr>
        <w:autoSpaceDE w:val="0"/>
        <w:autoSpaceDN w:val="0"/>
        <w:adjustRightInd w:val="0"/>
        <w:spacing w:line="480" w:lineRule="auto"/>
        <w:ind w:firstLine="720"/>
        <w:rPr>
          <w:rFonts w:ascii="Times New Roman" w:eastAsiaTheme="minorHAnsi" w:hAnsi="Times New Roman"/>
          <w:lang w:val="en-CA"/>
        </w:rPr>
      </w:pPr>
      <w:r w:rsidRPr="00B3739D">
        <w:rPr>
          <w:rFonts w:ascii="Times New Roman" w:eastAsiaTheme="minorHAnsi" w:hAnsi="Times New Roman"/>
          <w:lang w:val="en-CA"/>
        </w:rPr>
        <w:t>Given how widely and reliably recognized the pride expression is, even among young children</w:t>
      </w:r>
      <w:r w:rsidR="00EF79F5">
        <w:rPr>
          <w:rFonts w:ascii="Times New Roman" w:eastAsiaTheme="minorHAnsi" w:hAnsi="Times New Roman"/>
          <w:lang w:val="en-CA"/>
        </w:rPr>
        <w:t xml:space="preserve"> and individuals across highly diverse cultures</w:t>
      </w:r>
      <w:r w:rsidRPr="00B3739D">
        <w:rPr>
          <w:rFonts w:ascii="Times New Roman" w:eastAsiaTheme="minorHAnsi" w:hAnsi="Times New Roman"/>
          <w:lang w:val="en-CA"/>
        </w:rPr>
        <w:t>, it</w:t>
      </w:r>
      <w:r>
        <w:rPr>
          <w:rFonts w:ascii="Times New Roman" w:eastAsiaTheme="minorHAnsi" w:hAnsi="Times New Roman"/>
          <w:lang w:val="en-CA"/>
        </w:rPr>
        <w:t xml:space="preserve"> </w:t>
      </w:r>
      <w:r w:rsidRPr="00B3739D">
        <w:rPr>
          <w:rFonts w:ascii="Times New Roman" w:eastAsiaTheme="minorHAnsi" w:hAnsi="Times New Roman"/>
          <w:lang w:val="en-CA"/>
        </w:rPr>
        <w:t>is likely that recognizing pride has adaptive benefits for perceivers as well as expressers. In this</w:t>
      </w:r>
      <w:r>
        <w:rPr>
          <w:rFonts w:ascii="Times New Roman" w:eastAsiaTheme="minorHAnsi" w:hAnsi="Times New Roman"/>
          <w:lang w:val="en-CA"/>
        </w:rPr>
        <w:t xml:space="preserve"> </w:t>
      </w:r>
      <w:r w:rsidRPr="00B3739D">
        <w:rPr>
          <w:rFonts w:ascii="Times New Roman" w:eastAsiaTheme="minorHAnsi" w:hAnsi="Times New Roman"/>
          <w:lang w:val="en-CA"/>
        </w:rPr>
        <w:t xml:space="preserve">view, the tendency to display pride in response to </w:t>
      </w:r>
      <w:r w:rsidR="00D17990">
        <w:rPr>
          <w:rFonts w:ascii="Times New Roman" w:eastAsiaTheme="minorHAnsi" w:hAnsi="Times New Roman"/>
          <w:lang w:val="en-CA"/>
        </w:rPr>
        <w:t xml:space="preserve">status attainment and </w:t>
      </w:r>
      <w:r w:rsidRPr="00B3739D">
        <w:rPr>
          <w:rFonts w:ascii="Times New Roman" w:eastAsiaTheme="minorHAnsi" w:hAnsi="Times New Roman"/>
          <w:lang w:val="en-CA"/>
        </w:rPr>
        <w:t>success may have co-evolved with a tendency</w:t>
      </w:r>
      <w:r>
        <w:rPr>
          <w:rFonts w:ascii="Times New Roman" w:eastAsiaTheme="minorHAnsi" w:hAnsi="Times New Roman"/>
          <w:lang w:val="en-CA"/>
        </w:rPr>
        <w:t xml:space="preserve"> </w:t>
      </w:r>
      <w:r w:rsidRPr="00B3739D">
        <w:rPr>
          <w:rFonts w:ascii="Times New Roman" w:eastAsiaTheme="minorHAnsi" w:hAnsi="Times New Roman"/>
          <w:lang w:val="en-CA"/>
        </w:rPr>
        <w:t xml:space="preserve">to recognize the pride </w:t>
      </w:r>
      <w:r w:rsidR="00EF79F5">
        <w:rPr>
          <w:rFonts w:ascii="Times New Roman" w:eastAsiaTheme="minorHAnsi" w:hAnsi="Times New Roman"/>
          <w:lang w:val="en-CA"/>
        </w:rPr>
        <w:t xml:space="preserve">displays </w:t>
      </w:r>
      <w:r w:rsidRPr="00B3739D">
        <w:rPr>
          <w:rFonts w:ascii="Times New Roman" w:eastAsiaTheme="minorHAnsi" w:hAnsi="Times New Roman"/>
          <w:lang w:val="en-CA"/>
        </w:rPr>
        <w:t xml:space="preserve">shown by </w:t>
      </w:r>
      <w:r w:rsidR="00D17990">
        <w:rPr>
          <w:rFonts w:ascii="Times New Roman" w:eastAsiaTheme="minorHAnsi" w:hAnsi="Times New Roman"/>
          <w:lang w:val="en-CA"/>
        </w:rPr>
        <w:t xml:space="preserve">high status and </w:t>
      </w:r>
      <w:r w:rsidRPr="00B3739D">
        <w:rPr>
          <w:rFonts w:ascii="Times New Roman" w:eastAsiaTheme="minorHAnsi" w:hAnsi="Times New Roman"/>
          <w:lang w:val="en-CA"/>
        </w:rPr>
        <w:t>successful others and make functional inferences on that basis</w:t>
      </w:r>
      <w:r>
        <w:rPr>
          <w:rFonts w:ascii="Times New Roman" w:eastAsiaTheme="minorHAnsi" w:hAnsi="Times New Roman"/>
          <w:lang w:val="en-CA"/>
        </w:rPr>
        <w:t xml:space="preserve"> </w:t>
      </w:r>
      <w:r w:rsidRPr="00B3739D">
        <w:rPr>
          <w:rFonts w:ascii="Times New Roman" w:eastAsiaTheme="minorHAnsi" w:hAnsi="Times New Roman"/>
          <w:lang w:val="en-CA"/>
        </w:rPr>
        <w:t>(Mar</w:t>
      </w:r>
      <w:r>
        <w:rPr>
          <w:rFonts w:ascii="Times New Roman" w:eastAsiaTheme="minorHAnsi" w:hAnsi="Times New Roman"/>
          <w:lang w:val="en-CA"/>
        </w:rPr>
        <w:t>tens, Tracy, &amp; Shariff, 2012</w:t>
      </w:r>
      <w:r w:rsidRPr="00B3739D">
        <w:rPr>
          <w:rFonts w:ascii="Times New Roman" w:eastAsiaTheme="minorHAnsi" w:hAnsi="Times New Roman"/>
          <w:lang w:val="en-CA"/>
        </w:rPr>
        <w:t>). Specifically, observers may use others’ pride displays to</w:t>
      </w:r>
      <w:r>
        <w:rPr>
          <w:rFonts w:ascii="Times New Roman" w:eastAsiaTheme="minorHAnsi" w:hAnsi="Times New Roman"/>
          <w:lang w:val="en-CA"/>
        </w:rPr>
        <w:t xml:space="preserve"> </w:t>
      </w:r>
      <w:r w:rsidRPr="00B3739D">
        <w:rPr>
          <w:rFonts w:ascii="Times New Roman" w:eastAsiaTheme="minorHAnsi" w:hAnsi="Times New Roman"/>
          <w:lang w:val="en-CA"/>
        </w:rPr>
        <w:t xml:space="preserve">quickly and effortlessly determine which group members </w:t>
      </w:r>
      <w:r w:rsidR="00474D49">
        <w:rPr>
          <w:rFonts w:ascii="Times New Roman" w:eastAsiaTheme="minorHAnsi" w:hAnsi="Times New Roman"/>
          <w:lang w:val="en-CA"/>
        </w:rPr>
        <w:t>hold</w:t>
      </w:r>
      <w:r w:rsidR="00474D49" w:rsidRPr="00B3739D">
        <w:rPr>
          <w:rFonts w:ascii="Times New Roman" w:eastAsiaTheme="minorHAnsi" w:hAnsi="Times New Roman"/>
          <w:lang w:val="en-CA"/>
        </w:rPr>
        <w:t xml:space="preserve"> </w:t>
      </w:r>
      <w:r w:rsidRPr="00B3739D">
        <w:rPr>
          <w:rFonts w:ascii="Times New Roman" w:eastAsiaTheme="minorHAnsi" w:hAnsi="Times New Roman"/>
          <w:lang w:val="en-CA"/>
        </w:rPr>
        <w:t xml:space="preserve">status, and thus likely to </w:t>
      </w:r>
      <w:r w:rsidR="00474D49">
        <w:rPr>
          <w:rFonts w:ascii="Times New Roman" w:eastAsiaTheme="minorHAnsi" w:hAnsi="Times New Roman"/>
          <w:lang w:val="en-CA"/>
        </w:rPr>
        <w:t xml:space="preserve">possess </w:t>
      </w:r>
      <w:r w:rsidRPr="00B3739D">
        <w:rPr>
          <w:rFonts w:ascii="Times New Roman" w:eastAsiaTheme="minorHAnsi" w:hAnsi="Times New Roman"/>
          <w:lang w:val="en-CA"/>
        </w:rPr>
        <w:t xml:space="preserve">knowledge or expertise that should be copied </w:t>
      </w:r>
      <w:r w:rsidR="00474D49">
        <w:rPr>
          <w:rFonts w:ascii="Times New Roman" w:eastAsiaTheme="minorHAnsi" w:hAnsi="Times New Roman"/>
          <w:lang w:val="en-CA"/>
        </w:rPr>
        <w:t>or followed</w:t>
      </w:r>
      <w:r w:rsidRPr="00B3739D">
        <w:rPr>
          <w:rFonts w:ascii="Times New Roman" w:eastAsiaTheme="minorHAnsi" w:hAnsi="Times New Roman"/>
          <w:lang w:val="en-CA"/>
        </w:rPr>
        <w:t>. If this is the case, the</w:t>
      </w:r>
      <w:r>
        <w:rPr>
          <w:rFonts w:ascii="Times New Roman" w:eastAsiaTheme="minorHAnsi" w:hAnsi="Times New Roman"/>
          <w:lang w:val="en-CA"/>
        </w:rPr>
        <w:t xml:space="preserve"> </w:t>
      </w:r>
      <w:r w:rsidRPr="00B3739D">
        <w:rPr>
          <w:rFonts w:ascii="Times New Roman" w:eastAsiaTheme="minorHAnsi" w:hAnsi="Times New Roman"/>
          <w:lang w:val="en-CA"/>
        </w:rPr>
        <w:t>ability to rapidly detect and understand the pride expression would benefit observers by biasing</w:t>
      </w:r>
      <w:r>
        <w:rPr>
          <w:rFonts w:ascii="Times New Roman" w:eastAsiaTheme="minorHAnsi" w:hAnsi="Times New Roman"/>
          <w:lang w:val="en-CA"/>
        </w:rPr>
        <w:t xml:space="preserve"> </w:t>
      </w:r>
      <w:r w:rsidRPr="00B3739D">
        <w:rPr>
          <w:rFonts w:ascii="Times New Roman" w:eastAsiaTheme="minorHAnsi" w:hAnsi="Times New Roman"/>
          <w:lang w:val="en-CA"/>
        </w:rPr>
        <w:lastRenderedPageBreak/>
        <w:t xml:space="preserve">their social learning, such that individuals selectively copy </w:t>
      </w:r>
      <w:r w:rsidR="00474D49">
        <w:rPr>
          <w:rFonts w:ascii="Times New Roman" w:eastAsiaTheme="minorHAnsi" w:hAnsi="Times New Roman"/>
          <w:lang w:val="en-CA"/>
        </w:rPr>
        <w:t xml:space="preserve">or choose to learn from </w:t>
      </w:r>
      <w:r w:rsidRPr="00B3739D">
        <w:rPr>
          <w:rFonts w:ascii="Times New Roman" w:eastAsiaTheme="minorHAnsi" w:hAnsi="Times New Roman"/>
          <w:lang w:val="en-CA"/>
        </w:rPr>
        <w:t>those displaying pride</w:t>
      </w:r>
      <w:r>
        <w:rPr>
          <w:rFonts w:ascii="Times New Roman" w:eastAsiaTheme="minorHAnsi" w:hAnsi="Times New Roman"/>
          <w:lang w:val="en-CA"/>
        </w:rPr>
        <w:t xml:space="preserve">. </w:t>
      </w:r>
    </w:p>
    <w:p w14:paraId="64077AC7" w14:textId="3B9E4D55" w:rsidR="00990D85" w:rsidRDefault="00990D85" w:rsidP="00990D85">
      <w:pPr>
        <w:autoSpaceDE w:val="0"/>
        <w:autoSpaceDN w:val="0"/>
        <w:adjustRightInd w:val="0"/>
        <w:spacing w:line="480" w:lineRule="auto"/>
        <w:ind w:firstLine="720"/>
        <w:rPr>
          <w:rFonts w:ascii="Times New Roman" w:eastAsiaTheme="minorHAnsi" w:hAnsi="Times New Roman"/>
          <w:lang w:val="en-CA"/>
        </w:rPr>
      </w:pPr>
      <w:r w:rsidRPr="00B3739D">
        <w:rPr>
          <w:rFonts w:ascii="Times New Roman" w:eastAsiaTheme="minorHAnsi" w:hAnsi="Times New Roman"/>
          <w:lang w:val="en-CA"/>
        </w:rPr>
        <w:t>Two studies tested this account by examining whether financially motivated</w:t>
      </w:r>
      <w:r>
        <w:rPr>
          <w:rFonts w:ascii="Times New Roman" w:eastAsiaTheme="minorHAnsi" w:hAnsi="Times New Roman"/>
          <w:lang w:val="en-CA"/>
        </w:rPr>
        <w:t xml:space="preserve"> </w:t>
      </w:r>
      <w:r w:rsidRPr="00B3739D">
        <w:rPr>
          <w:rFonts w:ascii="Times New Roman" w:eastAsiaTheme="minorHAnsi" w:hAnsi="Times New Roman"/>
          <w:lang w:val="en-CA"/>
        </w:rPr>
        <w:t>observers would choose to copy answers to difficult trivia questions provided by another group</w:t>
      </w:r>
      <w:r>
        <w:rPr>
          <w:rFonts w:ascii="Times New Roman" w:eastAsiaTheme="minorHAnsi" w:hAnsi="Times New Roman"/>
          <w:lang w:val="en-CA"/>
        </w:rPr>
        <w:t xml:space="preserve"> </w:t>
      </w:r>
      <w:r w:rsidRPr="00B3739D">
        <w:rPr>
          <w:rFonts w:ascii="Times New Roman" w:eastAsiaTheme="minorHAnsi" w:hAnsi="Times New Roman"/>
          <w:lang w:val="en-CA"/>
        </w:rPr>
        <w:t xml:space="preserve">member (actually a confederate) if the other individual </w:t>
      </w:r>
      <w:r w:rsidR="008B5C44">
        <w:rPr>
          <w:rFonts w:ascii="Times New Roman" w:eastAsiaTheme="minorHAnsi" w:hAnsi="Times New Roman"/>
          <w:lang w:val="en-CA"/>
        </w:rPr>
        <w:t>displayed</w:t>
      </w:r>
      <w:r w:rsidR="008B5C44" w:rsidRPr="00B3739D">
        <w:rPr>
          <w:rFonts w:ascii="Times New Roman" w:eastAsiaTheme="minorHAnsi" w:hAnsi="Times New Roman"/>
          <w:lang w:val="en-CA"/>
        </w:rPr>
        <w:t xml:space="preserve"> </w:t>
      </w:r>
      <w:r w:rsidRPr="00B3739D">
        <w:rPr>
          <w:rFonts w:ascii="Times New Roman" w:eastAsiaTheme="minorHAnsi" w:hAnsi="Times New Roman"/>
          <w:lang w:val="en-CA"/>
        </w:rPr>
        <w:t>pride (Martens &amp; Tracy, 201</w:t>
      </w:r>
      <w:r w:rsidR="00A004D1">
        <w:rPr>
          <w:rFonts w:ascii="Times New Roman" w:eastAsiaTheme="minorHAnsi" w:hAnsi="Times New Roman"/>
          <w:lang w:val="en-CA"/>
        </w:rPr>
        <w:t>3</w:t>
      </w:r>
      <w:r w:rsidRPr="00B3739D">
        <w:rPr>
          <w:rFonts w:ascii="Times New Roman" w:eastAsiaTheme="minorHAnsi" w:hAnsi="Times New Roman"/>
          <w:lang w:val="en-CA"/>
        </w:rPr>
        <w:t>).</w:t>
      </w:r>
      <w:r>
        <w:rPr>
          <w:rFonts w:ascii="Times New Roman" w:eastAsiaTheme="minorHAnsi" w:hAnsi="Times New Roman"/>
          <w:lang w:val="en-CA"/>
        </w:rPr>
        <w:t xml:space="preserve"> </w:t>
      </w:r>
      <w:r w:rsidRPr="00B3739D">
        <w:rPr>
          <w:rFonts w:ascii="Times New Roman" w:eastAsiaTheme="minorHAnsi" w:hAnsi="Times New Roman"/>
          <w:lang w:val="en-CA"/>
        </w:rPr>
        <w:t>Across both studies, participants copied the answers of pride-displaying confederates more</w:t>
      </w:r>
      <w:r>
        <w:rPr>
          <w:rFonts w:ascii="Times New Roman" w:eastAsiaTheme="minorHAnsi" w:hAnsi="Times New Roman"/>
          <w:lang w:val="en-CA"/>
        </w:rPr>
        <w:t xml:space="preserve"> </w:t>
      </w:r>
      <w:r w:rsidRPr="00B3739D">
        <w:rPr>
          <w:rFonts w:ascii="Times New Roman" w:eastAsiaTheme="minorHAnsi" w:hAnsi="Times New Roman"/>
          <w:lang w:val="en-CA"/>
        </w:rPr>
        <w:t>frequently (approximately 80% of the time) than they copied the answers of confederates</w:t>
      </w:r>
      <w:r>
        <w:rPr>
          <w:rFonts w:ascii="Times New Roman" w:eastAsiaTheme="minorHAnsi" w:hAnsi="Times New Roman"/>
          <w:lang w:val="en-CA"/>
        </w:rPr>
        <w:t xml:space="preserve"> </w:t>
      </w:r>
      <w:r w:rsidRPr="001C0734">
        <w:rPr>
          <w:rFonts w:ascii="Times New Roman" w:eastAsiaTheme="minorHAnsi" w:hAnsi="Times New Roman"/>
          <w:lang w:val="en-CA"/>
        </w:rPr>
        <w:t>displaying neutral, shame, or</w:t>
      </w:r>
      <w:r w:rsidR="006F590B">
        <w:rPr>
          <w:rFonts w:ascii="Times New Roman" w:eastAsiaTheme="minorHAnsi" w:hAnsi="Times New Roman"/>
          <w:lang w:val="en-CA"/>
        </w:rPr>
        <w:t xml:space="preserve">—importantly-- </w:t>
      </w:r>
      <w:r w:rsidRPr="001C0734">
        <w:rPr>
          <w:rFonts w:ascii="Times New Roman" w:eastAsiaTheme="minorHAnsi" w:hAnsi="Times New Roman"/>
          <w:lang w:val="en-CA"/>
        </w:rPr>
        <w:t>happy expressions. This finding further supports the</w:t>
      </w:r>
      <w:r>
        <w:rPr>
          <w:rFonts w:ascii="Times New Roman" w:eastAsiaTheme="minorHAnsi" w:hAnsi="Times New Roman"/>
          <w:lang w:val="en-CA"/>
        </w:rPr>
        <w:t xml:space="preserve"> </w:t>
      </w:r>
      <w:r w:rsidRPr="001C0734">
        <w:rPr>
          <w:rFonts w:ascii="Times New Roman" w:eastAsiaTheme="minorHAnsi" w:hAnsi="Times New Roman"/>
          <w:lang w:val="en-CA"/>
        </w:rPr>
        <w:t xml:space="preserve">claim that pride’s functionality cannot be attributed to </w:t>
      </w:r>
      <w:r w:rsidR="008B5C44">
        <w:rPr>
          <w:rFonts w:ascii="Times New Roman" w:eastAsiaTheme="minorHAnsi" w:hAnsi="Times New Roman"/>
          <w:lang w:val="en-CA"/>
        </w:rPr>
        <w:t xml:space="preserve">more generalized </w:t>
      </w:r>
      <w:r w:rsidRPr="001C0734">
        <w:rPr>
          <w:rFonts w:ascii="Times New Roman" w:eastAsiaTheme="minorHAnsi" w:hAnsi="Times New Roman"/>
          <w:lang w:val="en-CA"/>
        </w:rPr>
        <w:t>positive affect. It also</w:t>
      </w:r>
      <w:r>
        <w:rPr>
          <w:rFonts w:ascii="Times New Roman" w:eastAsiaTheme="minorHAnsi" w:hAnsi="Times New Roman"/>
          <w:lang w:val="en-CA"/>
        </w:rPr>
        <w:t xml:space="preserve"> </w:t>
      </w:r>
      <w:r w:rsidRPr="001C0734">
        <w:rPr>
          <w:rFonts w:ascii="Times New Roman" w:eastAsiaTheme="minorHAnsi" w:hAnsi="Times New Roman"/>
          <w:lang w:val="en-CA"/>
        </w:rPr>
        <w:t>suggests that, to the extent that pride displays are a reliable signal of knowledge or expertise,</w:t>
      </w:r>
      <w:r>
        <w:rPr>
          <w:rFonts w:ascii="Times New Roman" w:eastAsiaTheme="minorHAnsi" w:hAnsi="Times New Roman"/>
          <w:lang w:val="en-CA"/>
        </w:rPr>
        <w:t xml:space="preserve"> </w:t>
      </w:r>
      <w:r w:rsidRPr="001C0734">
        <w:rPr>
          <w:rFonts w:ascii="Times New Roman" w:eastAsiaTheme="minorHAnsi" w:hAnsi="Times New Roman"/>
          <w:lang w:val="en-CA"/>
        </w:rPr>
        <w:t>they are likely to be functional not only for those who display them and acquire higher status, but</w:t>
      </w:r>
      <w:r>
        <w:rPr>
          <w:rFonts w:ascii="Times New Roman" w:eastAsiaTheme="minorHAnsi" w:hAnsi="Times New Roman"/>
          <w:lang w:val="en-CA"/>
        </w:rPr>
        <w:t xml:space="preserve"> </w:t>
      </w:r>
      <w:r w:rsidRPr="001C0734">
        <w:rPr>
          <w:rFonts w:ascii="Times New Roman" w:eastAsiaTheme="minorHAnsi" w:hAnsi="Times New Roman"/>
          <w:lang w:val="en-CA"/>
        </w:rPr>
        <w:t>also for those who observe and automatically interpret pride in others.</w:t>
      </w:r>
    </w:p>
    <w:p w14:paraId="3AE09ABB" w14:textId="40447433" w:rsidR="00DE7FDF" w:rsidRPr="007950C3" w:rsidRDefault="00DE7FDF" w:rsidP="00DE7FDF">
      <w:pPr>
        <w:autoSpaceDE w:val="0"/>
        <w:autoSpaceDN w:val="0"/>
        <w:adjustRightInd w:val="0"/>
        <w:spacing w:line="480" w:lineRule="auto"/>
        <w:rPr>
          <w:rFonts w:ascii="Times New Roman" w:eastAsiaTheme="minorHAnsi" w:hAnsi="Times New Roman"/>
          <w:b/>
        </w:rPr>
      </w:pPr>
      <w:r>
        <w:rPr>
          <w:rFonts w:ascii="Times New Roman" w:eastAsiaTheme="minorHAnsi" w:hAnsi="Times New Roman"/>
          <w:b/>
        </w:rPr>
        <w:t xml:space="preserve">The </w:t>
      </w:r>
      <w:r w:rsidR="006F590B">
        <w:rPr>
          <w:rFonts w:ascii="Times New Roman" w:eastAsiaTheme="minorHAnsi" w:hAnsi="Times New Roman"/>
          <w:b/>
        </w:rPr>
        <w:t>E</w:t>
      </w:r>
      <w:r>
        <w:rPr>
          <w:rFonts w:ascii="Times New Roman" w:eastAsiaTheme="minorHAnsi" w:hAnsi="Times New Roman"/>
          <w:b/>
        </w:rPr>
        <w:t xml:space="preserve">volutionary </w:t>
      </w:r>
      <w:r w:rsidR="006F590B">
        <w:rPr>
          <w:rFonts w:ascii="Times New Roman" w:eastAsiaTheme="minorHAnsi" w:hAnsi="Times New Roman"/>
          <w:b/>
        </w:rPr>
        <w:t>F</w:t>
      </w:r>
      <w:r>
        <w:rPr>
          <w:rFonts w:ascii="Times New Roman" w:eastAsiaTheme="minorHAnsi" w:hAnsi="Times New Roman"/>
          <w:b/>
        </w:rPr>
        <w:t xml:space="preserve">unction of </w:t>
      </w:r>
      <w:r w:rsidR="006F590B">
        <w:rPr>
          <w:rFonts w:ascii="Times New Roman" w:eastAsiaTheme="minorHAnsi" w:hAnsi="Times New Roman"/>
          <w:b/>
        </w:rPr>
        <w:t>S</w:t>
      </w:r>
      <w:r>
        <w:rPr>
          <w:rFonts w:ascii="Times New Roman" w:eastAsiaTheme="minorHAnsi" w:hAnsi="Times New Roman"/>
          <w:b/>
        </w:rPr>
        <w:t xml:space="preserve">hame </w:t>
      </w:r>
    </w:p>
    <w:p w14:paraId="7D6868D6" w14:textId="5F738D04" w:rsidR="00DE6D9C" w:rsidRDefault="00B474FD" w:rsidP="00B474FD">
      <w:pPr>
        <w:autoSpaceDE w:val="0"/>
        <w:autoSpaceDN w:val="0"/>
        <w:adjustRightInd w:val="0"/>
        <w:spacing w:line="480" w:lineRule="auto"/>
        <w:rPr>
          <w:rFonts w:ascii="Times New Roman" w:eastAsiaTheme="minorHAnsi" w:hAnsi="Times New Roman"/>
          <w:lang w:val="en-CA"/>
        </w:rPr>
      </w:pPr>
      <w:r>
        <w:rPr>
          <w:rFonts w:ascii="Times New Roman" w:eastAsiaTheme="minorHAnsi" w:hAnsi="Times New Roman"/>
          <w:i/>
          <w:lang w:val="en-CA"/>
        </w:rPr>
        <w:t xml:space="preserve">The evolutionary function of the shame </w:t>
      </w:r>
      <w:r w:rsidR="008B5C44">
        <w:rPr>
          <w:rFonts w:ascii="Times New Roman" w:eastAsiaTheme="minorHAnsi" w:hAnsi="Times New Roman"/>
          <w:i/>
          <w:lang w:val="en-CA"/>
        </w:rPr>
        <w:t xml:space="preserve">subjective </w:t>
      </w:r>
      <w:r>
        <w:rPr>
          <w:rFonts w:ascii="Times New Roman" w:eastAsiaTheme="minorHAnsi" w:hAnsi="Times New Roman"/>
          <w:i/>
          <w:lang w:val="en-CA"/>
        </w:rPr>
        <w:t>experience</w:t>
      </w:r>
    </w:p>
    <w:p w14:paraId="04FBA25A" w14:textId="4BEABF7C" w:rsidR="005852E6" w:rsidRDefault="003057DA" w:rsidP="00762896">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S</w:t>
      </w:r>
      <w:r w:rsidRPr="00D6623B">
        <w:rPr>
          <w:rFonts w:ascii="Times New Roman" w:eastAsiaTheme="minorHAnsi" w:hAnsi="Times New Roman"/>
          <w:lang w:val="en-CA"/>
        </w:rPr>
        <w:t>hame is one of the most painful</w:t>
      </w:r>
      <w:r>
        <w:rPr>
          <w:rFonts w:ascii="Times New Roman" w:eastAsiaTheme="minorHAnsi" w:hAnsi="Times New Roman"/>
          <w:lang w:val="en-CA"/>
        </w:rPr>
        <w:t xml:space="preserve"> </w:t>
      </w:r>
      <w:r w:rsidRPr="00D6623B">
        <w:rPr>
          <w:rFonts w:ascii="Times New Roman" w:eastAsiaTheme="minorHAnsi" w:hAnsi="Times New Roman"/>
          <w:lang w:val="en-CA"/>
        </w:rPr>
        <w:t xml:space="preserve">emotions to </w:t>
      </w:r>
      <w:r>
        <w:rPr>
          <w:rFonts w:ascii="Times New Roman" w:eastAsiaTheme="minorHAnsi" w:hAnsi="Times New Roman"/>
          <w:lang w:val="en-CA"/>
        </w:rPr>
        <w:t>experience</w:t>
      </w:r>
      <w:r w:rsidRPr="00D6623B">
        <w:rPr>
          <w:rFonts w:ascii="Times New Roman" w:eastAsiaTheme="minorHAnsi" w:hAnsi="Times New Roman"/>
          <w:lang w:val="en-CA"/>
        </w:rPr>
        <w:t xml:space="preserve"> (Izard, 1971),</w:t>
      </w:r>
      <w:r>
        <w:rPr>
          <w:rFonts w:ascii="Times New Roman" w:eastAsiaTheme="minorHAnsi" w:hAnsi="Times New Roman"/>
          <w:lang w:val="en-CA"/>
        </w:rPr>
        <w:t xml:space="preserve"> </w:t>
      </w:r>
      <w:r w:rsidRPr="00D6623B">
        <w:rPr>
          <w:rFonts w:ascii="Times New Roman" w:eastAsiaTheme="minorHAnsi" w:hAnsi="Times New Roman"/>
          <w:lang w:val="en-CA"/>
        </w:rPr>
        <w:t xml:space="preserve">probably because it </w:t>
      </w:r>
      <w:r w:rsidR="008B5C44">
        <w:rPr>
          <w:rFonts w:ascii="Times New Roman" w:eastAsiaTheme="minorHAnsi" w:hAnsi="Times New Roman"/>
          <w:lang w:val="en-CA"/>
        </w:rPr>
        <w:t>signals</w:t>
      </w:r>
      <w:r>
        <w:rPr>
          <w:rFonts w:ascii="Times New Roman" w:eastAsiaTheme="minorHAnsi" w:hAnsi="Times New Roman"/>
          <w:lang w:val="en-CA"/>
        </w:rPr>
        <w:t xml:space="preserve"> a flawed self</w:t>
      </w:r>
      <w:r w:rsidR="008710EE">
        <w:rPr>
          <w:rFonts w:ascii="Times New Roman" w:eastAsiaTheme="minorHAnsi" w:hAnsi="Times New Roman"/>
          <w:lang w:val="en-CA"/>
        </w:rPr>
        <w:t xml:space="preserve">. </w:t>
      </w:r>
      <w:r w:rsidR="009C08B9">
        <w:rPr>
          <w:rFonts w:ascii="Times New Roman" w:eastAsiaTheme="minorHAnsi" w:hAnsi="Times New Roman"/>
          <w:lang w:val="en-CA"/>
        </w:rPr>
        <w:t>L</w:t>
      </w:r>
      <w:r w:rsidR="008710EE" w:rsidRPr="002A01C6">
        <w:rPr>
          <w:rFonts w:ascii="Times New Roman" w:eastAsiaTheme="minorHAnsi" w:hAnsi="Times New Roman"/>
          <w:lang w:val="en-CA"/>
        </w:rPr>
        <w:t>ike physical pain, which is aversive but</w:t>
      </w:r>
      <w:r w:rsidR="008710EE">
        <w:rPr>
          <w:rFonts w:ascii="Times New Roman" w:eastAsiaTheme="minorHAnsi" w:hAnsi="Times New Roman"/>
          <w:lang w:val="en-CA"/>
        </w:rPr>
        <w:t xml:space="preserve"> </w:t>
      </w:r>
      <w:r w:rsidR="008710EE" w:rsidRPr="002A01C6">
        <w:rPr>
          <w:rFonts w:ascii="Times New Roman" w:eastAsiaTheme="minorHAnsi" w:hAnsi="Times New Roman"/>
          <w:lang w:val="en-CA"/>
        </w:rPr>
        <w:t xml:space="preserve">adaptive by virtue of promoting injury avoidance, shame </w:t>
      </w:r>
      <w:r w:rsidR="008710EE">
        <w:rPr>
          <w:rFonts w:ascii="Times New Roman" w:eastAsiaTheme="minorHAnsi" w:hAnsi="Times New Roman"/>
          <w:lang w:val="en-CA"/>
        </w:rPr>
        <w:t>e</w:t>
      </w:r>
      <w:r w:rsidR="008710EE" w:rsidRPr="002A01C6">
        <w:rPr>
          <w:rFonts w:ascii="Times New Roman" w:eastAsiaTheme="minorHAnsi" w:hAnsi="Times New Roman"/>
          <w:lang w:val="en-CA"/>
        </w:rPr>
        <w:t>xperiences may</w:t>
      </w:r>
      <w:r w:rsidR="008710EE">
        <w:rPr>
          <w:rFonts w:ascii="Times New Roman" w:eastAsiaTheme="minorHAnsi" w:hAnsi="Times New Roman"/>
          <w:lang w:val="en-CA"/>
        </w:rPr>
        <w:t xml:space="preserve"> have evolved as a kind of alarm system, </w:t>
      </w:r>
      <w:r w:rsidR="008710EE" w:rsidRPr="002A01C6">
        <w:rPr>
          <w:rFonts w:ascii="Times New Roman" w:eastAsiaTheme="minorHAnsi" w:hAnsi="Times New Roman"/>
          <w:lang w:val="en-CA"/>
        </w:rPr>
        <w:t>warning individuals that a drop in s</w:t>
      </w:r>
      <w:r w:rsidR="008710EE">
        <w:rPr>
          <w:rFonts w:ascii="Times New Roman" w:eastAsiaTheme="minorHAnsi" w:hAnsi="Times New Roman"/>
          <w:lang w:val="en-CA"/>
        </w:rPr>
        <w:t>ocial rank</w:t>
      </w:r>
      <w:r w:rsidR="008B5C44">
        <w:rPr>
          <w:rFonts w:ascii="Times New Roman" w:eastAsiaTheme="minorHAnsi" w:hAnsi="Times New Roman"/>
          <w:lang w:val="en-CA"/>
        </w:rPr>
        <w:t xml:space="preserve"> is imminent</w:t>
      </w:r>
      <w:r w:rsidR="008710EE" w:rsidRPr="002A01C6">
        <w:rPr>
          <w:rFonts w:ascii="Times New Roman" w:eastAsiaTheme="minorHAnsi" w:hAnsi="Times New Roman"/>
          <w:lang w:val="en-CA"/>
        </w:rPr>
        <w:t xml:space="preserve">, and </w:t>
      </w:r>
      <w:r w:rsidR="008B5C44">
        <w:rPr>
          <w:rFonts w:ascii="Times New Roman" w:eastAsiaTheme="minorHAnsi" w:hAnsi="Times New Roman"/>
          <w:lang w:val="en-CA"/>
        </w:rPr>
        <w:t xml:space="preserve">that they </w:t>
      </w:r>
      <w:r w:rsidR="008710EE" w:rsidRPr="002A01C6">
        <w:rPr>
          <w:rFonts w:ascii="Times New Roman" w:eastAsiaTheme="minorHAnsi" w:hAnsi="Times New Roman"/>
          <w:lang w:val="en-CA"/>
        </w:rPr>
        <w:t>should</w:t>
      </w:r>
      <w:r w:rsidR="008710EE">
        <w:rPr>
          <w:rFonts w:ascii="Times New Roman" w:eastAsiaTheme="minorHAnsi" w:hAnsi="Times New Roman"/>
          <w:lang w:val="en-CA"/>
        </w:rPr>
        <w:t xml:space="preserve"> </w:t>
      </w:r>
      <w:r w:rsidR="008B5C44">
        <w:rPr>
          <w:rFonts w:ascii="Times New Roman" w:eastAsiaTheme="minorHAnsi" w:hAnsi="Times New Roman"/>
          <w:lang w:val="en-CA"/>
        </w:rPr>
        <w:t xml:space="preserve">therefore </w:t>
      </w:r>
      <w:r w:rsidR="008710EE" w:rsidRPr="002A01C6">
        <w:rPr>
          <w:rFonts w:ascii="Times New Roman" w:eastAsiaTheme="minorHAnsi" w:hAnsi="Times New Roman"/>
          <w:lang w:val="en-CA"/>
        </w:rPr>
        <w:t xml:space="preserve">change their behavior </w:t>
      </w:r>
      <w:r w:rsidR="003D7779">
        <w:rPr>
          <w:rFonts w:ascii="Times New Roman" w:eastAsiaTheme="minorHAnsi" w:hAnsi="Times New Roman"/>
          <w:lang w:val="en-CA"/>
        </w:rPr>
        <w:t xml:space="preserve">or depart from the situation </w:t>
      </w:r>
      <w:r w:rsidR="008710EE">
        <w:rPr>
          <w:rFonts w:ascii="Times New Roman" w:eastAsiaTheme="minorHAnsi" w:hAnsi="Times New Roman"/>
          <w:lang w:val="en-CA"/>
        </w:rPr>
        <w:t xml:space="preserve">to avoid the consequences </w:t>
      </w:r>
      <w:r w:rsidR="008710EE" w:rsidRPr="002A01C6">
        <w:rPr>
          <w:rFonts w:ascii="Times New Roman" w:eastAsiaTheme="minorHAnsi" w:hAnsi="Times New Roman"/>
          <w:lang w:val="en-CA"/>
        </w:rPr>
        <w:t>(cf. Nesse</w:t>
      </w:r>
      <w:r w:rsidR="004331A4">
        <w:rPr>
          <w:rFonts w:ascii="Times New Roman" w:eastAsiaTheme="minorHAnsi" w:hAnsi="Times New Roman"/>
          <w:lang w:val="en-CA"/>
        </w:rPr>
        <w:t>,</w:t>
      </w:r>
      <w:r w:rsidR="008710EE" w:rsidRPr="002A01C6">
        <w:rPr>
          <w:rFonts w:ascii="Times New Roman" w:eastAsiaTheme="minorHAnsi" w:hAnsi="Times New Roman"/>
          <w:lang w:val="en-CA"/>
        </w:rPr>
        <w:t xml:space="preserve"> 1991</w:t>
      </w:r>
      <w:r w:rsidR="008710EE">
        <w:rPr>
          <w:rFonts w:ascii="Times New Roman" w:eastAsiaTheme="minorHAnsi" w:hAnsi="Times New Roman"/>
          <w:lang w:val="en-CA"/>
        </w:rPr>
        <w:t>).</w:t>
      </w:r>
      <w:r w:rsidR="009C08B9">
        <w:rPr>
          <w:rFonts w:ascii="Times New Roman" w:eastAsiaTheme="minorHAnsi" w:hAnsi="Times New Roman"/>
          <w:lang w:val="en-CA"/>
        </w:rPr>
        <w:t xml:space="preserve"> </w:t>
      </w:r>
    </w:p>
    <w:p w14:paraId="21E02F93" w14:textId="24EA667E" w:rsidR="00CE5E31" w:rsidRDefault="006F3280">
      <w:pPr>
        <w:autoSpaceDE w:val="0"/>
        <w:autoSpaceDN w:val="0"/>
        <w:adjustRightInd w:val="0"/>
        <w:spacing w:line="480" w:lineRule="auto"/>
        <w:ind w:firstLine="720"/>
        <w:rPr>
          <w:rFonts w:ascii="Times New Roman" w:eastAsiaTheme="minorHAnsi" w:hAnsi="Times New Roman"/>
        </w:rPr>
      </w:pPr>
      <w:r>
        <w:rPr>
          <w:rFonts w:ascii="Times New Roman" w:eastAsiaTheme="minorHAnsi" w:hAnsi="Times New Roman"/>
          <w:lang w:val="en-CA"/>
        </w:rPr>
        <w:t>Consistent with the argument that shame warn</w:t>
      </w:r>
      <w:r w:rsidR="005852E6">
        <w:rPr>
          <w:rFonts w:ascii="Times New Roman" w:eastAsiaTheme="minorHAnsi" w:hAnsi="Times New Roman"/>
          <w:lang w:val="en-CA"/>
        </w:rPr>
        <w:t>s</w:t>
      </w:r>
      <w:r>
        <w:rPr>
          <w:rFonts w:ascii="Times New Roman" w:eastAsiaTheme="minorHAnsi" w:hAnsi="Times New Roman"/>
          <w:lang w:val="en-CA"/>
        </w:rPr>
        <w:t xml:space="preserve"> individuals of a</w:t>
      </w:r>
      <w:r w:rsidR="003D7779">
        <w:rPr>
          <w:rFonts w:ascii="Times New Roman" w:eastAsiaTheme="minorHAnsi" w:hAnsi="Times New Roman"/>
          <w:lang w:val="en-CA"/>
        </w:rPr>
        <w:t xml:space="preserve"> </w:t>
      </w:r>
      <w:r>
        <w:rPr>
          <w:rFonts w:ascii="Times New Roman" w:eastAsiaTheme="minorHAnsi" w:hAnsi="Times New Roman"/>
          <w:lang w:val="en-CA"/>
        </w:rPr>
        <w:t>drop in social rank, s</w:t>
      </w:r>
      <w:r w:rsidR="00D966F5" w:rsidRPr="002A01C6">
        <w:rPr>
          <w:rFonts w:ascii="Times New Roman" w:eastAsiaTheme="minorHAnsi" w:hAnsi="Times New Roman"/>
          <w:lang w:val="en-CA"/>
        </w:rPr>
        <w:t xml:space="preserve">hame </w:t>
      </w:r>
      <w:r w:rsidR="008710EE">
        <w:rPr>
          <w:rFonts w:ascii="Times New Roman" w:eastAsiaTheme="minorHAnsi" w:hAnsi="Times New Roman"/>
          <w:lang w:val="en-CA"/>
        </w:rPr>
        <w:t xml:space="preserve">typically </w:t>
      </w:r>
      <w:r w:rsidR="00D966F5" w:rsidRPr="002A01C6">
        <w:rPr>
          <w:rFonts w:ascii="Times New Roman" w:eastAsiaTheme="minorHAnsi" w:hAnsi="Times New Roman"/>
          <w:lang w:val="en-CA"/>
        </w:rPr>
        <w:t>arises when</w:t>
      </w:r>
      <w:r w:rsidR="00D966F5">
        <w:rPr>
          <w:rFonts w:ascii="Times New Roman" w:eastAsiaTheme="minorHAnsi" w:hAnsi="Times New Roman"/>
          <w:lang w:val="en-CA"/>
        </w:rPr>
        <w:t xml:space="preserve"> </w:t>
      </w:r>
      <w:r w:rsidR="00D966F5" w:rsidRPr="002A01C6">
        <w:rPr>
          <w:rFonts w:ascii="Times New Roman" w:eastAsiaTheme="minorHAnsi" w:hAnsi="Times New Roman"/>
          <w:lang w:val="en-CA"/>
        </w:rPr>
        <w:t>individuals experience failure in achievement or social contexts</w:t>
      </w:r>
      <w:r w:rsidR="00FB4B00">
        <w:rPr>
          <w:rFonts w:ascii="Times New Roman" w:eastAsiaTheme="minorHAnsi" w:hAnsi="Times New Roman"/>
          <w:lang w:val="en-CA"/>
        </w:rPr>
        <w:t xml:space="preserve"> (</w:t>
      </w:r>
      <w:r w:rsidR="00D966F5" w:rsidRPr="002A01C6">
        <w:rPr>
          <w:rFonts w:ascii="Times New Roman" w:eastAsiaTheme="minorHAnsi" w:hAnsi="Times New Roman"/>
          <w:lang w:val="en-CA"/>
        </w:rPr>
        <w:t xml:space="preserve">Tangney </w:t>
      </w:r>
      <w:r w:rsidR="00D966F5">
        <w:rPr>
          <w:rFonts w:ascii="Times New Roman" w:eastAsiaTheme="minorHAnsi" w:hAnsi="Times New Roman"/>
          <w:lang w:val="en-CA"/>
        </w:rPr>
        <w:t>&amp;</w:t>
      </w:r>
      <w:r w:rsidR="00D966F5" w:rsidRPr="002A01C6">
        <w:rPr>
          <w:rFonts w:ascii="Times New Roman" w:eastAsiaTheme="minorHAnsi" w:hAnsi="Times New Roman"/>
          <w:lang w:val="en-CA"/>
        </w:rPr>
        <w:t xml:space="preserve"> Tracy</w:t>
      </w:r>
      <w:r w:rsidR="00D966F5">
        <w:rPr>
          <w:rFonts w:ascii="Times New Roman" w:eastAsiaTheme="minorHAnsi" w:hAnsi="Times New Roman"/>
          <w:lang w:val="en-CA"/>
        </w:rPr>
        <w:t>,</w:t>
      </w:r>
      <w:r w:rsidR="00D966F5" w:rsidRPr="002A01C6">
        <w:rPr>
          <w:rFonts w:ascii="Times New Roman" w:eastAsiaTheme="minorHAnsi" w:hAnsi="Times New Roman"/>
          <w:lang w:val="en-CA"/>
        </w:rPr>
        <w:t xml:space="preserve"> 2012; Tracy </w:t>
      </w:r>
      <w:r w:rsidR="00D966F5">
        <w:rPr>
          <w:rFonts w:ascii="Times New Roman" w:eastAsiaTheme="minorHAnsi" w:hAnsi="Times New Roman"/>
          <w:lang w:val="en-CA"/>
        </w:rPr>
        <w:t>&amp;</w:t>
      </w:r>
      <w:r w:rsidR="00D966F5" w:rsidRPr="002A01C6">
        <w:rPr>
          <w:rFonts w:ascii="Times New Roman" w:eastAsiaTheme="minorHAnsi" w:hAnsi="Times New Roman"/>
          <w:lang w:val="en-CA"/>
        </w:rPr>
        <w:t xml:space="preserve"> Robins</w:t>
      </w:r>
      <w:r w:rsidR="00D966F5">
        <w:rPr>
          <w:rFonts w:ascii="Times New Roman" w:eastAsiaTheme="minorHAnsi" w:hAnsi="Times New Roman"/>
          <w:lang w:val="en-CA"/>
        </w:rPr>
        <w:t>,</w:t>
      </w:r>
      <w:r w:rsidR="00D966F5" w:rsidRPr="002A01C6">
        <w:rPr>
          <w:rFonts w:ascii="Times New Roman" w:eastAsiaTheme="minorHAnsi" w:hAnsi="Times New Roman"/>
          <w:lang w:val="en-CA"/>
        </w:rPr>
        <w:t xml:space="preserve"> 2004)</w:t>
      </w:r>
      <w:r w:rsidR="008710EE">
        <w:rPr>
          <w:rFonts w:ascii="Times New Roman" w:eastAsiaTheme="minorHAnsi" w:hAnsi="Times New Roman"/>
          <w:lang w:val="en-CA"/>
        </w:rPr>
        <w:t xml:space="preserve">: </w:t>
      </w:r>
      <w:r w:rsidR="008710EE">
        <w:rPr>
          <w:rFonts w:ascii="Times New Roman" w:hAnsi="Times New Roman"/>
          <w:color w:val="000000"/>
        </w:rPr>
        <w:t>Wh</w:t>
      </w:r>
      <w:r w:rsidR="00DA2668">
        <w:rPr>
          <w:rFonts w:ascii="Times New Roman" w:hAnsi="Times New Roman"/>
          <w:color w:val="000000"/>
        </w:rPr>
        <w:t>en Westerners are asked to recount shame-eliciting events, some list situations involving a</w:t>
      </w:r>
      <w:r w:rsidR="009C08B9">
        <w:rPr>
          <w:rFonts w:ascii="Times New Roman" w:hAnsi="Times New Roman"/>
          <w:color w:val="000000"/>
        </w:rPr>
        <w:t xml:space="preserve"> public failure in an achievement domain</w:t>
      </w:r>
      <w:r w:rsidR="00DA2668">
        <w:rPr>
          <w:rFonts w:ascii="Times New Roman" w:hAnsi="Times New Roman"/>
          <w:color w:val="000000"/>
        </w:rPr>
        <w:t xml:space="preserve"> (e.g., </w:t>
      </w:r>
      <w:r w:rsidR="00DA2668">
        <w:rPr>
          <w:rFonts w:ascii="Times New Roman" w:hAnsi="Times New Roman"/>
          <w:color w:val="000000"/>
        </w:rPr>
        <w:lastRenderedPageBreak/>
        <w:t xml:space="preserve">losing an athletic competition), but most list situations involving a socially unacceptable transgression (e.g., being caught cheating on an exam). This same pattern </w:t>
      </w:r>
      <w:r w:rsidR="00B94C65">
        <w:rPr>
          <w:rFonts w:ascii="Times New Roman" w:hAnsi="Times New Roman"/>
          <w:color w:val="000000"/>
        </w:rPr>
        <w:t>has</w:t>
      </w:r>
      <w:r w:rsidR="00DA2668">
        <w:rPr>
          <w:rFonts w:ascii="Times New Roman" w:hAnsi="Times New Roman"/>
          <w:color w:val="000000"/>
        </w:rPr>
        <w:t xml:space="preserve"> also </w:t>
      </w:r>
      <w:r w:rsidR="00B94C65">
        <w:rPr>
          <w:rFonts w:ascii="Times New Roman" w:hAnsi="Times New Roman"/>
          <w:color w:val="000000"/>
        </w:rPr>
        <w:t xml:space="preserve">been </w:t>
      </w:r>
      <w:r w:rsidR="00DA2668">
        <w:rPr>
          <w:rFonts w:ascii="Times New Roman" w:hAnsi="Times New Roman"/>
          <w:color w:val="000000"/>
        </w:rPr>
        <w:t xml:space="preserve">noted among members of a small-scale traditional fishing village, suggesting that the propensity to feel shame in response to a deviation from culturally normative behavior </w:t>
      </w:r>
      <w:r w:rsidR="00B94C65">
        <w:rPr>
          <w:rFonts w:ascii="Times New Roman" w:hAnsi="Times New Roman"/>
          <w:color w:val="000000"/>
        </w:rPr>
        <w:t xml:space="preserve">may be </w:t>
      </w:r>
      <w:r w:rsidR="00DA2668">
        <w:rPr>
          <w:rFonts w:ascii="Times New Roman" w:hAnsi="Times New Roman"/>
          <w:color w:val="000000"/>
        </w:rPr>
        <w:t xml:space="preserve">a human universal (Fessler, 2004). </w:t>
      </w:r>
      <w:r w:rsidR="00B94C65">
        <w:rPr>
          <w:rFonts w:ascii="Times New Roman" w:eastAsiaTheme="minorHAnsi" w:hAnsi="Times New Roman"/>
          <w:lang w:val="en-CA"/>
        </w:rPr>
        <w:t>S</w:t>
      </w:r>
      <w:r w:rsidR="00D7068D">
        <w:rPr>
          <w:rFonts w:ascii="Times New Roman" w:eastAsiaTheme="minorHAnsi" w:hAnsi="Times New Roman"/>
          <w:lang w:val="en-CA"/>
        </w:rPr>
        <w:t xml:space="preserve">hame may </w:t>
      </w:r>
      <w:r w:rsidR="00B94C65">
        <w:rPr>
          <w:rFonts w:ascii="Times New Roman" w:eastAsiaTheme="minorHAnsi" w:hAnsi="Times New Roman"/>
          <w:lang w:val="en-CA"/>
        </w:rPr>
        <w:t xml:space="preserve">therefore </w:t>
      </w:r>
      <w:r w:rsidR="00D7068D">
        <w:rPr>
          <w:rFonts w:ascii="Times New Roman" w:eastAsiaTheme="minorHAnsi" w:hAnsi="Times New Roman"/>
          <w:lang w:val="en-CA"/>
        </w:rPr>
        <w:t xml:space="preserve">be functional </w:t>
      </w:r>
      <w:r w:rsidR="00B94C65">
        <w:rPr>
          <w:rFonts w:ascii="Times New Roman" w:eastAsiaTheme="minorHAnsi" w:hAnsi="Times New Roman"/>
          <w:lang w:val="en-CA"/>
        </w:rPr>
        <w:t>by virtue of</w:t>
      </w:r>
      <w:r w:rsidR="00D7068D">
        <w:rPr>
          <w:rFonts w:ascii="Times New Roman" w:eastAsiaTheme="minorHAnsi" w:hAnsi="Times New Roman"/>
          <w:lang w:val="en-CA"/>
        </w:rPr>
        <w:t xml:space="preserve"> inform</w:t>
      </w:r>
      <w:r w:rsidR="00B94C65">
        <w:rPr>
          <w:rFonts w:ascii="Times New Roman" w:eastAsiaTheme="minorHAnsi" w:hAnsi="Times New Roman"/>
          <w:lang w:val="en-CA"/>
        </w:rPr>
        <w:t>ing</w:t>
      </w:r>
      <w:r w:rsidR="00D7068D">
        <w:rPr>
          <w:rFonts w:ascii="Times New Roman" w:eastAsiaTheme="minorHAnsi" w:hAnsi="Times New Roman"/>
          <w:lang w:val="en-CA"/>
        </w:rPr>
        <w:t xml:space="preserve"> experiencers of important social information</w:t>
      </w:r>
      <w:r w:rsidR="00D7068D">
        <w:rPr>
          <w:rFonts w:ascii="Times New Roman" w:eastAsiaTheme="minorHAnsi" w:hAnsi="Times New Roman"/>
        </w:rPr>
        <w:t xml:space="preserve"> such as downward shifts in rank (Tracy et al., 2010</w:t>
      </w:r>
      <w:r w:rsidR="003057DA">
        <w:rPr>
          <w:rFonts w:ascii="Times New Roman" w:eastAsiaTheme="minorHAnsi" w:hAnsi="Times New Roman"/>
        </w:rPr>
        <w:t xml:space="preserve">); </w:t>
      </w:r>
      <w:r w:rsidR="00B94C65">
        <w:rPr>
          <w:rFonts w:ascii="Times New Roman" w:eastAsiaTheme="minorHAnsi" w:hAnsi="Times New Roman"/>
        </w:rPr>
        <w:t>the</w:t>
      </w:r>
      <w:r w:rsidR="00D7068D" w:rsidRPr="00E20802">
        <w:rPr>
          <w:rFonts w:ascii="Times New Roman" w:eastAsiaTheme="minorHAnsi" w:hAnsi="Times New Roman"/>
        </w:rPr>
        <w:t xml:space="preserve"> </w:t>
      </w:r>
      <w:r w:rsidR="00B94C65">
        <w:rPr>
          <w:rFonts w:ascii="Times New Roman" w:eastAsiaTheme="minorHAnsi" w:hAnsi="Times New Roman"/>
        </w:rPr>
        <w:t xml:space="preserve">resultant </w:t>
      </w:r>
      <w:r w:rsidR="005852E6">
        <w:rPr>
          <w:rFonts w:ascii="Times New Roman" w:eastAsiaTheme="minorHAnsi" w:hAnsi="Times New Roman"/>
        </w:rPr>
        <w:t xml:space="preserve">unpleasant </w:t>
      </w:r>
      <w:r w:rsidR="00D7068D">
        <w:rPr>
          <w:rFonts w:ascii="Times New Roman" w:eastAsiaTheme="minorHAnsi" w:hAnsi="Times New Roman"/>
        </w:rPr>
        <w:t>feeling</w:t>
      </w:r>
      <w:r w:rsidR="00B94C65">
        <w:rPr>
          <w:rFonts w:ascii="Times New Roman" w:eastAsiaTheme="minorHAnsi" w:hAnsi="Times New Roman"/>
        </w:rPr>
        <w:t>s</w:t>
      </w:r>
      <w:r w:rsidR="00D7068D">
        <w:rPr>
          <w:rFonts w:ascii="Times New Roman" w:eastAsiaTheme="minorHAnsi" w:hAnsi="Times New Roman"/>
        </w:rPr>
        <w:t xml:space="preserve"> provide </w:t>
      </w:r>
      <w:r w:rsidR="00D7068D" w:rsidRPr="00E20802">
        <w:rPr>
          <w:rFonts w:ascii="Times New Roman" w:eastAsiaTheme="minorHAnsi" w:hAnsi="Times New Roman"/>
        </w:rPr>
        <w:t xml:space="preserve">a motivational push to </w:t>
      </w:r>
      <w:r w:rsidR="00550AA2">
        <w:rPr>
          <w:rFonts w:ascii="Times New Roman" w:eastAsiaTheme="minorHAnsi" w:hAnsi="Times New Roman"/>
        </w:rPr>
        <w:t xml:space="preserve">avoid and minimize the negative consequences associated with </w:t>
      </w:r>
      <w:r w:rsidR="005852E6">
        <w:rPr>
          <w:rFonts w:ascii="Times New Roman" w:eastAsiaTheme="minorHAnsi" w:hAnsi="Times New Roman"/>
        </w:rPr>
        <w:t xml:space="preserve">their </w:t>
      </w:r>
      <w:r w:rsidR="00550AA2">
        <w:rPr>
          <w:rFonts w:ascii="Times New Roman" w:eastAsiaTheme="minorHAnsi" w:hAnsi="Times New Roman"/>
        </w:rPr>
        <w:t>lowered status</w:t>
      </w:r>
      <w:r w:rsidR="00D7068D" w:rsidRPr="00E20802">
        <w:rPr>
          <w:rFonts w:ascii="Times New Roman" w:eastAsiaTheme="minorHAnsi" w:hAnsi="Times New Roman"/>
        </w:rPr>
        <w:t>.</w:t>
      </w:r>
      <w:r w:rsidR="00D7068D">
        <w:rPr>
          <w:rFonts w:ascii="Times New Roman" w:eastAsiaTheme="minorHAnsi" w:hAnsi="Times New Roman"/>
        </w:rPr>
        <w:t xml:space="preserve"> </w:t>
      </w:r>
    </w:p>
    <w:p w14:paraId="08E75F0A" w14:textId="0367DB1C" w:rsidR="002D68E2" w:rsidRDefault="008710EE">
      <w:pPr>
        <w:autoSpaceDE w:val="0"/>
        <w:autoSpaceDN w:val="0"/>
        <w:adjustRightInd w:val="0"/>
        <w:spacing w:line="480" w:lineRule="auto"/>
        <w:ind w:firstLine="720"/>
        <w:rPr>
          <w:rFonts w:ascii="Times New Roman" w:hAnsi="Times New Roman"/>
          <w:color w:val="000000"/>
        </w:rPr>
      </w:pPr>
      <w:r>
        <w:rPr>
          <w:rFonts w:ascii="Times New Roman" w:eastAsiaTheme="minorHAnsi" w:hAnsi="Times New Roman"/>
          <w:lang w:val="en-CA"/>
        </w:rPr>
        <w:t>One way</w:t>
      </w:r>
      <w:r w:rsidR="0038579A">
        <w:rPr>
          <w:rFonts w:ascii="Times New Roman" w:eastAsiaTheme="minorHAnsi" w:hAnsi="Times New Roman"/>
          <w:lang w:val="en-CA"/>
        </w:rPr>
        <w:t xml:space="preserve"> shame may function to help experiencers </w:t>
      </w:r>
      <w:r w:rsidR="00550AA2">
        <w:rPr>
          <w:rFonts w:ascii="Times New Roman" w:eastAsiaTheme="minorHAnsi" w:hAnsi="Times New Roman"/>
          <w:lang w:val="en-CA"/>
        </w:rPr>
        <w:t xml:space="preserve">avoid </w:t>
      </w:r>
      <w:r w:rsidR="00EC70A0">
        <w:rPr>
          <w:rFonts w:ascii="Times New Roman" w:eastAsiaTheme="minorHAnsi" w:hAnsi="Times New Roman"/>
          <w:lang w:val="en-CA"/>
        </w:rPr>
        <w:t xml:space="preserve">the </w:t>
      </w:r>
      <w:r w:rsidR="00550AA2">
        <w:rPr>
          <w:rFonts w:ascii="Times New Roman" w:eastAsiaTheme="minorHAnsi" w:hAnsi="Times New Roman"/>
          <w:lang w:val="en-CA"/>
        </w:rPr>
        <w:t xml:space="preserve">negative consequences </w:t>
      </w:r>
      <w:r w:rsidR="00EC70A0">
        <w:rPr>
          <w:rFonts w:ascii="Times New Roman" w:eastAsiaTheme="minorHAnsi" w:hAnsi="Times New Roman"/>
          <w:lang w:val="en-CA"/>
        </w:rPr>
        <w:t>associated with</w:t>
      </w:r>
      <w:r w:rsidR="00550AA2">
        <w:rPr>
          <w:rFonts w:ascii="Times New Roman" w:eastAsiaTheme="minorHAnsi" w:hAnsi="Times New Roman"/>
          <w:lang w:val="en-CA"/>
        </w:rPr>
        <w:t xml:space="preserve"> a downward shift in rank is </w:t>
      </w:r>
      <w:r w:rsidR="0038579A">
        <w:rPr>
          <w:rFonts w:ascii="Times New Roman" w:eastAsiaTheme="minorHAnsi" w:hAnsi="Times New Roman"/>
          <w:lang w:val="en-CA"/>
        </w:rPr>
        <w:t xml:space="preserve">by </w:t>
      </w:r>
      <w:r w:rsidR="00550AA2">
        <w:rPr>
          <w:rFonts w:ascii="Times New Roman" w:eastAsiaTheme="minorHAnsi" w:hAnsi="Times New Roman"/>
          <w:lang w:val="en-CA"/>
        </w:rPr>
        <w:t>motivating</w:t>
      </w:r>
      <w:r w:rsidR="0038579A">
        <w:rPr>
          <w:rFonts w:ascii="Times New Roman" w:eastAsiaTheme="minorHAnsi" w:hAnsi="Times New Roman"/>
          <w:lang w:val="en-CA"/>
        </w:rPr>
        <w:t xml:space="preserve"> </w:t>
      </w:r>
      <w:r w:rsidR="003D7779">
        <w:rPr>
          <w:rFonts w:ascii="Times New Roman" w:eastAsiaTheme="minorHAnsi" w:hAnsi="Times New Roman"/>
          <w:lang w:val="en-CA"/>
        </w:rPr>
        <w:t xml:space="preserve">them </w:t>
      </w:r>
      <w:r w:rsidR="0038579A">
        <w:rPr>
          <w:rFonts w:ascii="Times New Roman" w:eastAsiaTheme="minorHAnsi" w:hAnsi="Times New Roman"/>
          <w:lang w:val="en-CA"/>
        </w:rPr>
        <w:t xml:space="preserve">to </w:t>
      </w:r>
      <w:r>
        <w:rPr>
          <w:rFonts w:ascii="Times New Roman" w:eastAsiaTheme="minorHAnsi" w:hAnsi="Times New Roman"/>
          <w:lang w:val="en-CA"/>
        </w:rPr>
        <w:t>act as trustworthy group member</w:t>
      </w:r>
      <w:r w:rsidR="0038579A">
        <w:rPr>
          <w:rFonts w:ascii="Times New Roman" w:eastAsiaTheme="minorHAnsi" w:hAnsi="Times New Roman"/>
          <w:lang w:val="en-CA"/>
        </w:rPr>
        <w:t>s</w:t>
      </w:r>
      <w:r>
        <w:rPr>
          <w:rFonts w:ascii="Times New Roman" w:eastAsiaTheme="minorHAnsi" w:hAnsi="Times New Roman"/>
          <w:lang w:val="en-CA"/>
        </w:rPr>
        <w:t xml:space="preserve"> </w:t>
      </w:r>
      <w:r w:rsidR="006E12F5">
        <w:rPr>
          <w:rFonts w:ascii="Times New Roman" w:eastAsiaTheme="minorHAnsi" w:hAnsi="Times New Roman"/>
          <w:lang w:val="en-CA"/>
        </w:rPr>
        <w:t xml:space="preserve">who </w:t>
      </w:r>
      <w:r w:rsidR="002A01C6" w:rsidRPr="002A01C6">
        <w:rPr>
          <w:rFonts w:ascii="Times New Roman" w:eastAsiaTheme="minorHAnsi" w:hAnsi="Times New Roman"/>
          <w:lang w:val="en-CA"/>
        </w:rPr>
        <w:t>behav</w:t>
      </w:r>
      <w:r w:rsidR="006E12F5">
        <w:rPr>
          <w:rFonts w:ascii="Times New Roman" w:eastAsiaTheme="minorHAnsi" w:hAnsi="Times New Roman"/>
          <w:lang w:val="en-CA"/>
        </w:rPr>
        <w:t>e</w:t>
      </w:r>
      <w:r w:rsidR="002A01C6" w:rsidRPr="002A01C6">
        <w:rPr>
          <w:rFonts w:ascii="Times New Roman" w:eastAsiaTheme="minorHAnsi" w:hAnsi="Times New Roman"/>
          <w:lang w:val="en-CA"/>
        </w:rPr>
        <w:t xml:space="preserve"> in accordance with social</w:t>
      </w:r>
      <w:r w:rsidR="002A01C6">
        <w:rPr>
          <w:rFonts w:ascii="Times New Roman" w:eastAsiaTheme="minorHAnsi" w:hAnsi="Times New Roman"/>
          <w:lang w:val="en-CA"/>
        </w:rPr>
        <w:t xml:space="preserve"> </w:t>
      </w:r>
      <w:r w:rsidR="002A01C6" w:rsidRPr="002A01C6">
        <w:rPr>
          <w:rFonts w:ascii="Times New Roman" w:eastAsiaTheme="minorHAnsi" w:hAnsi="Times New Roman"/>
          <w:lang w:val="en-CA"/>
        </w:rPr>
        <w:t>norms</w:t>
      </w:r>
      <w:r w:rsidR="007B1A3F">
        <w:rPr>
          <w:rFonts w:ascii="Times New Roman" w:eastAsiaTheme="minorHAnsi" w:hAnsi="Times New Roman"/>
          <w:lang w:val="en-CA"/>
        </w:rPr>
        <w:t xml:space="preserve"> </w:t>
      </w:r>
      <w:r w:rsidR="002A01C6" w:rsidRPr="002A01C6">
        <w:rPr>
          <w:rFonts w:ascii="Times New Roman" w:eastAsiaTheme="minorHAnsi" w:hAnsi="Times New Roman"/>
          <w:lang w:val="en-CA"/>
        </w:rPr>
        <w:t>(Fessler</w:t>
      </w:r>
      <w:r w:rsidR="002D75BB">
        <w:rPr>
          <w:rFonts w:ascii="Times New Roman" w:eastAsiaTheme="minorHAnsi" w:hAnsi="Times New Roman"/>
          <w:lang w:val="en-CA"/>
        </w:rPr>
        <w:t>,</w:t>
      </w:r>
      <w:r w:rsidR="002A01C6" w:rsidRPr="002A01C6">
        <w:rPr>
          <w:rFonts w:ascii="Times New Roman" w:eastAsiaTheme="minorHAnsi" w:hAnsi="Times New Roman"/>
          <w:lang w:val="en-CA"/>
        </w:rPr>
        <w:t xml:space="preserve"> 2007). </w:t>
      </w:r>
      <w:r w:rsidR="00175565">
        <w:rPr>
          <w:rFonts w:ascii="Times New Roman" w:hAnsi="Times New Roman"/>
          <w:color w:val="000000"/>
        </w:rPr>
        <w:t>A</w:t>
      </w:r>
      <w:r w:rsidR="00175565" w:rsidRPr="00976B2B">
        <w:rPr>
          <w:rFonts w:ascii="Times New Roman" w:hAnsi="Times New Roman"/>
          <w:color w:val="000000"/>
        </w:rPr>
        <w:t xml:space="preserve">ncestral humans </w:t>
      </w:r>
      <w:r w:rsidR="00175565">
        <w:rPr>
          <w:rFonts w:ascii="Times New Roman" w:hAnsi="Times New Roman"/>
          <w:color w:val="000000"/>
        </w:rPr>
        <w:t xml:space="preserve">relied heavily on </w:t>
      </w:r>
      <w:r w:rsidR="003D7779">
        <w:rPr>
          <w:rFonts w:ascii="Times New Roman" w:hAnsi="Times New Roman"/>
          <w:color w:val="000000"/>
        </w:rPr>
        <w:t xml:space="preserve">their </w:t>
      </w:r>
      <w:r w:rsidR="00175565">
        <w:rPr>
          <w:rFonts w:ascii="Times New Roman" w:hAnsi="Times New Roman"/>
          <w:color w:val="000000"/>
        </w:rPr>
        <w:t>social groups for protection</w:t>
      </w:r>
      <w:r w:rsidR="00175565" w:rsidRPr="00976B2B">
        <w:rPr>
          <w:rFonts w:ascii="Times New Roman" w:hAnsi="Times New Roman"/>
          <w:color w:val="000000"/>
        </w:rPr>
        <w:t xml:space="preserve"> from external threats (Lancaster, 19</w:t>
      </w:r>
      <w:r w:rsidR="00175565">
        <w:rPr>
          <w:rFonts w:ascii="Times New Roman" w:hAnsi="Times New Roman"/>
          <w:color w:val="000000"/>
        </w:rPr>
        <w:t>76). Those without strong interpersonal</w:t>
      </w:r>
      <w:r w:rsidR="00175565" w:rsidRPr="00976B2B">
        <w:rPr>
          <w:rFonts w:ascii="Times New Roman" w:hAnsi="Times New Roman"/>
          <w:color w:val="000000"/>
        </w:rPr>
        <w:t xml:space="preserve"> connections </w:t>
      </w:r>
      <w:r w:rsidR="00175565">
        <w:rPr>
          <w:rFonts w:ascii="Times New Roman" w:hAnsi="Times New Roman"/>
          <w:color w:val="000000"/>
        </w:rPr>
        <w:t xml:space="preserve">would have </w:t>
      </w:r>
      <w:r w:rsidR="00175565" w:rsidRPr="00976B2B">
        <w:rPr>
          <w:rFonts w:ascii="Times New Roman" w:hAnsi="Times New Roman"/>
          <w:color w:val="000000"/>
        </w:rPr>
        <w:t xml:space="preserve">failed to secure </w:t>
      </w:r>
      <w:r w:rsidR="00175565">
        <w:rPr>
          <w:rFonts w:ascii="Times New Roman" w:hAnsi="Times New Roman"/>
          <w:color w:val="000000"/>
        </w:rPr>
        <w:t xml:space="preserve">the </w:t>
      </w:r>
      <w:r w:rsidR="00175565" w:rsidRPr="00976B2B">
        <w:rPr>
          <w:rFonts w:ascii="Times New Roman" w:hAnsi="Times New Roman"/>
          <w:color w:val="000000"/>
        </w:rPr>
        <w:t>benefits of shared cultural knowledge</w:t>
      </w:r>
      <w:r w:rsidR="00175565">
        <w:rPr>
          <w:rFonts w:ascii="Times New Roman" w:hAnsi="Times New Roman"/>
          <w:color w:val="000000"/>
        </w:rPr>
        <w:t xml:space="preserve"> and</w:t>
      </w:r>
      <w:r w:rsidR="00175565" w:rsidRPr="00976B2B">
        <w:rPr>
          <w:rFonts w:ascii="Times New Roman" w:hAnsi="Times New Roman"/>
          <w:color w:val="000000"/>
        </w:rPr>
        <w:t xml:space="preserve"> resources</w:t>
      </w:r>
      <w:r w:rsidR="006E12F5">
        <w:rPr>
          <w:rFonts w:ascii="Times New Roman" w:hAnsi="Times New Roman"/>
          <w:color w:val="000000"/>
        </w:rPr>
        <w:t xml:space="preserve">; </w:t>
      </w:r>
      <w:r w:rsidR="00175565">
        <w:rPr>
          <w:rFonts w:ascii="Times New Roman" w:hAnsi="Times New Roman"/>
          <w:color w:val="000000"/>
        </w:rPr>
        <w:t xml:space="preserve">as a result, </w:t>
      </w:r>
      <w:r w:rsidR="00175565" w:rsidRPr="00976B2B">
        <w:rPr>
          <w:rFonts w:ascii="Times New Roman" w:hAnsi="Times New Roman"/>
          <w:color w:val="000000"/>
        </w:rPr>
        <w:t xml:space="preserve">group membership </w:t>
      </w:r>
      <w:r w:rsidR="00175565">
        <w:rPr>
          <w:rFonts w:ascii="Times New Roman" w:hAnsi="Times New Roman"/>
          <w:color w:val="000000"/>
        </w:rPr>
        <w:t>and belongingness were</w:t>
      </w:r>
      <w:r w:rsidR="00175565" w:rsidRPr="00976B2B">
        <w:rPr>
          <w:rFonts w:ascii="Times New Roman" w:hAnsi="Times New Roman"/>
          <w:color w:val="000000"/>
        </w:rPr>
        <w:t xml:space="preserve"> crucial to survival (e.g., Hill &amp; Hurtado, 1989; Henrich &amp; Boyd, 1998)</w:t>
      </w:r>
      <w:r w:rsidR="00175565">
        <w:rPr>
          <w:rFonts w:ascii="Times New Roman" w:hAnsi="Times New Roman"/>
          <w:color w:val="000000"/>
        </w:rPr>
        <w:t xml:space="preserve">. </w:t>
      </w:r>
      <w:r w:rsidR="006E12F5">
        <w:rPr>
          <w:rFonts w:ascii="Times New Roman" w:hAnsi="Times New Roman"/>
          <w:color w:val="000000"/>
        </w:rPr>
        <w:t xml:space="preserve">Fessler (2007) has </w:t>
      </w:r>
      <w:r w:rsidR="00B70363">
        <w:rPr>
          <w:rFonts w:ascii="Times New Roman" w:hAnsi="Times New Roman"/>
          <w:color w:val="000000"/>
        </w:rPr>
        <w:t xml:space="preserve">suggested that individuals </w:t>
      </w:r>
      <w:r w:rsidR="006E12F5">
        <w:rPr>
          <w:rFonts w:ascii="Times New Roman" w:hAnsi="Times New Roman"/>
          <w:color w:val="000000"/>
        </w:rPr>
        <w:t>behave</w:t>
      </w:r>
      <w:r w:rsidR="00B70363">
        <w:rPr>
          <w:rFonts w:ascii="Times New Roman" w:hAnsi="Times New Roman"/>
          <w:color w:val="000000"/>
        </w:rPr>
        <w:t xml:space="preserve"> as trustworthy group members and conform to the standards of their culture, in part, to </w:t>
      </w:r>
      <w:r w:rsidR="00EC70A0">
        <w:rPr>
          <w:rFonts w:ascii="Times New Roman" w:hAnsi="Times New Roman"/>
          <w:color w:val="000000"/>
        </w:rPr>
        <w:t xml:space="preserve">avoid </w:t>
      </w:r>
      <w:r w:rsidR="00B70363">
        <w:rPr>
          <w:rFonts w:ascii="Times New Roman" w:hAnsi="Times New Roman"/>
          <w:color w:val="000000"/>
        </w:rPr>
        <w:t xml:space="preserve">the </w:t>
      </w:r>
      <w:r w:rsidR="00EC70A0">
        <w:rPr>
          <w:rFonts w:ascii="Times New Roman" w:hAnsi="Times New Roman"/>
          <w:color w:val="000000"/>
        </w:rPr>
        <w:t xml:space="preserve">painful </w:t>
      </w:r>
      <w:r w:rsidR="004D1BC5">
        <w:rPr>
          <w:rFonts w:ascii="Times New Roman" w:hAnsi="Times New Roman"/>
          <w:color w:val="000000"/>
        </w:rPr>
        <w:t xml:space="preserve">shame experiences </w:t>
      </w:r>
      <w:r w:rsidR="00B70363">
        <w:rPr>
          <w:rFonts w:ascii="Times New Roman" w:hAnsi="Times New Roman"/>
          <w:color w:val="000000"/>
        </w:rPr>
        <w:t>which arise from not behaving in these ways</w:t>
      </w:r>
      <w:r w:rsidR="00370427">
        <w:rPr>
          <w:rFonts w:ascii="Times New Roman" w:hAnsi="Times New Roman"/>
          <w:color w:val="000000"/>
        </w:rPr>
        <w:t xml:space="preserve"> (Fessler, 2007). </w:t>
      </w:r>
    </w:p>
    <w:p w14:paraId="724E34AF" w14:textId="3B2BCEA7" w:rsidR="009C08B9" w:rsidRDefault="006E12F5" w:rsidP="00581203">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Furthermore, w</w:t>
      </w:r>
      <w:r w:rsidR="00B30964" w:rsidRPr="00D6623B">
        <w:rPr>
          <w:rFonts w:ascii="Times New Roman" w:eastAsiaTheme="minorHAnsi" w:hAnsi="Times New Roman"/>
          <w:lang w:val="en-CA"/>
        </w:rPr>
        <w:t>hen individuals</w:t>
      </w:r>
      <w:r w:rsidR="00BB5972">
        <w:rPr>
          <w:rFonts w:ascii="Times New Roman" w:eastAsiaTheme="minorHAnsi" w:hAnsi="Times New Roman"/>
          <w:lang w:val="en-CA"/>
        </w:rPr>
        <w:t xml:space="preserve"> </w:t>
      </w:r>
      <w:r w:rsidR="00EC70A0">
        <w:rPr>
          <w:rFonts w:ascii="Times New Roman" w:eastAsiaTheme="minorHAnsi" w:hAnsi="Times New Roman"/>
          <w:lang w:val="en-CA"/>
        </w:rPr>
        <w:t xml:space="preserve">do </w:t>
      </w:r>
      <w:r w:rsidR="00B30964" w:rsidRPr="00D6623B">
        <w:rPr>
          <w:rFonts w:ascii="Times New Roman" w:eastAsiaTheme="minorHAnsi" w:hAnsi="Times New Roman"/>
          <w:lang w:val="en-CA"/>
        </w:rPr>
        <w:t>violate social norms</w:t>
      </w:r>
      <w:r>
        <w:rPr>
          <w:rFonts w:ascii="Times New Roman" w:eastAsiaTheme="minorHAnsi" w:hAnsi="Times New Roman"/>
          <w:lang w:val="en-CA"/>
        </w:rPr>
        <w:t xml:space="preserve"> </w:t>
      </w:r>
      <w:r w:rsidR="00B30964" w:rsidRPr="00D6623B">
        <w:rPr>
          <w:rFonts w:ascii="Times New Roman" w:eastAsiaTheme="minorHAnsi" w:hAnsi="Times New Roman"/>
          <w:lang w:val="en-CA"/>
        </w:rPr>
        <w:t>they risk unpleasant reactions from others (e.g.,</w:t>
      </w:r>
      <w:r w:rsidR="00B30964">
        <w:rPr>
          <w:rFonts w:ascii="Times New Roman" w:eastAsiaTheme="minorHAnsi" w:hAnsi="Times New Roman"/>
          <w:lang w:val="en-CA"/>
        </w:rPr>
        <w:t xml:space="preserve"> </w:t>
      </w:r>
      <w:r w:rsidR="00B30964" w:rsidRPr="00D6623B">
        <w:rPr>
          <w:rFonts w:ascii="Times New Roman" w:eastAsiaTheme="minorHAnsi" w:hAnsi="Times New Roman"/>
          <w:lang w:val="en-CA"/>
        </w:rPr>
        <w:t xml:space="preserve">anger, retaliation), </w:t>
      </w:r>
      <w:r>
        <w:rPr>
          <w:rFonts w:ascii="Times New Roman" w:eastAsiaTheme="minorHAnsi" w:hAnsi="Times New Roman"/>
          <w:lang w:val="en-CA"/>
        </w:rPr>
        <w:t>which</w:t>
      </w:r>
      <w:r w:rsidR="00B30964" w:rsidRPr="00D6623B">
        <w:rPr>
          <w:rFonts w:ascii="Times New Roman" w:eastAsiaTheme="minorHAnsi" w:hAnsi="Times New Roman"/>
          <w:lang w:val="en-CA"/>
        </w:rPr>
        <w:t xml:space="preserve"> can be</w:t>
      </w:r>
      <w:r w:rsidR="00B30964">
        <w:rPr>
          <w:rFonts w:ascii="Times New Roman" w:eastAsiaTheme="minorHAnsi" w:hAnsi="Times New Roman"/>
          <w:lang w:val="en-CA"/>
        </w:rPr>
        <w:t xml:space="preserve"> </w:t>
      </w:r>
      <w:r w:rsidR="00B30964" w:rsidRPr="00D6623B">
        <w:rPr>
          <w:rFonts w:ascii="Times New Roman" w:eastAsiaTheme="minorHAnsi" w:hAnsi="Times New Roman"/>
          <w:lang w:val="en-CA"/>
        </w:rPr>
        <w:t>dangerous (Gilbert, 2007)</w:t>
      </w:r>
      <w:r w:rsidR="003D7779">
        <w:rPr>
          <w:rFonts w:ascii="Times New Roman" w:eastAsiaTheme="minorHAnsi" w:hAnsi="Times New Roman"/>
          <w:lang w:val="en-CA"/>
        </w:rPr>
        <w:t>.</w:t>
      </w:r>
      <w:r w:rsidR="00BB5972">
        <w:rPr>
          <w:rFonts w:ascii="Times New Roman" w:eastAsiaTheme="minorHAnsi" w:hAnsi="Times New Roman"/>
          <w:lang w:val="en-CA"/>
        </w:rPr>
        <w:t xml:space="preserve"> </w:t>
      </w:r>
      <w:r w:rsidR="003D7779">
        <w:rPr>
          <w:rFonts w:ascii="Times New Roman" w:eastAsiaTheme="minorHAnsi" w:hAnsi="Times New Roman"/>
          <w:lang w:val="en-CA"/>
        </w:rPr>
        <w:t>S</w:t>
      </w:r>
      <w:r w:rsidR="00BB5972">
        <w:rPr>
          <w:rFonts w:ascii="Times New Roman" w:eastAsiaTheme="minorHAnsi" w:hAnsi="Times New Roman"/>
          <w:lang w:val="en-CA"/>
        </w:rPr>
        <w:t xml:space="preserve">hame may have evolved </w:t>
      </w:r>
      <w:r w:rsidR="003D7779">
        <w:rPr>
          <w:rFonts w:ascii="Times New Roman" w:eastAsiaTheme="minorHAnsi" w:hAnsi="Times New Roman"/>
          <w:lang w:val="en-CA"/>
        </w:rPr>
        <w:t xml:space="preserve">in part </w:t>
      </w:r>
      <w:r w:rsidR="00BB5972">
        <w:rPr>
          <w:rFonts w:ascii="Times New Roman" w:eastAsiaTheme="minorHAnsi" w:hAnsi="Times New Roman"/>
          <w:lang w:val="en-CA"/>
        </w:rPr>
        <w:t>to motivate appeasement behaviors which reduce these unpleasant reactions after a social transgression has been committed</w:t>
      </w:r>
      <w:r w:rsidR="00B30964" w:rsidRPr="00D6623B">
        <w:rPr>
          <w:rFonts w:ascii="Times New Roman" w:eastAsiaTheme="minorHAnsi" w:hAnsi="Times New Roman"/>
          <w:lang w:val="en-CA"/>
        </w:rPr>
        <w:t>.</w:t>
      </w:r>
      <w:r w:rsidR="00B30964">
        <w:rPr>
          <w:rFonts w:ascii="Times New Roman" w:eastAsiaTheme="minorHAnsi" w:hAnsi="Times New Roman"/>
          <w:lang w:val="en-CA"/>
        </w:rPr>
        <w:t xml:space="preserve"> </w:t>
      </w:r>
      <w:r w:rsidR="0049458B" w:rsidRPr="00D6623B">
        <w:rPr>
          <w:rFonts w:ascii="Times New Roman" w:eastAsiaTheme="minorHAnsi" w:hAnsi="Times New Roman"/>
          <w:lang w:val="en-CA"/>
        </w:rPr>
        <w:t>Appeasement is</w:t>
      </w:r>
      <w:r w:rsidR="00B30964">
        <w:rPr>
          <w:rFonts w:ascii="Times New Roman" w:eastAsiaTheme="minorHAnsi" w:hAnsi="Times New Roman"/>
          <w:lang w:val="en-CA"/>
        </w:rPr>
        <w:t xml:space="preserve"> </w:t>
      </w:r>
      <w:r w:rsidR="0049458B" w:rsidRPr="00D6623B">
        <w:rPr>
          <w:rFonts w:ascii="Times New Roman" w:eastAsiaTheme="minorHAnsi" w:hAnsi="Times New Roman"/>
          <w:lang w:val="en-CA"/>
        </w:rPr>
        <w:t>essential to the long-term</w:t>
      </w:r>
      <w:r w:rsidR="0049458B">
        <w:rPr>
          <w:rFonts w:ascii="Times New Roman" w:eastAsiaTheme="minorHAnsi" w:hAnsi="Times New Roman"/>
          <w:lang w:val="en-CA"/>
        </w:rPr>
        <w:t xml:space="preserve"> </w:t>
      </w:r>
      <w:r w:rsidR="0049458B" w:rsidRPr="00D6623B">
        <w:rPr>
          <w:rFonts w:ascii="Times New Roman" w:eastAsiaTheme="minorHAnsi" w:hAnsi="Times New Roman"/>
          <w:lang w:val="en-CA"/>
        </w:rPr>
        <w:t>survival of interpersonal relationships, and to the</w:t>
      </w:r>
      <w:r w:rsidR="0049458B">
        <w:rPr>
          <w:rFonts w:ascii="Times New Roman" w:eastAsiaTheme="minorHAnsi" w:hAnsi="Times New Roman"/>
          <w:lang w:val="en-CA"/>
        </w:rPr>
        <w:t xml:space="preserve"> </w:t>
      </w:r>
      <w:r w:rsidR="0049458B" w:rsidRPr="00D6623B">
        <w:rPr>
          <w:rFonts w:ascii="Times New Roman" w:eastAsiaTheme="minorHAnsi" w:hAnsi="Times New Roman"/>
          <w:lang w:val="en-CA"/>
        </w:rPr>
        <w:t>maintenance of one’s place within a social group</w:t>
      </w:r>
      <w:r w:rsidR="0049458B">
        <w:rPr>
          <w:rFonts w:ascii="Times New Roman" w:eastAsiaTheme="minorHAnsi" w:hAnsi="Times New Roman"/>
          <w:lang w:val="en-CA"/>
        </w:rPr>
        <w:t xml:space="preserve"> </w:t>
      </w:r>
      <w:r w:rsidR="0049458B" w:rsidRPr="00D6623B">
        <w:rPr>
          <w:rFonts w:ascii="Times New Roman" w:eastAsiaTheme="minorHAnsi" w:hAnsi="Times New Roman"/>
          <w:lang w:val="en-CA"/>
        </w:rPr>
        <w:t xml:space="preserve">(i.e., </w:t>
      </w:r>
      <w:r w:rsidR="0049458B" w:rsidRPr="00D6623B">
        <w:rPr>
          <w:rFonts w:ascii="Times New Roman" w:eastAsiaTheme="minorHAnsi" w:hAnsi="Times New Roman"/>
          <w:lang w:val="en-CA"/>
        </w:rPr>
        <w:lastRenderedPageBreak/>
        <w:t>avoiding social rejection). Appeasing higher status or more powerful others</w:t>
      </w:r>
      <w:r w:rsidR="0049458B">
        <w:rPr>
          <w:rFonts w:ascii="Times New Roman" w:eastAsiaTheme="minorHAnsi" w:hAnsi="Times New Roman"/>
          <w:lang w:val="en-CA"/>
        </w:rPr>
        <w:t xml:space="preserve"> </w:t>
      </w:r>
      <w:r w:rsidR="0049458B" w:rsidRPr="00D6623B">
        <w:rPr>
          <w:rFonts w:ascii="Times New Roman" w:eastAsiaTheme="minorHAnsi" w:hAnsi="Times New Roman"/>
          <w:lang w:val="en-CA"/>
        </w:rPr>
        <w:t>is a cost-efficient way of dealing with conflict;</w:t>
      </w:r>
      <w:r w:rsidR="0049458B">
        <w:rPr>
          <w:rFonts w:ascii="Times New Roman" w:eastAsiaTheme="minorHAnsi" w:hAnsi="Times New Roman"/>
          <w:lang w:val="en-CA"/>
        </w:rPr>
        <w:t xml:space="preserve"> </w:t>
      </w:r>
      <w:r w:rsidR="0049458B" w:rsidRPr="00D6623B">
        <w:rPr>
          <w:rFonts w:ascii="Times New Roman" w:eastAsiaTheme="minorHAnsi" w:hAnsi="Times New Roman"/>
          <w:lang w:val="en-CA"/>
        </w:rPr>
        <w:t>though it may come at the cost of social status,</w:t>
      </w:r>
      <w:r w:rsidR="0049458B">
        <w:rPr>
          <w:rFonts w:ascii="Times New Roman" w:eastAsiaTheme="minorHAnsi" w:hAnsi="Times New Roman"/>
          <w:lang w:val="en-CA"/>
        </w:rPr>
        <w:t xml:space="preserve"> </w:t>
      </w:r>
      <w:r w:rsidR="0049458B" w:rsidRPr="00D6623B">
        <w:rPr>
          <w:rFonts w:ascii="Times New Roman" w:eastAsiaTheme="minorHAnsi" w:hAnsi="Times New Roman"/>
          <w:lang w:val="en-CA"/>
        </w:rPr>
        <w:t>appeasing a more formidable opponent saves</w:t>
      </w:r>
      <w:r w:rsidR="0049458B">
        <w:rPr>
          <w:rFonts w:ascii="Times New Roman" w:eastAsiaTheme="minorHAnsi" w:hAnsi="Times New Roman"/>
          <w:lang w:val="en-CA"/>
        </w:rPr>
        <w:t xml:space="preserve"> </w:t>
      </w:r>
      <w:r w:rsidR="0049458B" w:rsidRPr="00D6623B">
        <w:rPr>
          <w:rFonts w:ascii="Times New Roman" w:eastAsiaTheme="minorHAnsi" w:hAnsi="Times New Roman"/>
          <w:lang w:val="en-CA"/>
        </w:rPr>
        <w:t xml:space="preserve">valuable resources that </w:t>
      </w:r>
      <w:r w:rsidR="0049458B">
        <w:rPr>
          <w:rFonts w:ascii="Times New Roman" w:eastAsiaTheme="minorHAnsi" w:hAnsi="Times New Roman"/>
          <w:lang w:val="en-CA"/>
        </w:rPr>
        <w:t>might</w:t>
      </w:r>
      <w:r w:rsidR="0049458B" w:rsidRPr="00D6623B">
        <w:rPr>
          <w:rFonts w:ascii="Times New Roman" w:eastAsiaTheme="minorHAnsi" w:hAnsi="Times New Roman"/>
          <w:lang w:val="en-CA"/>
        </w:rPr>
        <w:t xml:space="preserve"> be lost from fighting</w:t>
      </w:r>
      <w:r w:rsidR="0049458B">
        <w:rPr>
          <w:rFonts w:ascii="Times New Roman" w:eastAsiaTheme="minorHAnsi" w:hAnsi="Times New Roman"/>
          <w:lang w:val="en-CA"/>
        </w:rPr>
        <w:t xml:space="preserve"> </w:t>
      </w:r>
      <w:r w:rsidR="0049458B" w:rsidRPr="00D6623B">
        <w:rPr>
          <w:rFonts w:ascii="Times New Roman" w:eastAsiaTheme="minorHAnsi" w:hAnsi="Times New Roman"/>
          <w:lang w:val="en-CA"/>
        </w:rPr>
        <w:t>him or her</w:t>
      </w:r>
      <w:r>
        <w:rPr>
          <w:rFonts w:ascii="Times New Roman" w:eastAsiaTheme="minorHAnsi" w:hAnsi="Times New Roman"/>
          <w:lang w:val="en-CA"/>
        </w:rPr>
        <w:t xml:space="preserve"> (</w:t>
      </w:r>
      <w:r w:rsidRPr="00D6623B">
        <w:rPr>
          <w:rFonts w:ascii="Times New Roman" w:eastAsiaTheme="minorHAnsi" w:hAnsi="Times New Roman"/>
          <w:lang w:val="en-CA"/>
        </w:rPr>
        <w:t>Keltner, Young,</w:t>
      </w:r>
      <w:r>
        <w:rPr>
          <w:rFonts w:ascii="Times New Roman" w:eastAsiaTheme="minorHAnsi" w:hAnsi="Times New Roman"/>
          <w:lang w:val="en-CA"/>
        </w:rPr>
        <w:t xml:space="preserve"> &amp; Buswell, </w:t>
      </w:r>
      <w:r w:rsidRPr="00D6623B">
        <w:rPr>
          <w:rFonts w:ascii="Times New Roman" w:eastAsiaTheme="minorHAnsi" w:hAnsi="Times New Roman"/>
          <w:lang w:val="en-CA"/>
        </w:rPr>
        <w:t>1997)</w:t>
      </w:r>
      <w:r w:rsidR="0049458B" w:rsidRPr="00D6623B">
        <w:rPr>
          <w:rFonts w:ascii="Times New Roman" w:eastAsiaTheme="minorHAnsi" w:hAnsi="Times New Roman"/>
          <w:lang w:val="en-CA"/>
        </w:rPr>
        <w:t>. Furthermore, the time and energy</w:t>
      </w:r>
      <w:r w:rsidR="0049458B">
        <w:rPr>
          <w:rFonts w:ascii="Times New Roman" w:eastAsiaTheme="minorHAnsi" w:hAnsi="Times New Roman"/>
          <w:lang w:val="en-CA"/>
        </w:rPr>
        <w:t xml:space="preserve"> </w:t>
      </w:r>
      <w:r w:rsidR="0049458B" w:rsidRPr="00D6623B">
        <w:rPr>
          <w:rFonts w:ascii="Times New Roman" w:eastAsiaTheme="minorHAnsi" w:hAnsi="Times New Roman"/>
          <w:lang w:val="en-CA"/>
        </w:rPr>
        <w:t>saved by submitting and appeasing rather than</w:t>
      </w:r>
      <w:r w:rsidR="0049458B">
        <w:rPr>
          <w:rFonts w:ascii="Times New Roman" w:eastAsiaTheme="minorHAnsi" w:hAnsi="Times New Roman"/>
          <w:lang w:val="en-CA"/>
        </w:rPr>
        <w:t xml:space="preserve"> </w:t>
      </w:r>
      <w:r w:rsidR="0049458B" w:rsidRPr="00D6623B">
        <w:rPr>
          <w:rFonts w:ascii="Times New Roman" w:eastAsiaTheme="minorHAnsi" w:hAnsi="Times New Roman"/>
          <w:lang w:val="en-CA"/>
        </w:rPr>
        <w:t>fighting can be used for other pursuits that enhance fitness, such as resource and mate</w:t>
      </w:r>
      <w:r w:rsidR="0049458B">
        <w:rPr>
          <w:rFonts w:ascii="Times New Roman" w:eastAsiaTheme="minorHAnsi" w:hAnsi="Times New Roman"/>
          <w:lang w:val="en-CA"/>
        </w:rPr>
        <w:t xml:space="preserve"> </w:t>
      </w:r>
      <w:r w:rsidR="0049458B" w:rsidRPr="00D6623B">
        <w:rPr>
          <w:rFonts w:ascii="Times New Roman" w:eastAsiaTheme="minorHAnsi" w:hAnsi="Times New Roman"/>
          <w:lang w:val="en-CA"/>
        </w:rPr>
        <w:t>acquisition and retention (Gangestad &amp; Simpson,</w:t>
      </w:r>
      <w:r w:rsidR="0049458B">
        <w:rPr>
          <w:rFonts w:ascii="Times New Roman" w:eastAsiaTheme="minorHAnsi" w:hAnsi="Times New Roman"/>
          <w:lang w:val="en-CA"/>
        </w:rPr>
        <w:t xml:space="preserve"> </w:t>
      </w:r>
      <w:r w:rsidR="0049458B" w:rsidRPr="00D6623B">
        <w:rPr>
          <w:rFonts w:ascii="Times New Roman" w:eastAsiaTheme="minorHAnsi" w:hAnsi="Times New Roman"/>
          <w:lang w:val="en-CA"/>
        </w:rPr>
        <w:t xml:space="preserve">2000). </w:t>
      </w:r>
    </w:p>
    <w:p w14:paraId="1E0E14C8" w14:textId="6FB8C4AB" w:rsidR="002D68E2" w:rsidRDefault="00BB5972" w:rsidP="007447AD">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One study tested whether shame serves to appease by asking</w:t>
      </w:r>
      <w:r w:rsidR="0080101B" w:rsidRPr="00D6623B">
        <w:rPr>
          <w:rFonts w:ascii="Times New Roman" w:eastAsiaTheme="minorHAnsi" w:hAnsi="Times New Roman"/>
          <w:lang w:val="en-CA"/>
        </w:rPr>
        <w:t xml:space="preserve"> participants to read hypothetical</w:t>
      </w:r>
      <w:r w:rsidR="0080101B">
        <w:rPr>
          <w:rFonts w:ascii="Times New Roman" w:eastAsiaTheme="minorHAnsi" w:hAnsi="Times New Roman"/>
          <w:lang w:val="en-CA"/>
        </w:rPr>
        <w:t xml:space="preserve"> </w:t>
      </w:r>
      <w:r w:rsidR="0080101B" w:rsidRPr="00D6623B">
        <w:rPr>
          <w:rFonts w:ascii="Times New Roman" w:eastAsiaTheme="minorHAnsi" w:hAnsi="Times New Roman"/>
          <w:lang w:val="en-CA"/>
        </w:rPr>
        <w:t>scenarios about a fictitious CEO who apologised</w:t>
      </w:r>
      <w:r w:rsidR="0080101B">
        <w:rPr>
          <w:rFonts w:ascii="Times New Roman" w:eastAsiaTheme="minorHAnsi" w:hAnsi="Times New Roman"/>
          <w:lang w:val="en-CA"/>
        </w:rPr>
        <w:t xml:space="preserve"> </w:t>
      </w:r>
      <w:r w:rsidR="0080101B" w:rsidRPr="00D6623B">
        <w:rPr>
          <w:rFonts w:ascii="Times New Roman" w:eastAsiaTheme="minorHAnsi" w:hAnsi="Times New Roman"/>
          <w:lang w:val="en-CA"/>
        </w:rPr>
        <w:t>for a negative ecological incident (i.e., a chemical</w:t>
      </w:r>
      <w:r w:rsidR="0080101B">
        <w:rPr>
          <w:rFonts w:ascii="Times New Roman" w:eastAsiaTheme="minorHAnsi" w:hAnsi="Times New Roman"/>
          <w:lang w:val="en-CA"/>
        </w:rPr>
        <w:t xml:space="preserve"> </w:t>
      </w:r>
      <w:r w:rsidR="0080101B" w:rsidRPr="00D6623B">
        <w:rPr>
          <w:rFonts w:ascii="Times New Roman" w:eastAsiaTheme="minorHAnsi" w:hAnsi="Times New Roman"/>
          <w:lang w:val="en-CA"/>
        </w:rPr>
        <w:t xml:space="preserve">spill) caused by his company. </w:t>
      </w:r>
      <w:r w:rsidR="00700F7D" w:rsidRPr="00D6623B">
        <w:rPr>
          <w:rFonts w:ascii="Times New Roman" w:eastAsiaTheme="minorHAnsi" w:hAnsi="Times New Roman"/>
          <w:lang w:val="en-CA"/>
        </w:rPr>
        <w:t>Participants who</w:t>
      </w:r>
      <w:r w:rsidR="00700F7D">
        <w:rPr>
          <w:rFonts w:ascii="Times New Roman" w:eastAsiaTheme="minorHAnsi" w:hAnsi="Times New Roman"/>
          <w:lang w:val="en-CA"/>
        </w:rPr>
        <w:t xml:space="preserve"> </w:t>
      </w:r>
      <w:r w:rsidR="00700F7D" w:rsidRPr="00D6623B">
        <w:rPr>
          <w:rFonts w:ascii="Times New Roman" w:eastAsiaTheme="minorHAnsi" w:hAnsi="Times New Roman"/>
          <w:lang w:val="en-CA"/>
        </w:rPr>
        <w:t>learned that the CEO verbally expressed feelings</w:t>
      </w:r>
      <w:r w:rsidR="00700F7D">
        <w:rPr>
          <w:rFonts w:ascii="Times New Roman" w:eastAsiaTheme="minorHAnsi" w:hAnsi="Times New Roman"/>
          <w:lang w:val="en-CA"/>
        </w:rPr>
        <w:t xml:space="preserve"> </w:t>
      </w:r>
      <w:r w:rsidR="00700F7D" w:rsidRPr="00D6623B">
        <w:rPr>
          <w:rFonts w:ascii="Times New Roman" w:eastAsiaTheme="minorHAnsi" w:hAnsi="Times New Roman"/>
          <w:lang w:val="en-CA"/>
        </w:rPr>
        <w:t>of shame while apologising were more satisfied</w:t>
      </w:r>
      <w:r w:rsidR="00700F7D">
        <w:rPr>
          <w:rFonts w:ascii="Times New Roman" w:eastAsiaTheme="minorHAnsi" w:hAnsi="Times New Roman"/>
          <w:lang w:val="en-CA"/>
        </w:rPr>
        <w:t xml:space="preserve"> </w:t>
      </w:r>
      <w:r w:rsidR="00700F7D" w:rsidRPr="00D6623B">
        <w:rPr>
          <w:rFonts w:ascii="Times New Roman" w:eastAsiaTheme="minorHAnsi" w:hAnsi="Times New Roman"/>
          <w:lang w:val="en-CA"/>
        </w:rPr>
        <w:t>with the apology than those who learned that</w:t>
      </w:r>
      <w:r w:rsidR="00700F7D">
        <w:rPr>
          <w:rFonts w:ascii="Times New Roman" w:eastAsiaTheme="minorHAnsi" w:hAnsi="Times New Roman"/>
          <w:lang w:val="en-CA"/>
        </w:rPr>
        <w:t xml:space="preserve"> </w:t>
      </w:r>
      <w:r w:rsidR="00700F7D" w:rsidRPr="00D6623B">
        <w:rPr>
          <w:rFonts w:ascii="Times New Roman" w:eastAsiaTheme="minorHAnsi" w:hAnsi="Times New Roman"/>
          <w:lang w:val="en-CA"/>
        </w:rPr>
        <w:t>he communicated guilt, or no emotion (Giner-Sorolla, Castano, Espinosa, &amp; Brown, 2008).</w:t>
      </w:r>
      <w:r w:rsidR="00700F7D">
        <w:rPr>
          <w:rFonts w:ascii="Times New Roman" w:eastAsiaTheme="minorHAnsi" w:hAnsi="Times New Roman"/>
          <w:lang w:val="en-CA"/>
        </w:rPr>
        <w:t xml:space="preserve"> </w:t>
      </w:r>
      <w:r w:rsidR="00700F7D" w:rsidRPr="00D6623B">
        <w:rPr>
          <w:rFonts w:ascii="Times New Roman" w:eastAsiaTheme="minorHAnsi" w:hAnsi="Times New Roman"/>
          <w:lang w:val="en-CA"/>
        </w:rPr>
        <w:t>Similarly, Proeve and Howells (2006) found that</w:t>
      </w:r>
      <w:r w:rsidR="00700F7D">
        <w:rPr>
          <w:rFonts w:ascii="Times New Roman" w:eastAsiaTheme="minorHAnsi" w:hAnsi="Times New Roman"/>
          <w:lang w:val="en-CA"/>
        </w:rPr>
        <w:t xml:space="preserve"> </w:t>
      </w:r>
      <w:r w:rsidR="00700F7D" w:rsidRPr="00D6623B">
        <w:rPr>
          <w:rFonts w:ascii="Times New Roman" w:eastAsiaTheme="minorHAnsi" w:hAnsi="Times New Roman"/>
          <w:lang w:val="en-CA"/>
        </w:rPr>
        <w:t>participants applied weaker penalties to fictitious</w:t>
      </w:r>
      <w:r w:rsidR="00700F7D">
        <w:rPr>
          <w:rFonts w:ascii="Times New Roman" w:eastAsiaTheme="minorHAnsi" w:hAnsi="Times New Roman"/>
          <w:lang w:val="en-CA"/>
        </w:rPr>
        <w:t xml:space="preserve"> </w:t>
      </w:r>
      <w:r w:rsidR="00700F7D" w:rsidRPr="00D6623B">
        <w:rPr>
          <w:rFonts w:ascii="Times New Roman" w:eastAsiaTheme="minorHAnsi" w:hAnsi="Times New Roman"/>
          <w:lang w:val="en-CA"/>
        </w:rPr>
        <w:t>sex offenders who were described as feeling</w:t>
      </w:r>
      <w:r w:rsidR="00700F7D">
        <w:rPr>
          <w:rFonts w:ascii="Times New Roman" w:eastAsiaTheme="minorHAnsi" w:hAnsi="Times New Roman"/>
          <w:lang w:val="en-CA"/>
        </w:rPr>
        <w:t xml:space="preserve"> </w:t>
      </w:r>
      <w:r w:rsidR="00700F7D" w:rsidRPr="00D6623B">
        <w:rPr>
          <w:rFonts w:ascii="Times New Roman" w:eastAsiaTheme="minorHAnsi" w:hAnsi="Times New Roman"/>
          <w:lang w:val="en-CA"/>
        </w:rPr>
        <w:t>ashamed than to offenders described as feeling</w:t>
      </w:r>
      <w:r w:rsidR="00700F7D">
        <w:rPr>
          <w:rFonts w:ascii="Times New Roman" w:eastAsiaTheme="minorHAnsi" w:hAnsi="Times New Roman"/>
          <w:lang w:val="en-CA"/>
        </w:rPr>
        <w:t xml:space="preserve"> </w:t>
      </w:r>
      <w:r w:rsidR="00700F7D" w:rsidRPr="00D6623B">
        <w:rPr>
          <w:rFonts w:ascii="Times New Roman" w:eastAsiaTheme="minorHAnsi" w:hAnsi="Times New Roman"/>
          <w:lang w:val="en-CA"/>
        </w:rPr>
        <w:t>sad and remorseful, or as feeling no emotion.</w:t>
      </w:r>
      <w:r w:rsidR="00700F7D">
        <w:rPr>
          <w:rFonts w:ascii="Times New Roman" w:eastAsiaTheme="minorHAnsi" w:hAnsi="Times New Roman"/>
          <w:lang w:val="en-CA"/>
        </w:rPr>
        <w:t xml:space="preserve"> </w:t>
      </w:r>
    </w:p>
    <w:p w14:paraId="6D474E69" w14:textId="4D777CA5" w:rsidR="00662B8A" w:rsidRDefault="004333A9" w:rsidP="00581203">
      <w:pPr>
        <w:autoSpaceDE w:val="0"/>
        <w:autoSpaceDN w:val="0"/>
        <w:adjustRightInd w:val="0"/>
        <w:spacing w:line="480" w:lineRule="auto"/>
        <w:ind w:firstLine="720"/>
        <w:rPr>
          <w:rFonts w:ascii="Times New Roman" w:eastAsiaTheme="minorHAnsi" w:hAnsi="Times New Roman"/>
        </w:rPr>
      </w:pPr>
      <w:r>
        <w:rPr>
          <w:rFonts w:ascii="Times New Roman" w:eastAsiaTheme="minorHAnsi" w:hAnsi="Times New Roman"/>
          <w:lang w:val="en-CA"/>
        </w:rPr>
        <w:t>Indeed, u</w:t>
      </w:r>
      <w:r w:rsidR="00662B8A">
        <w:rPr>
          <w:rFonts w:ascii="Times New Roman" w:eastAsiaTheme="minorHAnsi" w:hAnsi="Times New Roman"/>
          <w:lang w:val="en-CA"/>
        </w:rPr>
        <w:t xml:space="preserve">nder the assumption that shame can motivate positive behavioral change, </w:t>
      </w:r>
      <w:r>
        <w:rPr>
          <w:rFonts w:ascii="Times New Roman" w:eastAsiaTheme="minorHAnsi" w:hAnsi="Times New Roman"/>
          <w:lang w:val="en-CA"/>
        </w:rPr>
        <w:t xml:space="preserve">governments </w:t>
      </w:r>
      <w:r>
        <w:rPr>
          <w:rFonts w:ascii="Times New Roman" w:eastAsiaTheme="minorHAnsi" w:hAnsi="Times New Roman"/>
        </w:rPr>
        <w:t xml:space="preserve"> </w:t>
      </w:r>
      <w:r w:rsidR="007F7FF4">
        <w:rPr>
          <w:rFonts w:ascii="Times New Roman" w:eastAsiaTheme="minorHAnsi" w:hAnsi="Times New Roman"/>
        </w:rPr>
        <w:t>have</w:t>
      </w:r>
      <w:r w:rsidR="00662B8A" w:rsidRPr="00662B8A">
        <w:rPr>
          <w:rFonts w:ascii="Times New Roman" w:eastAsiaTheme="minorHAnsi" w:hAnsi="Times New Roman"/>
        </w:rPr>
        <w:t xml:space="preserve"> </w:t>
      </w:r>
      <w:r w:rsidR="007F7FF4">
        <w:rPr>
          <w:rFonts w:ascii="Times New Roman" w:eastAsiaTheme="minorHAnsi" w:hAnsi="Times New Roman"/>
        </w:rPr>
        <w:t xml:space="preserve">historically </w:t>
      </w:r>
      <w:r w:rsidR="00662B8A" w:rsidRPr="00662B8A">
        <w:rPr>
          <w:rFonts w:ascii="Times New Roman" w:eastAsiaTheme="minorHAnsi" w:hAnsi="Times New Roman"/>
        </w:rPr>
        <w:t xml:space="preserve">used </w:t>
      </w:r>
      <w:r>
        <w:rPr>
          <w:rFonts w:ascii="Times New Roman" w:eastAsiaTheme="minorHAnsi" w:hAnsi="Times New Roman"/>
        </w:rPr>
        <w:t>public</w:t>
      </w:r>
      <w:r w:rsidR="00662B8A" w:rsidRPr="00662B8A">
        <w:rPr>
          <w:rFonts w:ascii="Times New Roman" w:eastAsiaTheme="minorHAnsi" w:hAnsi="Times New Roman"/>
        </w:rPr>
        <w:t xml:space="preserve"> public shaming as a </w:t>
      </w:r>
      <w:r>
        <w:rPr>
          <w:rFonts w:ascii="Times New Roman" w:eastAsiaTheme="minorHAnsi" w:hAnsi="Times New Roman"/>
        </w:rPr>
        <w:t xml:space="preserve">punitive </w:t>
      </w:r>
      <w:r w:rsidR="00662B8A" w:rsidRPr="00662B8A">
        <w:rPr>
          <w:rFonts w:ascii="Times New Roman" w:eastAsiaTheme="minorHAnsi" w:hAnsi="Times New Roman"/>
        </w:rPr>
        <w:t>means of curbi</w:t>
      </w:r>
      <w:r w:rsidR="00662B8A">
        <w:rPr>
          <w:rFonts w:ascii="Times New Roman" w:eastAsiaTheme="minorHAnsi" w:hAnsi="Times New Roman"/>
        </w:rPr>
        <w:t>ng bad behavior (Jacquet, 2011). S</w:t>
      </w:r>
      <w:r w:rsidR="00662B8A" w:rsidRPr="00662B8A">
        <w:rPr>
          <w:rFonts w:ascii="Times New Roman" w:eastAsiaTheme="minorHAnsi" w:hAnsi="Times New Roman"/>
        </w:rPr>
        <w:t>uch institutionally sanctioned shaming practices remain common; examples include the statewide issuance of marked license plates for individuals convicted of DUIs (Nussbaum, 2006) and online lists of noncompliant taxpayers (Jacquet, 201</w:t>
      </w:r>
      <w:r w:rsidR="009461CC">
        <w:rPr>
          <w:rFonts w:ascii="Times New Roman" w:eastAsiaTheme="minorHAnsi" w:hAnsi="Times New Roman"/>
        </w:rPr>
        <w:t>1</w:t>
      </w:r>
      <w:r w:rsidR="00662B8A" w:rsidRPr="00662B8A">
        <w:rPr>
          <w:rFonts w:ascii="Times New Roman" w:eastAsiaTheme="minorHAnsi" w:hAnsi="Times New Roman"/>
        </w:rPr>
        <w:t xml:space="preserve">). Supporting </w:t>
      </w:r>
      <w:r w:rsidR="007F7FF4">
        <w:rPr>
          <w:rFonts w:ascii="Times New Roman" w:eastAsiaTheme="minorHAnsi" w:hAnsi="Times New Roman"/>
        </w:rPr>
        <w:t>the use of these practices</w:t>
      </w:r>
      <w:r w:rsidR="00662B8A" w:rsidRPr="00662B8A">
        <w:rPr>
          <w:rFonts w:ascii="Times New Roman" w:eastAsiaTheme="minorHAnsi" w:hAnsi="Times New Roman"/>
        </w:rPr>
        <w:t xml:space="preserve">, researchers have found that the experience of shame motivates individuals to improve their self-image (de Hooge, Zeelenberg, &amp; Breugelmans, 2011) and that the threat of </w:t>
      </w:r>
      <w:r w:rsidR="007F7FF4">
        <w:rPr>
          <w:rFonts w:ascii="Times New Roman" w:eastAsiaTheme="minorHAnsi" w:hAnsi="Times New Roman"/>
        </w:rPr>
        <w:t xml:space="preserve">public </w:t>
      </w:r>
      <w:r w:rsidR="00662B8A" w:rsidRPr="00662B8A">
        <w:rPr>
          <w:rFonts w:ascii="Times New Roman" w:eastAsiaTheme="minorHAnsi" w:hAnsi="Times New Roman"/>
        </w:rPr>
        <w:t>sham</w:t>
      </w:r>
      <w:r w:rsidR="007F7FF4">
        <w:rPr>
          <w:rFonts w:ascii="Times New Roman" w:eastAsiaTheme="minorHAnsi" w:hAnsi="Times New Roman"/>
        </w:rPr>
        <w:t>ing</w:t>
      </w:r>
      <w:r w:rsidR="00662B8A" w:rsidRPr="00662B8A">
        <w:rPr>
          <w:rFonts w:ascii="Times New Roman" w:eastAsiaTheme="minorHAnsi" w:hAnsi="Times New Roman"/>
        </w:rPr>
        <w:t xml:space="preserve"> promotes greater contributions to a common good (Jacquet, Hauert, Traulsen, &amp; Milinski, 2011). </w:t>
      </w:r>
    </w:p>
    <w:p w14:paraId="4F1D2E4A" w14:textId="52129581" w:rsidR="00020400" w:rsidRDefault="00662B8A" w:rsidP="00581203">
      <w:pPr>
        <w:autoSpaceDE w:val="0"/>
        <w:autoSpaceDN w:val="0"/>
        <w:adjustRightInd w:val="0"/>
        <w:spacing w:line="480" w:lineRule="auto"/>
        <w:ind w:firstLine="720"/>
        <w:rPr>
          <w:rFonts w:ascii="Times New Roman" w:eastAsiaTheme="minorHAnsi" w:hAnsi="Times New Roman"/>
          <w:lang w:val="en-CA"/>
        </w:rPr>
      </w:pPr>
      <w:r w:rsidRPr="00662B8A">
        <w:rPr>
          <w:rFonts w:ascii="Times New Roman" w:eastAsiaTheme="minorHAnsi" w:hAnsi="Times New Roman"/>
        </w:rPr>
        <w:lastRenderedPageBreak/>
        <w:t>However, it is not clear that shame actually experienced about a particular wrongdoing promotes positive behavioral change relevant to that domain</w:t>
      </w:r>
      <w:r w:rsidR="007F7FF4">
        <w:rPr>
          <w:rFonts w:ascii="Times New Roman" w:eastAsiaTheme="minorHAnsi" w:hAnsi="Times New Roman"/>
        </w:rPr>
        <w:t xml:space="preserve">; </w:t>
      </w:r>
      <w:r w:rsidRPr="00662B8A">
        <w:rPr>
          <w:rFonts w:ascii="Times New Roman" w:eastAsiaTheme="minorHAnsi" w:hAnsi="Times New Roman"/>
        </w:rPr>
        <w:t xml:space="preserve">in other words, </w:t>
      </w:r>
      <w:r w:rsidR="007F7FF4">
        <w:rPr>
          <w:rFonts w:ascii="Times New Roman" w:eastAsiaTheme="minorHAnsi" w:hAnsi="Times New Roman"/>
        </w:rPr>
        <w:t>whether</w:t>
      </w:r>
      <w:r w:rsidRPr="00662B8A">
        <w:rPr>
          <w:rFonts w:ascii="Times New Roman" w:eastAsiaTheme="minorHAnsi" w:hAnsi="Times New Roman"/>
        </w:rPr>
        <w:t xml:space="preserve"> the shame </w:t>
      </w:r>
      <w:r w:rsidR="007F7FF4">
        <w:rPr>
          <w:rFonts w:ascii="Times New Roman" w:eastAsiaTheme="minorHAnsi" w:hAnsi="Times New Roman"/>
        </w:rPr>
        <w:t xml:space="preserve">an individuals feels as result of being forced to drive with a marked </w:t>
      </w:r>
      <w:r w:rsidRPr="00662B8A">
        <w:rPr>
          <w:rFonts w:ascii="Times New Roman" w:eastAsiaTheme="minorHAnsi" w:hAnsi="Times New Roman"/>
        </w:rPr>
        <w:t xml:space="preserve">DUI license plate in fact reduces </w:t>
      </w:r>
      <w:r w:rsidR="007F7FF4">
        <w:rPr>
          <w:rFonts w:ascii="Times New Roman" w:eastAsiaTheme="minorHAnsi" w:hAnsi="Times New Roman"/>
        </w:rPr>
        <w:t>that</w:t>
      </w:r>
      <w:r w:rsidRPr="00662B8A">
        <w:rPr>
          <w:rFonts w:ascii="Times New Roman" w:eastAsiaTheme="minorHAnsi" w:hAnsi="Times New Roman"/>
        </w:rPr>
        <w:t xml:space="preserve"> individual’s likelihood of future drinking and driving. </w:t>
      </w:r>
      <w:r>
        <w:rPr>
          <w:rFonts w:ascii="Times New Roman" w:eastAsiaTheme="minorHAnsi" w:hAnsi="Times New Roman"/>
        </w:rPr>
        <w:t xml:space="preserve">In fact, </w:t>
      </w:r>
      <w:r>
        <w:rPr>
          <w:rFonts w:ascii="Times New Roman" w:eastAsiaTheme="minorHAnsi" w:hAnsi="Times New Roman"/>
          <w:lang w:val="en-CA"/>
        </w:rPr>
        <w:t>d</w:t>
      </w:r>
      <w:r w:rsidR="00420ACE">
        <w:rPr>
          <w:rFonts w:ascii="Times New Roman" w:eastAsiaTheme="minorHAnsi" w:hAnsi="Times New Roman"/>
          <w:lang w:val="en-CA"/>
        </w:rPr>
        <w:t>espite</w:t>
      </w:r>
      <w:r w:rsidR="007F44DF">
        <w:rPr>
          <w:rFonts w:ascii="Times New Roman" w:eastAsiaTheme="minorHAnsi" w:hAnsi="Times New Roman"/>
          <w:lang w:val="en-CA"/>
        </w:rPr>
        <w:t xml:space="preserve"> </w:t>
      </w:r>
      <w:r w:rsidR="00CF4303">
        <w:rPr>
          <w:rFonts w:ascii="Times New Roman" w:eastAsiaTheme="minorHAnsi" w:hAnsi="Times New Roman"/>
          <w:lang w:val="en-CA"/>
        </w:rPr>
        <w:t xml:space="preserve">the evidence suggesting that </w:t>
      </w:r>
      <w:r w:rsidR="00DE1C23">
        <w:rPr>
          <w:rFonts w:ascii="Times New Roman" w:eastAsiaTheme="minorHAnsi" w:hAnsi="Times New Roman"/>
          <w:lang w:val="en-CA"/>
        </w:rPr>
        <w:t>shame</w:t>
      </w:r>
      <w:r w:rsidR="00FF744D">
        <w:rPr>
          <w:rFonts w:ascii="Times New Roman" w:eastAsiaTheme="minorHAnsi" w:hAnsi="Times New Roman"/>
          <w:lang w:val="en-CA"/>
        </w:rPr>
        <w:t xml:space="preserve"> may serve an</w:t>
      </w:r>
      <w:r w:rsidR="00DE1C23">
        <w:rPr>
          <w:rFonts w:ascii="Times New Roman" w:eastAsiaTheme="minorHAnsi" w:hAnsi="Times New Roman"/>
          <w:lang w:val="en-CA"/>
        </w:rPr>
        <w:t xml:space="preserve"> important </w:t>
      </w:r>
      <w:r w:rsidR="00420ACE">
        <w:rPr>
          <w:rFonts w:ascii="Times New Roman" w:eastAsiaTheme="minorHAnsi" w:hAnsi="Times New Roman"/>
          <w:lang w:val="en-CA"/>
        </w:rPr>
        <w:t>adaptive function</w:t>
      </w:r>
      <w:r w:rsidR="00DE1C23">
        <w:rPr>
          <w:rFonts w:ascii="Times New Roman" w:eastAsiaTheme="minorHAnsi" w:hAnsi="Times New Roman"/>
          <w:lang w:val="en-CA"/>
        </w:rPr>
        <w:t xml:space="preserve">, </w:t>
      </w:r>
      <w:r w:rsidR="007F44DF">
        <w:rPr>
          <w:rFonts w:ascii="Times New Roman" w:eastAsiaTheme="minorHAnsi" w:hAnsi="Times New Roman"/>
          <w:lang w:val="en-CA"/>
        </w:rPr>
        <w:t xml:space="preserve">past research also suggests that </w:t>
      </w:r>
      <w:r w:rsidR="00A24FE9">
        <w:rPr>
          <w:rFonts w:ascii="Times New Roman" w:eastAsiaTheme="minorHAnsi" w:hAnsi="Times New Roman"/>
          <w:lang w:val="en-CA"/>
        </w:rPr>
        <w:t xml:space="preserve">shame </w:t>
      </w:r>
      <w:r w:rsidR="00CF4303">
        <w:rPr>
          <w:rFonts w:ascii="Times New Roman" w:eastAsiaTheme="minorHAnsi" w:hAnsi="Times New Roman"/>
          <w:lang w:val="en-CA"/>
        </w:rPr>
        <w:t>is</w:t>
      </w:r>
      <w:r w:rsidR="002D68E2">
        <w:rPr>
          <w:rFonts w:ascii="Times New Roman" w:eastAsiaTheme="minorHAnsi" w:hAnsi="Times New Roman"/>
          <w:lang w:val="en-CA"/>
        </w:rPr>
        <w:t xml:space="preserve"> associated with </w:t>
      </w:r>
      <w:r w:rsidR="00DE1C23">
        <w:rPr>
          <w:rFonts w:ascii="Times New Roman" w:eastAsiaTheme="minorHAnsi" w:hAnsi="Times New Roman"/>
          <w:lang w:val="en-CA"/>
        </w:rPr>
        <w:t xml:space="preserve">certain </w:t>
      </w:r>
      <w:r w:rsidR="00CF4303">
        <w:rPr>
          <w:rFonts w:ascii="Times New Roman" w:eastAsiaTheme="minorHAnsi" w:hAnsi="Times New Roman"/>
          <w:lang w:val="en-CA"/>
        </w:rPr>
        <w:t xml:space="preserve">problematic </w:t>
      </w:r>
      <w:r w:rsidR="002D68E2">
        <w:rPr>
          <w:rFonts w:ascii="Times New Roman" w:eastAsiaTheme="minorHAnsi" w:hAnsi="Times New Roman"/>
          <w:lang w:val="en-CA"/>
        </w:rPr>
        <w:t xml:space="preserve">consequences. </w:t>
      </w:r>
      <w:r w:rsidR="00420ACE" w:rsidRPr="007B0370">
        <w:rPr>
          <w:rFonts w:ascii="Times New Roman" w:eastAsiaTheme="minorHAnsi" w:hAnsi="Times New Roman"/>
          <w:lang w:val="en-CA"/>
        </w:rPr>
        <w:t xml:space="preserve">Shame is </w:t>
      </w:r>
      <w:r w:rsidR="00DE1C23">
        <w:rPr>
          <w:rFonts w:ascii="Times New Roman" w:eastAsiaTheme="minorHAnsi" w:hAnsi="Times New Roman"/>
          <w:lang w:val="en-CA"/>
        </w:rPr>
        <w:t>strongly</w:t>
      </w:r>
      <w:r w:rsidR="00420ACE" w:rsidRPr="007B0370">
        <w:rPr>
          <w:rFonts w:ascii="Times New Roman" w:eastAsiaTheme="minorHAnsi" w:hAnsi="Times New Roman"/>
          <w:lang w:val="en-CA"/>
        </w:rPr>
        <w:t xml:space="preserve"> related to anger, both</w:t>
      </w:r>
      <w:r w:rsidR="00420ACE">
        <w:rPr>
          <w:rFonts w:ascii="Times New Roman" w:eastAsiaTheme="minorHAnsi" w:hAnsi="Times New Roman"/>
          <w:lang w:val="en-CA"/>
        </w:rPr>
        <w:t xml:space="preserve"> </w:t>
      </w:r>
      <w:r w:rsidR="00420ACE" w:rsidRPr="007B0370">
        <w:rPr>
          <w:rFonts w:ascii="Times New Roman" w:eastAsiaTheme="minorHAnsi" w:hAnsi="Times New Roman"/>
          <w:lang w:val="en-CA"/>
        </w:rPr>
        <w:t>at the trait level (i.e., those who are dispositionally</w:t>
      </w:r>
      <w:r w:rsidR="00420ACE">
        <w:rPr>
          <w:rFonts w:ascii="Times New Roman" w:eastAsiaTheme="minorHAnsi" w:hAnsi="Times New Roman"/>
          <w:lang w:val="en-CA"/>
        </w:rPr>
        <w:t xml:space="preserve"> </w:t>
      </w:r>
      <w:r w:rsidR="00420ACE" w:rsidRPr="007B0370">
        <w:rPr>
          <w:rFonts w:ascii="Times New Roman" w:eastAsiaTheme="minorHAnsi" w:hAnsi="Times New Roman"/>
          <w:lang w:val="en-CA"/>
        </w:rPr>
        <w:t>prone to shame also tend to experience anger)</w:t>
      </w:r>
      <w:r w:rsidR="00420ACE">
        <w:rPr>
          <w:rFonts w:ascii="Times New Roman" w:eastAsiaTheme="minorHAnsi" w:hAnsi="Times New Roman"/>
          <w:lang w:val="en-CA"/>
        </w:rPr>
        <w:t xml:space="preserve"> </w:t>
      </w:r>
      <w:r w:rsidR="00420ACE" w:rsidRPr="007B0370">
        <w:rPr>
          <w:rFonts w:ascii="Times New Roman" w:eastAsiaTheme="minorHAnsi" w:hAnsi="Times New Roman"/>
          <w:lang w:val="en-CA"/>
        </w:rPr>
        <w:t>and the state level (i.e., experimental inductions</w:t>
      </w:r>
      <w:r w:rsidR="00420ACE">
        <w:rPr>
          <w:rFonts w:ascii="Times New Roman" w:eastAsiaTheme="minorHAnsi" w:hAnsi="Times New Roman"/>
          <w:lang w:val="en-CA"/>
        </w:rPr>
        <w:t xml:space="preserve"> </w:t>
      </w:r>
      <w:r w:rsidR="00420ACE" w:rsidRPr="007B0370">
        <w:rPr>
          <w:rFonts w:ascii="Times New Roman" w:eastAsiaTheme="minorHAnsi" w:hAnsi="Times New Roman"/>
          <w:lang w:val="en-CA"/>
        </w:rPr>
        <w:t>of shame promote anger and blame; Heaven,</w:t>
      </w:r>
      <w:r w:rsidR="00420ACE">
        <w:rPr>
          <w:rFonts w:ascii="Times New Roman" w:eastAsiaTheme="minorHAnsi" w:hAnsi="Times New Roman"/>
          <w:lang w:val="en-CA"/>
        </w:rPr>
        <w:t xml:space="preserve"> Ciarrochi, &amp;</w:t>
      </w:r>
      <w:r w:rsidR="00420ACE" w:rsidRPr="007B0370">
        <w:rPr>
          <w:rFonts w:ascii="Times New Roman" w:eastAsiaTheme="minorHAnsi" w:hAnsi="Times New Roman"/>
          <w:lang w:val="en-CA"/>
        </w:rPr>
        <w:t xml:space="preserve"> Leeson</w:t>
      </w:r>
      <w:r w:rsidR="00420ACE">
        <w:rPr>
          <w:rFonts w:ascii="Times New Roman" w:eastAsiaTheme="minorHAnsi" w:hAnsi="Times New Roman"/>
          <w:lang w:val="en-CA"/>
        </w:rPr>
        <w:t xml:space="preserve">, 2009; Tangney, Stuewig, &amp; </w:t>
      </w:r>
      <w:r w:rsidR="00420ACE" w:rsidRPr="007B0370">
        <w:rPr>
          <w:rFonts w:ascii="Times New Roman" w:eastAsiaTheme="minorHAnsi" w:hAnsi="Times New Roman"/>
          <w:lang w:val="en-CA"/>
        </w:rPr>
        <w:t>Mashek</w:t>
      </w:r>
      <w:r w:rsidR="00420ACE">
        <w:rPr>
          <w:rFonts w:ascii="Times New Roman" w:eastAsiaTheme="minorHAnsi" w:hAnsi="Times New Roman"/>
          <w:lang w:val="en-CA"/>
        </w:rPr>
        <w:t>,</w:t>
      </w:r>
      <w:r w:rsidR="00420ACE" w:rsidRPr="007B0370">
        <w:rPr>
          <w:rFonts w:ascii="Times New Roman" w:eastAsiaTheme="minorHAnsi" w:hAnsi="Times New Roman"/>
          <w:lang w:val="en-CA"/>
        </w:rPr>
        <w:t xml:space="preserve"> 2007). </w:t>
      </w:r>
      <w:r w:rsidR="00420ACE">
        <w:rPr>
          <w:rFonts w:ascii="Times New Roman" w:eastAsiaTheme="minorHAnsi" w:hAnsi="Times New Roman"/>
          <w:lang w:val="en-CA"/>
        </w:rPr>
        <w:t>T</w:t>
      </w:r>
      <w:r w:rsidR="00420ACE" w:rsidRPr="007B0370">
        <w:rPr>
          <w:rFonts w:ascii="Times New Roman" w:eastAsiaTheme="minorHAnsi" w:hAnsi="Times New Roman"/>
          <w:lang w:val="en-CA"/>
        </w:rPr>
        <w:t>he anger associated</w:t>
      </w:r>
      <w:r w:rsidR="00420ACE">
        <w:rPr>
          <w:rFonts w:ascii="Times New Roman" w:eastAsiaTheme="minorHAnsi" w:hAnsi="Times New Roman"/>
          <w:lang w:val="en-CA"/>
        </w:rPr>
        <w:t xml:space="preserve"> </w:t>
      </w:r>
      <w:r w:rsidR="00420ACE" w:rsidRPr="007B0370">
        <w:rPr>
          <w:rFonts w:ascii="Times New Roman" w:eastAsiaTheme="minorHAnsi" w:hAnsi="Times New Roman"/>
          <w:lang w:val="en-CA"/>
        </w:rPr>
        <w:t xml:space="preserve">with shame tends to lead to </w:t>
      </w:r>
      <w:r w:rsidR="00D77873">
        <w:rPr>
          <w:rFonts w:ascii="Times New Roman" w:eastAsiaTheme="minorHAnsi" w:hAnsi="Times New Roman"/>
          <w:lang w:val="en-CA"/>
        </w:rPr>
        <w:t xml:space="preserve">numerous forms of aggression (e.g., </w:t>
      </w:r>
      <w:r w:rsidR="00420ACE" w:rsidRPr="007B0370">
        <w:rPr>
          <w:rFonts w:ascii="Times New Roman" w:eastAsiaTheme="minorHAnsi" w:hAnsi="Times New Roman"/>
          <w:lang w:val="en-CA"/>
        </w:rPr>
        <w:t>physical, verbal,</w:t>
      </w:r>
      <w:r w:rsidR="00420ACE">
        <w:rPr>
          <w:rFonts w:ascii="Times New Roman" w:eastAsiaTheme="minorHAnsi" w:hAnsi="Times New Roman"/>
          <w:lang w:val="en-CA"/>
        </w:rPr>
        <w:t xml:space="preserve"> </w:t>
      </w:r>
      <w:r w:rsidR="00420ACE" w:rsidRPr="007B0370">
        <w:rPr>
          <w:rFonts w:ascii="Times New Roman" w:eastAsiaTheme="minorHAnsi" w:hAnsi="Times New Roman"/>
          <w:lang w:val="en-CA"/>
        </w:rPr>
        <w:t>and self-directed</w:t>
      </w:r>
      <w:r w:rsidR="00D77873">
        <w:rPr>
          <w:rFonts w:ascii="Times New Roman" w:eastAsiaTheme="minorHAnsi" w:hAnsi="Times New Roman"/>
          <w:lang w:val="en-CA"/>
        </w:rPr>
        <w:t xml:space="preserve">; </w:t>
      </w:r>
      <w:r w:rsidR="00420ACE" w:rsidRPr="007B0370">
        <w:rPr>
          <w:rFonts w:ascii="Times New Roman" w:eastAsiaTheme="minorHAnsi" w:hAnsi="Times New Roman"/>
          <w:lang w:val="en-CA"/>
        </w:rPr>
        <w:t>Tangney,</w:t>
      </w:r>
      <w:r w:rsidR="00420ACE">
        <w:rPr>
          <w:rFonts w:ascii="Times New Roman" w:eastAsiaTheme="minorHAnsi" w:hAnsi="Times New Roman"/>
          <w:lang w:val="en-CA"/>
        </w:rPr>
        <w:t xml:space="preserve"> </w:t>
      </w:r>
      <w:r w:rsidR="00420ACE" w:rsidRPr="007B0370">
        <w:rPr>
          <w:rFonts w:ascii="Times New Roman" w:eastAsiaTheme="minorHAnsi" w:hAnsi="Times New Roman"/>
          <w:lang w:val="en-CA"/>
        </w:rPr>
        <w:t>Wag</w:t>
      </w:r>
      <w:r w:rsidR="00420ACE">
        <w:rPr>
          <w:rFonts w:ascii="Times New Roman" w:eastAsiaTheme="minorHAnsi" w:hAnsi="Times New Roman"/>
          <w:lang w:val="en-CA"/>
        </w:rPr>
        <w:t>ner, Hill-Barlow, Marschall, &amp;</w:t>
      </w:r>
      <w:r w:rsidR="00420ACE" w:rsidRPr="007B0370">
        <w:rPr>
          <w:rFonts w:ascii="Times New Roman" w:eastAsiaTheme="minorHAnsi" w:hAnsi="Times New Roman"/>
          <w:lang w:val="en-CA"/>
        </w:rPr>
        <w:t xml:space="preserve"> Gramzow</w:t>
      </w:r>
      <w:r w:rsidR="00420ACE">
        <w:rPr>
          <w:rFonts w:ascii="Times New Roman" w:eastAsiaTheme="minorHAnsi" w:hAnsi="Times New Roman"/>
          <w:lang w:val="en-CA"/>
        </w:rPr>
        <w:t xml:space="preserve">, </w:t>
      </w:r>
      <w:r w:rsidR="00420ACE" w:rsidRPr="007B0370">
        <w:rPr>
          <w:rFonts w:ascii="Times New Roman" w:eastAsiaTheme="minorHAnsi" w:hAnsi="Times New Roman"/>
          <w:lang w:val="en-CA"/>
        </w:rPr>
        <w:t xml:space="preserve">1996). </w:t>
      </w:r>
      <w:r w:rsidR="00DE1C23">
        <w:rPr>
          <w:rFonts w:ascii="Times New Roman" w:eastAsiaTheme="minorHAnsi" w:hAnsi="Times New Roman"/>
          <w:lang w:val="en-CA"/>
        </w:rPr>
        <w:t>In addition</w:t>
      </w:r>
      <w:r w:rsidR="00420ACE">
        <w:rPr>
          <w:rFonts w:ascii="Times New Roman" w:eastAsiaTheme="minorHAnsi" w:hAnsi="Times New Roman"/>
          <w:lang w:val="en-CA"/>
        </w:rPr>
        <w:t xml:space="preserve">, feeling </w:t>
      </w:r>
      <w:r w:rsidR="00420ACE" w:rsidRPr="007B0370">
        <w:rPr>
          <w:rFonts w:ascii="Times New Roman" w:eastAsiaTheme="minorHAnsi" w:hAnsi="Times New Roman"/>
          <w:lang w:val="en-CA"/>
        </w:rPr>
        <w:t>shame ten</w:t>
      </w:r>
      <w:r w:rsidR="00420ACE">
        <w:rPr>
          <w:rFonts w:ascii="Times New Roman" w:eastAsiaTheme="minorHAnsi" w:hAnsi="Times New Roman"/>
          <w:lang w:val="en-CA"/>
        </w:rPr>
        <w:t>ds to inhibit empathy (Leith &amp; Baumeister, 1998</w:t>
      </w:r>
      <w:r w:rsidR="00420ACE" w:rsidRPr="007B0370">
        <w:rPr>
          <w:rFonts w:ascii="Times New Roman" w:eastAsiaTheme="minorHAnsi" w:hAnsi="Times New Roman"/>
          <w:lang w:val="en-CA"/>
        </w:rPr>
        <w:t>) and perspective</w:t>
      </w:r>
      <w:r w:rsidR="00420ACE">
        <w:rPr>
          <w:rFonts w:ascii="Times New Roman" w:eastAsiaTheme="minorHAnsi" w:hAnsi="Times New Roman"/>
          <w:lang w:val="en-CA"/>
        </w:rPr>
        <w:t xml:space="preserve"> </w:t>
      </w:r>
      <w:r w:rsidR="00420ACE" w:rsidRPr="007B0370">
        <w:rPr>
          <w:rFonts w:ascii="Times New Roman" w:eastAsiaTheme="minorHAnsi" w:hAnsi="Times New Roman"/>
          <w:lang w:val="en-CA"/>
        </w:rPr>
        <w:t>taking (</w:t>
      </w:r>
      <w:r w:rsidR="00420ACE">
        <w:rPr>
          <w:rFonts w:ascii="Times New Roman" w:eastAsiaTheme="minorHAnsi" w:hAnsi="Times New Roman"/>
          <w:lang w:val="en-CA"/>
        </w:rPr>
        <w:t>Yang, Yang, &amp;</w:t>
      </w:r>
      <w:r w:rsidR="00420ACE" w:rsidRPr="007B0370">
        <w:rPr>
          <w:rFonts w:ascii="Times New Roman" w:eastAsiaTheme="minorHAnsi" w:hAnsi="Times New Roman"/>
          <w:lang w:val="en-CA"/>
        </w:rPr>
        <w:t xml:space="preserve"> Chiou</w:t>
      </w:r>
      <w:r w:rsidR="00420ACE">
        <w:rPr>
          <w:rFonts w:ascii="Times New Roman" w:eastAsiaTheme="minorHAnsi" w:hAnsi="Times New Roman"/>
          <w:lang w:val="en-CA"/>
        </w:rPr>
        <w:t>,</w:t>
      </w:r>
      <w:r w:rsidR="00420ACE" w:rsidRPr="007B0370">
        <w:rPr>
          <w:rFonts w:ascii="Times New Roman" w:eastAsiaTheme="minorHAnsi" w:hAnsi="Times New Roman"/>
          <w:lang w:val="en-CA"/>
        </w:rPr>
        <w:t xml:space="preserve"> 2010)</w:t>
      </w:r>
      <w:r w:rsidR="00420ACE">
        <w:rPr>
          <w:rFonts w:ascii="Times New Roman" w:eastAsiaTheme="minorHAnsi" w:hAnsi="Times New Roman"/>
          <w:lang w:val="en-CA"/>
        </w:rPr>
        <w:t xml:space="preserve"> and </w:t>
      </w:r>
      <w:r w:rsidR="00420ACE" w:rsidRPr="007B0370">
        <w:rPr>
          <w:rFonts w:ascii="Times New Roman" w:eastAsiaTheme="minorHAnsi" w:hAnsi="Times New Roman"/>
          <w:lang w:val="en-CA"/>
        </w:rPr>
        <w:t>typically promotes attempts to deny, hide,</w:t>
      </w:r>
      <w:r w:rsidR="00420ACE">
        <w:rPr>
          <w:rFonts w:ascii="Times New Roman" w:eastAsiaTheme="minorHAnsi" w:hAnsi="Times New Roman"/>
          <w:lang w:val="en-CA"/>
        </w:rPr>
        <w:t xml:space="preserve"> </w:t>
      </w:r>
      <w:r w:rsidR="004857A9">
        <w:rPr>
          <w:rFonts w:ascii="Times New Roman" w:eastAsiaTheme="minorHAnsi" w:hAnsi="Times New Roman"/>
          <w:lang w:val="en-CA"/>
        </w:rPr>
        <w:t>or escape</w:t>
      </w:r>
      <w:r w:rsidR="00420ACE" w:rsidRPr="007B0370">
        <w:rPr>
          <w:rFonts w:ascii="Times New Roman" w:eastAsiaTheme="minorHAnsi" w:hAnsi="Times New Roman"/>
          <w:lang w:val="en-CA"/>
        </w:rPr>
        <w:t xml:space="preserve"> shame-inducing situation</w:t>
      </w:r>
      <w:r w:rsidR="004857A9">
        <w:rPr>
          <w:rFonts w:ascii="Times New Roman" w:eastAsiaTheme="minorHAnsi" w:hAnsi="Times New Roman"/>
          <w:lang w:val="en-CA"/>
        </w:rPr>
        <w:t>s</w:t>
      </w:r>
      <w:r w:rsidR="00420ACE" w:rsidRPr="007B0370">
        <w:rPr>
          <w:rFonts w:ascii="Times New Roman" w:eastAsiaTheme="minorHAnsi" w:hAnsi="Times New Roman"/>
          <w:lang w:val="en-CA"/>
        </w:rPr>
        <w:t xml:space="preserve"> (e.g.,</w:t>
      </w:r>
      <w:r w:rsidR="00420ACE">
        <w:rPr>
          <w:rFonts w:ascii="Times New Roman" w:eastAsiaTheme="minorHAnsi" w:hAnsi="Times New Roman"/>
          <w:lang w:val="en-CA"/>
        </w:rPr>
        <w:t xml:space="preserve"> de Hooge, Zeelenberg, &amp;</w:t>
      </w:r>
      <w:r w:rsidR="00420ACE" w:rsidRPr="007B0370">
        <w:rPr>
          <w:rFonts w:ascii="Times New Roman" w:eastAsiaTheme="minorHAnsi" w:hAnsi="Times New Roman"/>
          <w:lang w:val="en-CA"/>
        </w:rPr>
        <w:t xml:space="preserve"> Breugelmans</w:t>
      </w:r>
      <w:r w:rsidR="00420ACE">
        <w:rPr>
          <w:rFonts w:ascii="Times New Roman" w:eastAsiaTheme="minorHAnsi" w:hAnsi="Times New Roman"/>
          <w:lang w:val="en-CA"/>
        </w:rPr>
        <w:t>,</w:t>
      </w:r>
      <w:r w:rsidR="00420ACE" w:rsidRPr="007B0370">
        <w:rPr>
          <w:rFonts w:ascii="Times New Roman" w:eastAsiaTheme="minorHAnsi" w:hAnsi="Times New Roman"/>
          <w:lang w:val="en-CA"/>
        </w:rPr>
        <w:t xml:space="preserve"> 2007).</w:t>
      </w:r>
      <w:r w:rsidR="004857A9">
        <w:rPr>
          <w:rFonts w:ascii="Times New Roman" w:eastAsiaTheme="minorHAnsi" w:hAnsi="Times New Roman"/>
          <w:lang w:val="en-CA"/>
        </w:rPr>
        <w:t xml:space="preserve"> </w:t>
      </w:r>
      <w:r w:rsidR="00DE1C23">
        <w:rPr>
          <w:rFonts w:ascii="Times New Roman" w:eastAsiaTheme="minorHAnsi" w:hAnsi="Times New Roman"/>
          <w:lang w:val="en-CA"/>
        </w:rPr>
        <w:t xml:space="preserve">In short, though shame experiences may be evolutionarily adaptive, humans’ desire to counteract, suppress, and avoid these painful experiences can lead to a number of social problems. </w:t>
      </w:r>
    </w:p>
    <w:p w14:paraId="6122AA40" w14:textId="5FF801EA" w:rsidR="004857A9" w:rsidRPr="007B0370" w:rsidRDefault="003D7779">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rPr>
        <w:t>In a related vein, s</w:t>
      </w:r>
      <w:r w:rsidR="004857A9">
        <w:rPr>
          <w:rFonts w:ascii="Times New Roman" w:eastAsiaTheme="minorHAnsi" w:hAnsi="Times New Roman"/>
        </w:rPr>
        <w:t xml:space="preserve">hame may </w:t>
      </w:r>
      <w:r w:rsidR="00CF4303">
        <w:rPr>
          <w:rFonts w:ascii="Times New Roman" w:eastAsiaTheme="minorHAnsi" w:hAnsi="Times New Roman"/>
        </w:rPr>
        <w:t xml:space="preserve">also </w:t>
      </w:r>
      <w:r w:rsidR="004857A9">
        <w:rPr>
          <w:rFonts w:ascii="Times New Roman" w:eastAsiaTheme="minorHAnsi" w:hAnsi="Times New Roman"/>
        </w:rPr>
        <w:t>be</w:t>
      </w:r>
      <w:r w:rsidR="004857A9" w:rsidRPr="00B323B0">
        <w:rPr>
          <w:rFonts w:ascii="Times New Roman" w:eastAsiaTheme="minorHAnsi" w:hAnsi="Times New Roman"/>
        </w:rPr>
        <w:t xml:space="preserve"> a core emotion underlying </w:t>
      </w:r>
      <w:r w:rsidR="00CF4303">
        <w:rPr>
          <w:rFonts w:ascii="Times New Roman" w:eastAsiaTheme="minorHAnsi" w:hAnsi="Times New Roman"/>
        </w:rPr>
        <w:t xml:space="preserve">the larger social problems and poor health associated with </w:t>
      </w:r>
      <w:r w:rsidR="004857A9" w:rsidRPr="00B323B0">
        <w:rPr>
          <w:rFonts w:ascii="Times New Roman" w:eastAsiaTheme="minorHAnsi" w:hAnsi="Times New Roman"/>
        </w:rPr>
        <w:t>addiction</w:t>
      </w:r>
      <w:r w:rsidR="00CF4303">
        <w:rPr>
          <w:rFonts w:ascii="Times New Roman" w:eastAsiaTheme="minorHAnsi" w:hAnsi="Times New Roman"/>
        </w:rPr>
        <w:t xml:space="preserve">. One study found that </w:t>
      </w:r>
      <w:r w:rsidR="004857A9" w:rsidRPr="005B26FA">
        <w:rPr>
          <w:rFonts w:ascii="Times New Roman" w:eastAsiaTheme="minorHAnsi" w:hAnsi="Times New Roman"/>
        </w:rPr>
        <w:t xml:space="preserve">the degree to which </w:t>
      </w:r>
      <w:r w:rsidR="00CF4303">
        <w:rPr>
          <w:rFonts w:ascii="Times New Roman" w:eastAsiaTheme="minorHAnsi" w:hAnsi="Times New Roman"/>
        </w:rPr>
        <w:t>recovering alcoholics</w:t>
      </w:r>
      <w:r w:rsidR="00CF4303" w:rsidRPr="005B26FA">
        <w:rPr>
          <w:rFonts w:ascii="Times New Roman" w:eastAsiaTheme="minorHAnsi" w:hAnsi="Times New Roman"/>
        </w:rPr>
        <w:t xml:space="preserve"> </w:t>
      </w:r>
      <w:r w:rsidR="004857A9" w:rsidRPr="005B26FA">
        <w:rPr>
          <w:rFonts w:ascii="Times New Roman" w:eastAsiaTheme="minorHAnsi" w:hAnsi="Times New Roman"/>
        </w:rPr>
        <w:t>demonstrate</w:t>
      </w:r>
      <w:r w:rsidR="00CF4303">
        <w:rPr>
          <w:rFonts w:ascii="Times New Roman" w:eastAsiaTheme="minorHAnsi" w:hAnsi="Times New Roman"/>
        </w:rPr>
        <w:t>d</w:t>
      </w:r>
      <w:r w:rsidR="004857A9" w:rsidRPr="005B26FA">
        <w:rPr>
          <w:rFonts w:ascii="Times New Roman" w:eastAsiaTheme="minorHAnsi" w:hAnsi="Times New Roman"/>
        </w:rPr>
        <w:t xml:space="preserve"> behavioral displays of shame </w:t>
      </w:r>
      <w:r w:rsidR="00CF4303">
        <w:rPr>
          <w:rFonts w:ascii="Times New Roman" w:eastAsiaTheme="minorHAnsi" w:hAnsi="Times New Roman"/>
        </w:rPr>
        <w:t xml:space="preserve">while discussing their past drinking </w:t>
      </w:r>
      <w:r w:rsidR="004857A9" w:rsidRPr="005B26FA">
        <w:rPr>
          <w:rFonts w:ascii="Times New Roman" w:eastAsiaTheme="minorHAnsi" w:hAnsi="Times New Roman"/>
        </w:rPr>
        <w:t>significantly and substantially predict</w:t>
      </w:r>
      <w:r w:rsidR="00CF4303">
        <w:rPr>
          <w:rFonts w:ascii="Times New Roman" w:eastAsiaTheme="minorHAnsi" w:hAnsi="Times New Roman"/>
        </w:rPr>
        <w:t>ed</w:t>
      </w:r>
      <w:r w:rsidR="004857A9" w:rsidRPr="005B26FA">
        <w:rPr>
          <w:rFonts w:ascii="Times New Roman" w:eastAsiaTheme="minorHAnsi" w:hAnsi="Times New Roman"/>
        </w:rPr>
        <w:t xml:space="preserve"> </w:t>
      </w:r>
      <w:r w:rsidR="00CF4303">
        <w:rPr>
          <w:rFonts w:ascii="Times New Roman" w:eastAsiaTheme="minorHAnsi" w:hAnsi="Times New Roman"/>
        </w:rPr>
        <w:t xml:space="preserve">subsequent </w:t>
      </w:r>
      <w:r w:rsidR="00DE1C23">
        <w:rPr>
          <w:rFonts w:ascii="Times New Roman" w:eastAsiaTheme="minorHAnsi" w:hAnsi="Times New Roman"/>
        </w:rPr>
        <w:t xml:space="preserve">declines </w:t>
      </w:r>
      <w:r w:rsidR="004857A9" w:rsidRPr="005B26FA">
        <w:rPr>
          <w:rFonts w:ascii="Times New Roman" w:eastAsiaTheme="minorHAnsi" w:hAnsi="Times New Roman"/>
        </w:rPr>
        <w:t xml:space="preserve">in their physical and mental health, </w:t>
      </w:r>
      <w:r w:rsidR="00DE1C23">
        <w:rPr>
          <w:rFonts w:ascii="Times New Roman" w:eastAsiaTheme="minorHAnsi" w:hAnsi="Times New Roman"/>
        </w:rPr>
        <w:t xml:space="preserve">their </w:t>
      </w:r>
      <w:r w:rsidR="004857A9" w:rsidRPr="005B26FA">
        <w:rPr>
          <w:rFonts w:ascii="Times New Roman" w:eastAsiaTheme="minorHAnsi" w:hAnsi="Times New Roman"/>
        </w:rPr>
        <w:t>likelihood of relapsing</w:t>
      </w:r>
      <w:r w:rsidR="00CF4303">
        <w:rPr>
          <w:rFonts w:ascii="Times New Roman" w:eastAsiaTheme="minorHAnsi" w:hAnsi="Times New Roman"/>
        </w:rPr>
        <w:t xml:space="preserve">, </w:t>
      </w:r>
      <w:r w:rsidR="004857A9" w:rsidRPr="005B26FA">
        <w:rPr>
          <w:rFonts w:ascii="Times New Roman" w:eastAsiaTheme="minorHAnsi" w:hAnsi="Times New Roman"/>
        </w:rPr>
        <w:t>and the severity of that relapse.</w:t>
      </w:r>
      <w:r w:rsidR="005A6505">
        <w:rPr>
          <w:rFonts w:ascii="Times New Roman" w:eastAsiaTheme="minorHAnsi" w:hAnsi="Times New Roman"/>
        </w:rPr>
        <w:t xml:space="preserve"> More specifically,</w:t>
      </w:r>
      <w:r w:rsidR="004857A9" w:rsidRPr="005B26FA">
        <w:rPr>
          <w:rFonts w:ascii="Times New Roman" w:eastAsiaTheme="minorHAnsi" w:hAnsi="Times New Roman"/>
        </w:rPr>
        <w:t xml:space="preserve"> </w:t>
      </w:r>
      <w:r w:rsidR="005A6505">
        <w:rPr>
          <w:rFonts w:ascii="Times New Roman" w:eastAsiaTheme="minorHAnsi" w:hAnsi="Times New Roman"/>
        </w:rPr>
        <w:t xml:space="preserve">newly sober alcoholics’ </w:t>
      </w:r>
      <w:r w:rsidR="004857A9" w:rsidRPr="005B26FA">
        <w:rPr>
          <w:rFonts w:ascii="Times New Roman" w:eastAsiaTheme="minorHAnsi" w:hAnsi="Times New Roman"/>
        </w:rPr>
        <w:t>shame displays strongly predicted</w:t>
      </w:r>
      <w:r w:rsidR="005A6505">
        <w:rPr>
          <w:rFonts w:ascii="Times New Roman" w:eastAsiaTheme="minorHAnsi" w:hAnsi="Times New Roman"/>
        </w:rPr>
        <w:t xml:space="preserve"> whether they relapsed up to 4 months later, and</w:t>
      </w:r>
      <w:r w:rsidR="004857A9" w:rsidRPr="005B26FA">
        <w:rPr>
          <w:rFonts w:ascii="Times New Roman" w:eastAsiaTheme="minorHAnsi" w:hAnsi="Times New Roman"/>
        </w:rPr>
        <w:t xml:space="preserve"> the number of drinks they consumed</w:t>
      </w:r>
      <w:r w:rsidR="004857A9">
        <w:rPr>
          <w:rFonts w:ascii="Times New Roman" w:eastAsiaTheme="minorHAnsi" w:hAnsi="Times New Roman"/>
        </w:rPr>
        <w:t xml:space="preserve"> (Randles &amp; Tracy, 2013).</w:t>
      </w:r>
    </w:p>
    <w:p w14:paraId="6423996A" w14:textId="4196C372" w:rsidR="00700F7D" w:rsidRDefault="00DE1C23">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lastRenderedPageBreak/>
        <w:t xml:space="preserve">In sum, although there is good reason to think that shame evolved to serve adaptive functions related to </w:t>
      </w:r>
      <w:r w:rsidR="007F44DF">
        <w:rPr>
          <w:rFonts w:ascii="Times New Roman" w:eastAsiaTheme="minorHAnsi" w:hAnsi="Times New Roman"/>
          <w:lang w:val="en-CA"/>
        </w:rPr>
        <w:t>appeasement</w:t>
      </w:r>
      <w:r>
        <w:rPr>
          <w:rFonts w:ascii="Times New Roman" w:eastAsiaTheme="minorHAnsi" w:hAnsi="Times New Roman"/>
          <w:lang w:val="en-CA"/>
        </w:rPr>
        <w:t>, m</w:t>
      </w:r>
      <w:r w:rsidR="00EB0E90">
        <w:rPr>
          <w:rFonts w:ascii="Times New Roman" w:eastAsiaTheme="minorHAnsi" w:hAnsi="Times New Roman"/>
          <w:lang w:val="en-CA"/>
        </w:rPr>
        <w:t xml:space="preserve">ore </w:t>
      </w:r>
      <w:r>
        <w:rPr>
          <w:rFonts w:ascii="Times New Roman" w:eastAsiaTheme="minorHAnsi" w:hAnsi="Times New Roman"/>
          <w:lang w:val="en-CA"/>
        </w:rPr>
        <w:t xml:space="preserve">research </w:t>
      </w:r>
      <w:r w:rsidR="00EB0E90">
        <w:rPr>
          <w:rFonts w:ascii="Times New Roman" w:eastAsiaTheme="minorHAnsi" w:hAnsi="Times New Roman"/>
          <w:lang w:val="en-CA"/>
        </w:rPr>
        <w:t xml:space="preserve">is needed </w:t>
      </w:r>
      <w:r>
        <w:rPr>
          <w:rFonts w:ascii="Times New Roman" w:eastAsiaTheme="minorHAnsi" w:hAnsi="Times New Roman"/>
          <w:lang w:val="en-CA"/>
        </w:rPr>
        <w:t xml:space="preserve">to demonstrate </w:t>
      </w:r>
      <w:r w:rsidR="00CF4303">
        <w:rPr>
          <w:rFonts w:ascii="Times New Roman" w:eastAsiaTheme="minorHAnsi" w:hAnsi="Times New Roman"/>
          <w:lang w:val="en-CA"/>
        </w:rPr>
        <w:t>shame’s positive consequences</w:t>
      </w:r>
      <w:r>
        <w:rPr>
          <w:rFonts w:ascii="Times New Roman" w:eastAsiaTheme="minorHAnsi" w:hAnsi="Times New Roman"/>
          <w:lang w:val="en-CA"/>
        </w:rPr>
        <w:t xml:space="preserve"> </w:t>
      </w:r>
      <w:r w:rsidR="00EB0E90">
        <w:rPr>
          <w:rFonts w:ascii="Times New Roman" w:eastAsiaTheme="minorHAnsi" w:hAnsi="Times New Roman"/>
          <w:lang w:val="en-CA"/>
        </w:rPr>
        <w:t>because</w:t>
      </w:r>
      <w:r w:rsidR="00762896">
        <w:rPr>
          <w:rFonts w:ascii="Times New Roman" w:eastAsiaTheme="minorHAnsi" w:hAnsi="Times New Roman"/>
          <w:lang w:val="en-CA"/>
        </w:rPr>
        <w:t>, at present, o</w:t>
      </w:r>
      <w:r w:rsidR="00762896" w:rsidRPr="00762896">
        <w:rPr>
          <w:rFonts w:ascii="Times New Roman" w:eastAsiaTheme="minorHAnsi" w:hAnsi="Times New Roman"/>
          <w:lang w:val="en-CA"/>
        </w:rPr>
        <w:t>f all the emotions that are thought to</w:t>
      </w:r>
      <w:r w:rsidR="00762896">
        <w:rPr>
          <w:rFonts w:ascii="Times New Roman" w:eastAsiaTheme="minorHAnsi" w:hAnsi="Times New Roman"/>
          <w:lang w:val="en-CA"/>
        </w:rPr>
        <w:t xml:space="preserve"> </w:t>
      </w:r>
      <w:r w:rsidR="00762896" w:rsidRPr="00762896">
        <w:rPr>
          <w:rFonts w:ascii="Times New Roman" w:eastAsiaTheme="minorHAnsi" w:hAnsi="Times New Roman"/>
          <w:lang w:val="en-CA"/>
        </w:rPr>
        <w:t>be endemic to our species, shame</w:t>
      </w:r>
      <w:r>
        <w:rPr>
          <w:rFonts w:ascii="Times New Roman" w:eastAsiaTheme="minorHAnsi" w:hAnsi="Times New Roman"/>
          <w:lang w:val="en-CA"/>
        </w:rPr>
        <w:t xml:space="preserve"> appears to come with the most negative and even maladaptive social and psychological consequences</w:t>
      </w:r>
      <w:r w:rsidR="00762896" w:rsidRPr="00762896">
        <w:rPr>
          <w:rFonts w:ascii="Times New Roman" w:eastAsiaTheme="minorHAnsi" w:hAnsi="Times New Roman"/>
          <w:lang w:val="en-CA"/>
        </w:rPr>
        <w:t xml:space="preserve"> </w:t>
      </w:r>
      <w:r w:rsidR="00EB0E90">
        <w:rPr>
          <w:rFonts w:ascii="Times New Roman" w:eastAsiaTheme="minorHAnsi" w:hAnsi="Times New Roman"/>
          <w:lang w:val="en-CA"/>
        </w:rPr>
        <w:t>(</w:t>
      </w:r>
      <w:r w:rsidR="00242249">
        <w:rPr>
          <w:rFonts w:ascii="Times New Roman" w:eastAsiaTheme="minorHAnsi" w:hAnsi="Times New Roman"/>
          <w:lang w:val="en-CA"/>
        </w:rPr>
        <w:t xml:space="preserve">see </w:t>
      </w:r>
      <w:r w:rsidR="00EB0E90">
        <w:rPr>
          <w:rFonts w:ascii="Times New Roman" w:eastAsiaTheme="minorHAnsi" w:hAnsi="Times New Roman"/>
          <w:lang w:val="en-CA"/>
        </w:rPr>
        <w:t>Randles &amp; Tracy, 2015)</w:t>
      </w:r>
      <w:r w:rsidR="00762896" w:rsidRPr="00762896">
        <w:rPr>
          <w:rFonts w:ascii="Times New Roman" w:eastAsiaTheme="minorHAnsi" w:hAnsi="Times New Roman"/>
          <w:lang w:val="en-CA"/>
        </w:rPr>
        <w:t>.</w:t>
      </w:r>
      <w:r w:rsidR="00437DB1">
        <w:rPr>
          <w:rFonts w:ascii="Times New Roman" w:eastAsiaTheme="minorHAnsi" w:hAnsi="Times New Roman"/>
          <w:lang w:val="en-CA"/>
        </w:rPr>
        <w:t xml:space="preserve"> </w:t>
      </w:r>
    </w:p>
    <w:p w14:paraId="21C210A1" w14:textId="0D0FF683" w:rsidR="001E1A4D" w:rsidRPr="001E1A4D" w:rsidRDefault="001E1A4D" w:rsidP="001E1A4D">
      <w:pPr>
        <w:autoSpaceDE w:val="0"/>
        <w:autoSpaceDN w:val="0"/>
        <w:adjustRightInd w:val="0"/>
        <w:spacing w:line="480" w:lineRule="auto"/>
        <w:rPr>
          <w:rFonts w:ascii="Times New Roman" w:eastAsiaTheme="minorHAnsi" w:hAnsi="Times New Roman"/>
          <w:i/>
          <w:lang w:val="en-CA"/>
        </w:rPr>
      </w:pPr>
      <w:r>
        <w:rPr>
          <w:rFonts w:ascii="Times New Roman" w:eastAsiaTheme="minorHAnsi" w:hAnsi="Times New Roman"/>
          <w:i/>
          <w:lang w:val="en-CA"/>
        </w:rPr>
        <w:t>The evolutionary function of the shame nonverbal expression</w:t>
      </w:r>
    </w:p>
    <w:p w14:paraId="3B26013D" w14:textId="3C31D457" w:rsidR="00C410F3" w:rsidRDefault="002D2CF4" w:rsidP="00C410F3">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Nonverbal expressions of shame</w:t>
      </w:r>
      <w:r w:rsidR="002A01C6">
        <w:rPr>
          <w:rFonts w:ascii="Times New Roman" w:eastAsiaTheme="minorHAnsi" w:hAnsi="Times New Roman"/>
          <w:lang w:val="en-CA"/>
        </w:rPr>
        <w:t xml:space="preserve"> </w:t>
      </w:r>
      <w:r w:rsidR="002A01C6" w:rsidRPr="00D6623B">
        <w:rPr>
          <w:rFonts w:ascii="Times New Roman" w:eastAsiaTheme="minorHAnsi" w:hAnsi="Times New Roman"/>
          <w:lang w:val="en-CA"/>
        </w:rPr>
        <w:t>are automatically perceived as low status (Shariff</w:t>
      </w:r>
      <w:r w:rsidR="002A01C6">
        <w:rPr>
          <w:rFonts w:ascii="Times New Roman" w:eastAsiaTheme="minorHAnsi" w:hAnsi="Times New Roman"/>
          <w:lang w:val="en-CA"/>
        </w:rPr>
        <w:t xml:space="preserve"> </w:t>
      </w:r>
      <w:r w:rsidR="002A01C6" w:rsidRPr="00D6623B">
        <w:rPr>
          <w:rFonts w:ascii="Times New Roman" w:eastAsiaTheme="minorHAnsi" w:hAnsi="Times New Roman"/>
          <w:lang w:val="en-CA"/>
        </w:rPr>
        <w:t xml:space="preserve">&amp; Tracy, 2009), and </w:t>
      </w:r>
      <w:r w:rsidR="00862BA3">
        <w:rPr>
          <w:rFonts w:ascii="Times New Roman" w:eastAsiaTheme="minorHAnsi" w:hAnsi="Times New Roman"/>
          <w:lang w:val="en-CA"/>
        </w:rPr>
        <w:t xml:space="preserve">such </w:t>
      </w:r>
      <w:r w:rsidR="002A01C6" w:rsidRPr="00D6623B">
        <w:rPr>
          <w:rFonts w:ascii="Times New Roman" w:eastAsiaTheme="minorHAnsi" w:hAnsi="Times New Roman"/>
          <w:lang w:val="en-CA"/>
        </w:rPr>
        <w:t>perceptions can</w:t>
      </w:r>
      <w:r w:rsidR="002A01C6">
        <w:rPr>
          <w:rFonts w:ascii="Times New Roman" w:eastAsiaTheme="minorHAnsi" w:hAnsi="Times New Roman"/>
          <w:lang w:val="en-CA"/>
        </w:rPr>
        <w:t xml:space="preserve"> </w:t>
      </w:r>
      <w:r w:rsidR="002A01C6" w:rsidRPr="00D6623B">
        <w:rPr>
          <w:rFonts w:ascii="Times New Roman" w:eastAsiaTheme="minorHAnsi" w:hAnsi="Times New Roman"/>
          <w:lang w:val="en-CA"/>
        </w:rPr>
        <w:t>reduce an individual’s fitness in a number of ways</w:t>
      </w:r>
      <w:r w:rsidR="002A01C6">
        <w:rPr>
          <w:rFonts w:ascii="Times New Roman" w:eastAsiaTheme="minorHAnsi" w:hAnsi="Times New Roman"/>
          <w:lang w:val="en-CA"/>
        </w:rPr>
        <w:t xml:space="preserve"> </w:t>
      </w:r>
      <w:r w:rsidR="002A01C6" w:rsidRPr="00D6623B">
        <w:rPr>
          <w:rFonts w:ascii="Times New Roman" w:eastAsiaTheme="minorHAnsi" w:hAnsi="Times New Roman"/>
          <w:lang w:val="en-CA"/>
        </w:rPr>
        <w:t>(e.g., Barkow, 1975; Cowlishaw &amp; Dunbar, 1991;</w:t>
      </w:r>
      <w:r w:rsidR="002A01C6">
        <w:rPr>
          <w:rFonts w:ascii="Times New Roman" w:eastAsiaTheme="minorHAnsi" w:hAnsi="Times New Roman"/>
          <w:lang w:val="en-CA"/>
        </w:rPr>
        <w:t xml:space="preserve"> </w:t>
      </w:r>
      <w:r w:rsidR="002A01C6" w:rsidRPr="00D6623B">
        <w:rPr>
          <w:rFonts w:ascii="Times New Roman" w:eastAsiaTheme="minorHAnsi" w:hAnsi="Times New Roman"/>
          <w:lang w:val="en-CA"/>
        </w:rPr>
        <w:t>Leary, Tambor, Terdal, &amp; Downs, 1995).</w:t>
      </w:r>
      <w:r w:rsidR="002A01C6">
        <w:rPr>
          <w:rFonts w:ascii="Times New Roman" w:eastAsiaTheme="minorHAnsi" w:hAnsi="Times New Roman"/>
          <w:lang w:val="en-CA"/>
        </w:rPr>
        <w:t xml:space="preserve"> </w:t>
      </w:r>
      <w:r w:rsidR="00D6623B" w:rsidRPr="00D6623B">
        <w:rPr>
          <w:rFonts w:ascii="Times New Roman" w:eastAsiaTheme="minorHAnsi" w:hAnsi="Times New Roman"/>
          <w:lang w:val="en-CA"/>
        </w:rPr>
        <w:t>However,</w:t>
      </w:r>
      <w:r w:rsidR="00CB269A">
        <w:rPr>
          <w:rFonts w:ascii="Times New Roman" w:eastAsiaTheme="minorHAnsi" w:hAnsi="Times New Roman"/>
          <w:lang w:val="en-CA"/>
        </w:rPr>
        <w:t xml:space="preserve"> </w:t>
      </w:r>
      <w:r w:rsidR="002A01C6">
        <w:rPr>
          <w:rFonts w:ascii="Times New Roman" w:eastAsiaTheme="minorHAnsi" w:hAnsi="Times New Roman"/>
          <w:lang w:val="en-CA"/>
        </w:rPr>
        <w:t>n</w:t>
      </w:r>
      <w:r w:rsidR="00D6623B" w:rsidRPr="00D6623B">
        <w:rPr>
          <w:rFonts w:ascii="Times New Roman" w:eastAsiaTheme="minorHAnsi" w:hAnsi="Times New Roman"/>
          <w:lang w:val="en-CA"/>
        </w:rPr>
        <w:t>onverbal</w:t>
      </w:r>
      <w:r w:rsidR="00D6623B">
        <w:rPr>
          <w:rFonts w:ascii="Times New Roman" w:eastAsiaTheme="minorHAnsi" w:hAnsi="Times New Roman"/>
          <w:lang w:val="en-CA"/>
        </w:rPr>
        <w:t xml:space="preserve"> </w:t>
      </w:r>
      <w:r w:rsidR="00D6623B" w:rsidRPr="00D6623B">
        <w:rPr>
          <w:rFonts w:ascii="Times New Roman" w:eastAsiaTheme="minorHAnsi" w:hAnsi="Times New Roman"/>
          <w:lang w:val="en-CA"/>
        </w:rPr>
        <w:t>di</w:t>
      </w:r>
      <w:r w:rsidR="00CB269A">
        <w:rPr>
          <w:rFonts w:ascii="Times New Roman" w:eastAsiaTheme="minorHAnsi" w:hAnsi="Times New Roman"/>
          <w:lang w:val="en-CA"/>
        </w:rPr>
        <w:t xml:space="preserve">splays of shame may also </w:t>
      </w:r>
      <w:r w:rsidR="00D6623B" w:rsidRPr="00D6623B">
        <w:rPr>
          <w:rFonts w:ascii="Times New Roman" w:eastAsiaTheme="minorHAnsi" w:hAnsi="Times New Roman"/>
          <w:lang w:val="en-CA"/>
        </w:rPr>
        <w:t>provide certain</w:t>
      </w:r>
      <w:r w:rsidR="00D6623B">
        <w:rPr>
          <w:rFonts w:ascii="Times New Roman" w:eastAsiaTheme="minorHAnsi" w:hAnsi="Times New Roman"/>
          <w:lang w:val="en-CA"/>
        </w:rPr>
        <w:t xml:space="preserve"> </w:t>
      </w:r>
      <w:r w:rsidR="00D6623B" w:rsidRPr="00D6623B">
        <w:rPr>
          <w:rFonts w:ascii="Times New Roman" w:eastAsiaTheme="minorHAnsi" w:hAnsi="Times New Roman"/>
          <w:lang w:val="en-CA"/>
        </w:rPr>
        <w:t>benefits to displayers, by appeas</w:t>
      </w:r>
      <w:r w:rsidR="00862BA3">
        <w:rPr>
          <w:rFonts w:ascii="Times New Roman" w:eastAsiaTheme="minorHAnsi" w:hAnsi="Times New Roman"/>
          <w:lang w:val="en-CA"/>
        </w:rPr>
        <w:t>ing</w:t>
      </w:r>
      <w:r w:rsidR="00D6623B">
        <w:rPr>
          <w:rFonts w:ascii="Times New Roman" w:eastAsiaTheme="minorHAnsi" w:hAnsi="Times New Roman"/>
          <w:lang w:val="en-CA"/>
        </w:rPr>
        <w:t xml:space="preserve"> </w:t>
      </w:r>
      <w:r w:rsidR="00D6623B" w:rsidRPr="00D6623B">
        <w:rPr>
          <w:rFonts w:ascii="Times New Roman" w:eastAsiaTheme="minorHAnsi" w:hAnsi="Times New Roman"/>
          <w:lang w:val="en-CA"/>
        </w:rPr>
        <w:t>onlookers after a social transgression (Keltner &amp;</w:t>
      </w:r>
      <w:r w:rsidR="00D6623B">
        <w:rPr>
          <w:rFonts w:ascii="Times New Roman" w:eastAsiaTheme="minorHAnsi" w:hAnsi="Times New Roman"/>
          <w:lang w:val="en-CA"/>
        </w:rPr>
        <w:t xml:space="preserve"> </w:t>
      </w:r>
      <w:r w:rsidR="00D6623B" w:rsidRPr="00D6623B">
        <w:rPr>
          <w:rFonts w:ascii="Times New Roman" w:eastAsiaTheme="minorHAnsi" w:hAnsi="Times New Roman"/>
          <w:lang w:val="en-CA"/>
        </w:rPr>
        <w:t>Buswell, 1997</w:t>
      </w:r>
      <w:r w:rsidR="007D2FB2">
        <w:rPr>
          <w:rFonts w:ascii="Times New Roman" w:eastAsiaTheme="minorHAnsi" w:hAnsi="Times New Roman"/>
          <w:lang w:val="en-CA"/>
        </w:rPr>
        <w:t xml:space="preserve">). </w:t>
      </w:r>
      <w:r w:rsidR="00C410F3">
        <w:rPr>
          <w:rFonts w:ascii="Times New Roman" w:eastAsiaTheme="minorHAnsi" w:hAnsi="Times New Roman"/>
          <w:lang w:val="en-CA"/>
        </w:rPr>
        <w:t>Indeed, the</w:t>
      </w:r>
      <w:r w:rsidR="00C410F3" w:rsidRPr="001B6497">
        <w:rPr>
          <w:rFonts w:ascii="Times New Roman" w:eastAsiaTheme="minorHAnsi" w:hAnsi="Times New Roman"/>
          <w:lang w:val="en-CA"/>
        </w:rPr>
        <w:t xml:space="preserve"> nonverbal expression associated with shame may have</w:t>
      </w:r>
      <w:r w:rsidR="00C410F3">
        <w:rPr>
          <w:rFonts w:ascii="Times New Roman" w:eastAsiaTheme="minorHAnsi" w:hAnsi="Times New Roman"/>
          <w:lang w:val="en-CA"/>
        </w:rPr>
        <w:t xml:space="preserve"> evolved as a social signal</w:t>
      </w:r>
      <w:r w:rsidR="005A6505">
        <w:rPr>
          <w:rFonts w:ascii="Times New Roman" w:eastAsiaTheme="minorHAnsi" w:hAnsi="Times New Roman"/>
          <w:lang w:val="en-CA"/>
        </w:rPr>
        <w:t xml:space="preserve"> that functions to </w:t>
      </w:r>
      <w:r w:rsidR="00C410F3" w:rsidRPr="001B6497">
        <w:rPr>
          <w:rFonts w:ascii="Times New Roman" w:eastAsiaTheme="minorHAnsi" w:hAnsi="Times New Roman"/>
          <w:lang w:val="en-CA"/>
        </w:rPr>
        <w:t>inform onlookers of: (a) a transgressing individual’s awareness that social norms have been violated, and (b) his or her respect for those norms.</w:t>
      </w:r>
      <w:r w:rsidR="00C410F3">
        <w:rPr>
          <w:rFonts w:ascii="Times New Roman" w:eastAsiaTheme="minorHAnsi" w:hAnsi="Times New Roman"/>
          <w:lang w:val="en-CA"/>
        </w:rPr>
        <w:t xml:space="preserve"> </w:t>
      </w:r>
      <w:r w:rsidR="007165A4" w:rsidRPr="00D6623B">
        <w:rPr>
          <w:rFonts w:ascii="Times New Roman" w:eastAsiaTheme="minorHAnsi" w:hAnsi="Times New Roman"/>
          <w:lang w:val="en-CA"/>
        </w:rPr>
        <w:t>This communication</w:t>
      </w:r>
      <w:r w:rsidR="007165A4">
        <w:rPr>
          <w:rFonts w:ascii="Times New Roman" w:eastAsiaTheme="minorHAnsi" w:hAnsi="Times New Roman"/>
          <w:lang w:val="en-CA"/>
        </w:rPr>
        <w:t xml:space="preserve"> </w:t>
      </w:r>
      <w:r w:rsidR="007165A4" w:rsidRPr="00D6623B">
        <w:rPr>
          <w:rFonts w:ascii="Times New Roman" w:eastAsiaTheme="minorHAnsi" w:hAnsi="Times New Roman"/>
          <w:lang w:val="en-CA"/>
        </w:rPr>
        <w:t>likely increases perceptions of trustworthiness;</w:t>
      </w:r>
      <w:r w:rsidR="007165A4">
        <w:rPr>
          <w:rFonts w:ascii="Times New Roman" w:eastAsiaTheme="minorHAnsi" w:hAnsi="Times New Roman"/>
          <w:lang w:val="en-CA"/>
        </w:rPr>
        <w:t xml:space="preserve"> </w:t>
      </w:r>
      <w:r w:rsidR="007165A4" w:rsidRPr="00D6623B">
        <w:rPr>
          <w:rFonts w:ascii="Times New Roman" w:eastAsiaTheme="minorHAnsi" w:hAnsi="Times New Roman"/>
          <w:lang w:val="en-CA"/>
        </w:rPr>
        <w:t xml:space="preserve">the transgressor is choosing to </w:t>
      </w:r>
      <w:r w:rsidR="007165A4">
        <w:rPr>
          <w:rFonts w:ascii="Times New Roman" w:eastAsiaTheme="minorHAnsi" w:hAnsi="Times New Roman"/>
          <w:lang w:val="en-CA"/>
        </w:rPr>
        <w:t xml:space="preserve">openly </w:t>
      </w:r>
      <w:r w:rsidR="007165A4" w:rsidRPr="00D6623B">
        <w:rPr>
          <w:rFonts w:ascii="Times New Roman" w:eastAsiaTheme="minorHAnsi" w:hAnsi="Times New Roman"/>
          <w:lang w:val="en-CA"/>
        </w:rPr>
        <w:t>acknowledge his</w:t>
      </w:r>
      <w:r w:rsidR="007165A4">
        <w:rPr>
          <w:rFonts w:ascii="Times New Roman" w:eastAsiaTheme="minorHAnsi" w:hAnsi="Times New Roman"/>
          <w:lang w:val="en-CA"/>
        </w:rPr>
        <w:t xml:space="preserve"> </w:t>
      </w:r>
      <w:r w:rsidR="007165A4" w:rsidRPr="00D6623B">
        <w:rPr>
          <w:rFonts w:ascii="Times New Roman" w:eastAsiaTheme="minorHAnsi" w:hAnsi="Times New Roman"/>
          <w:lang w:val="en-CA"/>
        </w:rPr>
        <w:t xml:space="preserve">or her error, </w:t>
      </w:r>
      <w:r w:rsidR="00FE7F02">
        <w:rPr>
          <w:rFonts w:ascii="Times New Roman" w:eastAsiaTheme="minorHAnsi" w:hAnsi="Times New Roman"/>
          <w:lang w:val="en-CA"/>
        </w:rPr>
        <w:t>rather than pretending it didn’</w:t>
      </w:r>
      <w:r w:rsidR="007165A4" w:rsidRPr="00D6623B">
        <w:rPr>
          <w:rFonts w:ascii="Times New Roman" w:eastAsiaTheme="minorHAnsi" w:hAnsi="Times New Roman"/>
          <w:lang w:val="en-CA"/>
        </w:rPr>
        <w:t>t</w:t>
      </w:r>
      <w:r w:rsidR="007165A4">
        <w:rPr>
          <w:rFonts w:ascii="Times New Roman" w:eastAsiaTheme="minorHAnsi" w:hAnsi="Times New Roman"/>
          <w:lang w:val="en-CA"/>
        </w:rPr>
        <w:t xml:space="preserve"> </w:t>
      </w:r>
      <w:r w:rsidR="007165A4" w:rsidRPr="00D6623B">
        <w:rPr>
          <w:rFonts w:ascii="Times New Roman" w:eastAsiaTheme="minorHAnsi" w:hAnsi="Times New Roman"/>
          <w:lang w:val="en-CA"/>
        </w:rPr>
        <w:t>happen, and thus indicating his or her sincere</w:t>
      </w:r>
      <w:r w:rsidR="007165A4">
        <w:rPr>
          <w:rFonts w:ascii="Times New Roman" w:eastAsiaTheme="minorHAnsi" w:hAnsi="Times New Roman"/>
          <w:lang w:val="en-CA"/>
        </w:rPr>
        <w:t xml:space="preserve"> </w:t>
      </w:r>
      <w:r w:rsidR="007165A4" w:rsidRPr="00D6623B">
        <w:rPr>
          <w:rFonts w:ascii="Times New Roman" w:eastAsiaTheme="minorHAnsi" w:hAnsi="Times New Roman"/>
          <w:lang w:val="en-CA"/>
        </w:rPr>
        <w:t>acknowledgment of, and respect for, the transgressed</w:t>
      </w:r>
      <w:r w:rsidR="007165A4">
        <w:rPr>
          <w:rFonts w:ascii="Times New Roman" w:eastAsiaTheme="minorHAnsi" w:hAnsi="Times New Roman"/>
          <w:lang w:val="en-CA"/>
        </w:rPr>
        <w:t xml:space="preserve"> </w:t>
      </w:r>
      <w:r w:rsidR="007165A4" w:rsidRPr="00D6623B">
        <w:rPr>
          <w:rFonts w:ascii="Times New Roman" w:eastAsiaTheme="minorHAnsi" w:hAnsi="Times New Roman"/>
          <w:lang w:val="en-CA"/>
        </w:rPr>
        <w:t>norm. This is an important message to</w:t>
      </w:r>
      <w:r w:rsidR="007165A4">
        <w:rPr>
          <w:rFonts w:ascii="Times New Roman" w:eastAsiaTheme="minorHAnsi" w:hAnsi="Times New Roman"/>
          <w:lang w:val="en-CA"/>
        </w:rPr>
        <w:t xml:space="preserve"> </w:t>
      </w:r>
      <w:r w:rsidR="007165A4" w:rsidRPr="00D6623B">
        <w:rPr>
          <w:rFonts w:ascii="Times New Roman" w:eastAsiaTheme="minorHAnsi" w:hAnsi="Times New Roman"/>
          <w:lang w:val="en-CA"/>
        </w:rPr>
        <w:t>send after a transgression, as those who break a</w:t>
      </w:r>
      <w:r w:rsidR="007165A4">
        <w:rPr>
          <w:rFonts w:ascii="Times New Roman" w:eastAsiaTheme="minorHAnsi" w:hAnsi="Times New Roman"/>
          <w:lang w:val="en-CA"/>
        </w:rPr>
        <w:t xml:space="preserve"> </w:t>
      </w:r>
      <w:r w:rsidR="007165A4" w:rsidRPr="00D6623B">
        <w:rPr>
          <w:rFonts w:ascii="Times New Roman" w:eastAsiaTheme="minorHAnsi" w:hAnsi="Times New Roman"/>
          <w:lang w:val="en-CA"/>
        </w:rPr>
        <w:t>social rule without communicating an admission</w:t>
      </w:r>
      <w:r w:rsidR="007165A4">
        <w:rPr>
          <w:rFonts w:ascii="Times New Roman" w:eastAsiaTheme="minorHAnsi" w:hAnsi="Times New Roman"/>
          <w:lang w:val="en-CA"/>
        </w:rPr>
        <w:t xml:space="preserve"> </w:t>
      </w:r>
      <w:r w:rsidR="007165A4" w:rsidRPr="00D6623B">
        <w:rPr>
          <w:rFonts w:ascii="Times New Roman" w:eastAsiaTheme="minorHAnsi" w:hAnsi="Times New Roman"/>
          <w:lang w:val="en-CA"/>
        </w:rPr>
        <w:t>of norm violation may be perceived as disrespectful</w:t>
      </w:r>
      <w:r w:rsidR="007165A4">
        <w:rPr>
          <w:rFonts w:ascii="Times New Roman" w:eastAsiaTheme="minorHAnsi" w:hAnsi="Times New Roman"/>
          <w:lang w:val="en-CA"/>
        </w:rPr>
        <w:t xml:space="preserve"> </w:t>
      </w:r>
      <w:r w:rsidR="007165A4" w:rsidRPr="00D6623B">
        <w:rPr>
          <w:rFonts w:ascii="Times New Roman" w:eastAsiaTheme="minorHAnsi" w:hAnsi="Times New Roman"/>
          <w:lang w:val="en-CA"/>
        </w:rPr>
        <w:t>of the group and likely to violate</w:t>
      </w:r>
      <w:r w:rsidR="007165A4">
        <w:rPr>
          <w:rFonts w:ascii="Times New Roman" w:eastAsiaTheme="minorHAnsi" w:hAnsi="Times New Roman"/>
          <w:lang w:val="en-CA"/>
        </w:rPr>
        <w:t xml:space="preserve"> </w:t>
      </w:r>
      <w:r w:rsidR="007165A4" w:rsidRPr="00D6623B">
        <w:rPr>
          <w:rFonts w:ascii="Times New Roman" w:eastAsiaTheme="minorHAnsi" w:hAnsi="Times New Roman"/>
          <w:lang w:val="en-CA"/>
        </w:rPr>
        <w:t>other norms in the future</w:t>
      </w:r>
      <w:r w:rsidR="00862BA3">
        <w:rPr>
          <w:rFonts w:ascii="Times New Roman" w:eastAsiaTheme="minorHAnsi" w:hAnsi="Times New Roman"/>
          <w:lang w:val="en-CA"/>
        </w:rPr>
        <w:t xml:space="preserve"> </w:t>
      </w:r>
      <w:r w:rsidR="007165A4" w:rsidRPr="00D6623B">
        <w:rPr>
          <w:rFonts w:ascii="Times New Roman" w:eastAsiaTheme="minorHAnsi" w:hAnsi="Times New Roman"/>
          <w:lang w:val="en-CA"/>
        </w:rPr>
        <w:t xml:space="preserve">(Gilbert, 2007). </w:t>
      </w:r>
    </w:p>
    <w:p w14:paraId="19E92389" w14:textId="09E5554F" w:rsidR="006A2574" w:rsidDel="001B6497" w:rsidRDefault="00C410F3" w:rsidP="00844EA9">
      <w:pPr>
        <w:autoSpaceDE w:val="0"/>
        <w:autoSpaceDN w:val="0"/>
        <w:adjustRightInd w:val="0"/>
        <w:spacing w:line="480" w:lineRule="auto"/>
        <w:ind w:firstLine="720"/>
        <w:rPr>
          <w:rFonts w:ascii="Times New Roman" w:eastAsiaTheme="minorHAnsi" w:hAnsi="Times New Roman"/>
          <w:lang w:val="en-CA"/>
        </w:rPr>
      </w:pPr>
      <w:r w:rsidRPr="00D6623B">
        <w:rPr>
          <w:rFonts w:ascii="Times New Roman" w:eastAsiaTheme="minorHAnsi" w:hAnsi="Times New Roman"/>
          <w:lang w:val="en-CA"/>
        </w:rPr>
        <w:t>Consistent</w:t>
      </w:r>
      <w:r>
        <w:rPr>
          <w:rFonts w:ascii="Times New Roman" w:eastAsiaTheme="minorHAnsi" w:hAnsi="Times New Roman"/>
          <w:lang w:val="en-CA"/>
        </w:rPr>
        <w:t xml:space="preserve"> </w:t>
      </w:r>
      <w:r w:rsidRPr="00D6623B">
        <w:rPr>
          <w:rFonts w:ascii="Times New Roman" w:eastAsiaTheme="minorHAnsi" w:hAnsi="Times New Roman"/>
          <w:lang w:val="en-CA"/>
        </w:rPr>
        <w:t xml:space="preserve">with this logic, displaying shame </w:t>
      </w:r>
      <w:r w:rsidR="007D2FB2">
        <w:rPr>
          <w:rFonts w:ascii="Times New Roman" w:eastAsiaTheme="minorHAnsi" w:hAnsi="Times New Roman"/>
          <w:lang w:val="en-CA"/>
        </w:rPr>
        <w:t xml:space="preserve">after a transgression </w:t>
      </w:r>
      <w:r w:rsidR="00862BA3">
        <w:rPr>
          <w:rFonts w:ascii="Times New Roman" w:eastAsiaTheme="minorHAnsi" w:hAnsi="Times New Roman"/>
          <w:lang w:val="en-CA"/>
        </w:rPr>
        <w:t xml:space="preserve">may </w:t>
      </w:r>
      <w:r w:rsidRPr="00D6623B">
        <w:rPr>
          <w:rFonts w:ascii="Times New Roman" w:eastAsiaTheme="minorHAnsi" w:hAnsi="Times New Roman"/>
          <w:lang w:val="en-CA"/>
        </w:rPr>
        <w:t>indirectly promote fitness by</w:t>
      </w:r>
      <w:r>
        <w:rPr>
          <w:rFonts w:ascii="Times New Roman" w:eastAsiaTheme="minorHAnsi" w:hAnsi="Times New Roman"/>
          <w:lang w:val="en-CA"/>
        </w:rPr>
        <w:t xml:space="preserve"> facilitating</w:t>
      </w:r>
      <w:r w:rsidRPr="00D6623B">
        <w:rPr>
          <w:rFonts w:ascii="Times New Roman" w:eastAsiaTheme="minorHAnsi" w:hAnsi="Times New Roman"/>
          <w:lang w:val="en-CA"/>
        </w:rPr>
        <w:t xml:space="preserve"> the formation of cooperative social</w:t>
      </w:r>
      <w:r>
        <w:rPr>
          <w:rFonts w:ascii="Times New Roman" w:eastAsiaTheme="minorHAnsi" w:hAnsi="Times New Roman"/>
          <w:lang w:val="en-CA"/>
        </w:rPr>
        <w:t xml:space="preserve"> </w:t>
      </w:r>
      <w:r w:rsidRPr="00D6623B">
        <w:rPr>
          <w:rFonts w:ascii="Times New Roman" w:eastAsiaTheme="minorHAnsi" w:hAnsi="Times New Roman"/>
          <w:lang w:val="en-CA"/>
        </w:rPr>
        <w:t>ties (Barkow, 1989; Baumeister &amp;</w:t>
      </w:r>
      <w:r>
        <w:rPr>
          <w:rFonts w:ascii="Times New Roman" w:eastAsiaTheme="minorHAnsi" w:hAnsi="Times New Roman"/>
          <w:lang w:val="en-CA"/>
        </w:rPr>
        <w:t xml:space="preserve"> </w:t>
      </w:r>
      <w:r w:rsidRPr="00D6623B">
        <w:rPr>
          <w:rFonts w:ascii="Times New Roman" w:eastAsiaTheme="minorHAnsi" w:hAnsi="Times New Roman"/>
          <w:lang w:val="en-CA"/>
        </w:rPr>
        <w:t xml:space="preserve">Leary, 1995; Gilbert, 1997). </w:t>
      </w:r>
      <w:r>
        <w:rPr>
          <w:rFonts w:ascii="Times New Roman" w:eastAsiaTheme="minorHAnsi" w:hAnsi="Times New Roman"/>
          <w:lang w:val="en-CA"/>
        </w:rPr>
        <w:t>Further, b</w:t>
      </w:r>
      <w:r w:rsidRPr="00D6623B">
        <w:rPr>
          <w:rFonts w:ascii="Times New Roman" w:eastAsiaTheme="minorHAnsi" w:hAnsi="Times New Roman"/>
          <w:lang w:val="en-CA"/>
        </w:rPr>
        <w:t>y openly deferring to higher status</w:t>
      </w:r>
      <w:r>
        <w:rPr>
          <w:rFonts w:ascii="Times New Roman" w:eastAsiaTheme="minorHAnsi" w:hAnsi="Times New Roman"/>
          <w:lang w:val="en-CA"/>
        </w:rPr>
        <w:t xml:space="preserve"> </w:t>
      </w:r>
      <w:r w:rsidRPr="00D6623B">
        <w:rPr>
          <w:rFonts w:ascii="Times New Roman" w:eastAsiaTheme="minorHAnsi" w:hAnsi="Times New Roman"/>
          <w:lang w:val="en-CA"/>
        </w:rPr>
        <w:t xml:space="preserve">individuals through the </w:t>
      </w:r>
      <w:r w:rsidRPr="00D6623B">
        <w:rPr>
          <w:rFonts w:ascii="Times New Roman" w:eastAsiaTheme="minorHAnsi" w:hAnsi="Times New Roman"/>
          <w:lang w:val="en-CA"/>
        </w:rPr>
        <w:lastRenderedPageBreak/>
        <w:t>display of an expression</w:t>
      </w:r>
      <w:r>
        <w:rPr>
          <w:rFonts w:ascii="Times New Roman" w:eastAsiaTheme="minorHAnsi" w:hAnsi="Times New Roman"/>
          <w:lang w:val="en-CA"/>
        </w:rPr>
        <w:t xml:space="preserve"> </w:t>
      </w:r>
      <w:r w:rsidRPr="00D6623B">
        <w:rPr>
          <w:rFonts w:ascii="Times New Roman" w:eastAsiaTheme="minorHAnsi" w:hAnsi="Times New Roman"/>
          <w:lang w:val="en-CA"/>
        </w:rPr>
        <w:t>readily</w:t>
      </w:r>
      <w:r>
        <w:rPr>
          <w:rFonts w:ascii="Times New Roman" w:eastAsiaTheme="minorHAnsi" w:hAnsi="Times New Roman"/>
          <w:lang w:val="en-CA"/>
        </w:rPr>
        <w:t xml:space="preserve"> </w:t>
      </w:r>
      <w:r w:rsidRPr="00D6623B">
        <w:rPr>
          <w:rFonts w:ascii="Times New Roman" w:eastAsiaTheme="minorHAnsi" w:hAnsi="Times New Roman"/>
          <w:lang w:val="en-CA"/>
        </w:rPr>
        <w:t>recognised as conveying low-status, individuals may effectively gain greater</w:t>
      </w:r>
      <w:r>
        <w:rPr>
          <w:rFonts w:ascii="Times New Roman" w:eastAsiaTheme="minorHAnsi" w:hAnsi="Times New Roman"/>
          <w:lang w:val="en-CA"/>
        </w:rPr>
        <w:t xml:space="preserve"> </w:t>
      </w:r>
      <w:r w:rsidRPr="00D6623B">
        <w:rPr>
          <w:rFonts w:ascii="Times New Roman" w:eastAsiaTheme="minorHAnsi" w:hAnsi="Times New Roman"/>
          <w:lang w:val="en-CA"/>
        </w:rPr>
        <w:t>access to powerful and knowledgeable others who</w:t>
      </w:r>
      <w:r>
        <w:rPr>
          <w:rFonts w:ascii="Times New Roman" w:eastAsiaTheme="minorHAnsi" w:hAnsi="Times New Roman"/>
          <w:lang w:val="en-CA"/>
        </w:rPr>
        <w:t xml:space="preserve"> </w:t>
      </w:r>
      <w:r w:rsidRPr="00D6623B">
        <w:rPr>
          <w:rFonts w:ascii="Times New Roman" w:eastAsiaTheme="minorHAnsi" w:hAnsi="Times New Roman"/>
          <w:lang w:val="en-CA"/>
        </w:rPr>
        <w:t>might otherwise be threatened by them (i.e., if</w:t>
      </w:r>
      <w:r>
        <w:rPr>
          <w:rFonts w:ascii="Times New Roman" w:eastAsiaTheme="minorHAnsi" w:hAnsi="Times New Roman"/>
          <w:lang w:val="en-CA"/>
        </w:rPr>
        <w:t xml:space="preserve"> </w:t>
      </w:r>
      <w:r w:rsidRPr="00D6623B">
        <w:rPr>
          <w:rFonts w:ascii="Times New Roman" w:eastAsiaTheme="minorHAnsi" w:hAnsi="Times New Roman"/>
          <w:lang w:val="en-CA"/>
        </w:rPr>
        <w:t>they were perceived as potentially high-status</w:t>
      </w:r>
      <w:r>
        <w:rPr>
          <w:rFonts w:ascii="Times New Roman" w:eastAsiaTheme="minorHAnsi" w:hAnsi="Times New Roman"/>
          <w:lang w:val="en-CA"/>
        </w:rPr>
        <w:t xml:space="preserve"> </w:t>
      </w:r>
      <w:r w:rsidRPr="00D6623B">
        <w:rPr>
          <w:rFonts w:ascii="Times New Roman" w:eastAsiaTheme="minorHAnsi" w:hAnsi="Times New Roman"/>
          <w:lang w:val="en-CA"/>
        </w:rPr>
        <w:t>competitors). Access to high-status prestigious</w:t>
      </w:r>
      <w:r>
        <w:rPr>
          <w:rFonts w:ascii="Times New Roman" w:eastAsiaTheme="minorHAnsi" w:hAnsi="Times New Roman"/>
          <w:lang w:val="en-CA"/>
        </w:rPr>
        <w:t xml:space="preserve"> </w:t>
      </w:r>
      <w:r w:rsidRPr="00D6623B">
        <w:rPr>
          <w:rFonts w:ascii="Times New Roman" w:eastAsiaTheme="minorHAnsi" w:hAnsi="Times New Roman"/>
          <w:lang w:val="en-CA"/>
        </w:rPr>
        <w:t>individuals is crucial to social learning, given the</w:t>
      </w:r>
      <w:r>
        <w:rPr>
          <w:rFonts w:ascii="Times New Roman" w:eastAsiaTheme="minorHAnsi" w:hAnsi="Times New Roman"/>
          <w:lang w:val="en-CA"/>
        </w:rPr>
        <w:t xml:space="preserve"> </w:t>
      </w:r>
      <w:r w:rsidRPr="00D6623B">
        <w:rPr>
          <w:rFonts w:ascii="Times New Roman" w:eastAsiaTheme="minorHAnsi" w:hAnsi="Times New Roman"/>
          <w:lang w:val="en-CA"/>
        </w:rPr>
        <w:t>important role that expert social models play in</w:t>
      </w:r>
      <w:r>
        <w:rPr>
          <w:rFonts w:ascii="Times New Roman" w:eastAsiaTheme="minorHAnsi" w:hAnsi="Times New Roman"/>
          <w:lang w:val="en-CA"/>
        </w:rPr>
        <w:t xml:space="preserve"> </w:t>
      </w:r>
      <w:r w:rsidRPr="00D6623B">
        <w:rPr>
          <w:rFonts w:ascii="Times New Roman" w:eastAsiaTheme="minorHAnsi" w:hAnsi="Times New Roman"/>
          <w:lang w:val="en-CA"/>
        </w:rPr>
        <w:t>the transmission of cultural knowledge (Henrich</w:t>
      </w:r>
      <w:r>
        <w:rPr>
          <w:rFonts w:ascii="Times New Roman" w:eastAsiaTheme="minorHAnsi" w:hAnsi="Times New Roman"/>
          <w:lang w:val="en-CA"/>
        </w:rPr>
        <w:t xml:space="preserve"> </w:t>
      </w:r>
      <w:r w:rsidRPr="00D6623B">
        <w:rPr>
          <w:rFonts w:ascii="Times New Roman" w:eastAsiaTheme="minorHAnsi" w:hAnsi="Times New Roman"/>
          <w:lang w:val="en-CA"/>
        </w:rPr>
        <w:t xml:space="preserve">&amp; Gil-White, 2001). </w:t>
      </w:r>
    </w:p>
    <w:p w14:paraId="6D20B856" w14:textId="4B79D434" w:rsidR="00CC20FA" w:rsidRDefault="007B1A3F" w:rsidP="0007343E">
      <w:pPr>
        <w:autoSpaceDE w:val="0"/>
        <w:autoSpaceDN w:val="0"/>
        <w:adjustRightInd w:val="0"/>
        <w:spacing w:line="480" w:lineRule="auto"/>
        <w:ind w:firstLine="720"/>
        <w:rPr>
          <w:rFonts w:ascii="Times New Roman" w:eastAsiaTheme="minorHAnsi" w:hAnsi="Times New Roman"/>
          <w:lang w:val="en-CA"/>
        </w:rPr>
      </w:pPr>
      <w:r w:rsidRPr="007B1A3F">
        <w:rPr>
          <w:rFonts w:ascii="Times New Roman" w:eastAsiaTheme="minorHAnsi" w:hAnsi="Times New Roman"/>
          <w:lang w:val="en-CA"/>
        </w:rPr>
        <w:t xml:space="preserve">A growing body of research is consistent with this account of shame displays as appeasement </w:t>
      </w:r>
      <w:r w:rsidR="00F60D1D">
        <w:rPr>
          <w:rFonts w:ascii="Times New Roman" w:eastAsiaTheme="minorHAnsi" w:hAnsi="Times New Roman"/>
          <w:lang w:val="en-CA"/>
        </w:rPr>
        <w:t xml:space="preserve">and deference </w:t>
      </w:r>
      <w:r w:rsidRPr="007B1A3F">
        <w:rPr>
          <w:rFonts w:ascii="Times New Roman" w:eastAsiaTheme="minorHAnsi" w:hAnsi="Times New Roman"/>
          <w:lang w:val="en-CA"/>
        </w:rPr>
        <w:t xml:space="preserve">signals. </w:t>
      </w:r>
      <w:r w:rsidR="00CC20FA">
        <w:rPr>
          <w:rFonts w:ascii="Times New Roman" w:eastAsiaTheme="minorHAnsi" w:hAnsi="Times New Roman"/>
          <w:lang w:val="en-CA"/>
        </w:rPr>
        <w:t>B</w:t>
      </w:r>
      <w:r w:rsidRPr="007B1A3F">
        <w:rPr>
          <w:rFonts w:ascii="Times New Roman" w:eastAsiaTheme="minorHAnsi" w:hAnsi="Times New Roman"/>
          <w:lang w:val="en-CA"/>
        </w:rPr>
        <w:t xml:space="preserve">ehaviours associated with the human shame expression have been observed in a number of nonhuman animals during situations of submissive appeasement, suggesting that shame displays may have originated as </w:t>
      </w:r>
      <w:r w:rsidR="008B684C">
        <w:rPr>
          <w:rFonts w:ascii="Times New Roman" w:eastAsiaTheme="minorHAnsi" w:hAnsi="Times New Roman"/>
          <w:lang w:val="en-CA"/>
        </w:rPr>
        <w:t xml:space="preserve">appeasing </w:t>
      </w:r>
      <w:r w:rsidRPr="007B1A3F">
        <w:rPr>
          <w:rFonts w:ascii="Times New Roman" w:eastAsiaTheme="minorHAnsi" w:hAnsi="Times New Roman"/>
          <w:lang w:val="en-CA"/>
        </w:rPr>
        <w:t>submission displays</w:t>
      </w:r>
      <w:r>
        <w:rPr>
          <w:rFonts w:ascii="Times New Roman" w:eastAsiaTheme="minorHAnsi" w:hAnsi="Times New Roman"/>
          <w:lang w:val="en-CA"/>
        </w:rPr>
        <w:t xml:space="preserve"> </w:t>
      </w:r>
      <w:r w:rsidR="008B684C">
        <w:rPr>
          <w:rFonts w:ascii="Times New Roman" w:eastAsiaTheme="minorHAnsi" w:hAnsi="Times New Roman"/>
          <w:lang w:val="en-CA"/>
        </w:rPr>
        <w:t>in</w:t>
      </w:r>
      <w:r w:rsidR="008B684C" w:rsidRPr="007B1A3F">
        <w:rPr>
          <w:rFonts w:ascii="Times New Roman" w:eastAsiaTheme="minorHAnsi" w:hAnsi="Times New Roman"/>
          <w:lang w:val="en-CA"/>
        </w:rPr>
        <w:t xml:space="preserve"> </w:t>
      </w:r>
      <w:r w:rsidRPr="007B1A3F">
        <w:rPr>
          <w:rFonts w:ascii="Times New Roman" w:eastAsiaTheme="minorHAnsi" w:hAnsi="Times New Roman"/>
          <w:lang w:val="en-CA"/>
        </w:rPr>
        <w:t>our nonhuman ancestors. Submissive chimpanzees</w:t>
      </w:r>
      <w:r>
        <w:rPr>
          <w:rFonts w:ascii="Times New Roman" w:eastAsiaTheme="minorHAnsi" w:hAnsi="Times New Roman"/>
          <w:lang w:val="en-CA"/>
        </w:rPr>
        <w:t xml:space="preserve"> </w:t>
      </w:r>
      <w:r w:rsidRPr="007B1A3F">
        <w:rPr>
          <w:rFonts w:ascii="Times New Roman" w:eastAsiaTheme="minorHAnsi" w:hAnsi="Times New Roman"/>
          <w:lang w:val="en-CA"/>
        </w:rPr>
        <w:t>have been observed to lower their bodies or crouch</w:t>
      </w:r>
      <w:r>
        <w:rPr>
          <w:rFonts w:ascii="Times New Roman" w:eastAsiaTheme="minorHAnsi" w:hAnsi="Times New Roman"/>
          <w:lang w:val="en-CA"/>
        </w:rPr>
        <w:t xml:space="preserve"> </w:t>
      </w:r>
      <w:r w:rsidRPr="007B1A3F">
        <w:rPr>
          <w:rFonts w:ascii="Times New Roman" w:eastAsiaTheme="minorHAnsi" w:hAnsi="Times New Roman"/>
          <w:lang w:val="en-CA"/>
        </w:rPr>
        <w:t>toward more dominant conspecifics during agonistic</w:t>
      </w:r>
      <w:r>
        <w:rPr>
          <w:rFonts w:ascii="Times New Roman" w:eastAsiaTheme="minorHAnsi" w:hAnsi="Times New Roman"/>
          <w:lang w:val="en-CA"/>
        </w:rPr>
        <w:t xml:space="preserve"> </w:t>
      </w:r>
      <w:r w:rsidRPr="007B1A3F">
        <w:rPr>
          <w:rFonts w:ascii="Times New Roman" w:eastAsiaTheme="minorHAnsi" w:hAnsi="Times New Roman"/>
          <w:lang w:val="en-CA"/>
        </w:rPr>
        <w:t>encounters (de Waal, 1989; van Hooff,</w:t>
      </w:r>
      <w:r>
        <w:rPr>
          <w:rFonts w:ascii="Times New Roman" w:eastAsiaTheme="minorHAnsi" w:hAnsi="Times New Roman"/>
          <w:lang w:val="en-CA"/>
        </w:rPr>
        <w:t xml:space="preserve"> </w:t>
      </w:r>
      <w:r w:rsidRPr="007B1A3F">
        <w:rPr>
          <w:rFonts w:ascii="Times New Roman" w:eastAsiaTheme="minorHAnsi" w:hAnsi="Times New Roman"/>
          <w:lang w:val="en-CA"/>
        </w:rPr>
        <w:t>1973), and similar constricted body postures have</w:t>
      </w:r>
      <w:r>
        <w:rPr>
          <w:rFonts w:ascii="Times New Roman" w:eastAsiaTheme="minorHAnsi" w:hAnsi="Times New Roman"/>
          <w:lang w:val="en-CA"/>
        </w:rPr>
        <w:t xml:space="preserve"> </w:t>
      </w:r>
      <w:r w:rsidRPr="007B1A3F">
        <w:rPr>
          <w:rFonts w:ascii="Times New Roman" w:eastAsiaTheme="minorHAnsi" w:hAnsi="Times New Roman"/>
          <w:lang w:val="en-CA"/>
        </w:rPr>
        <w:t>been observed in the submissive displays of</w:t>
      </w:r>
      <w:r>
        <w:rPr>
          <w:rFonts w:ascii="Times New Roman" w:eastAsiaTheme="minorHAnsi" w:hAnsi="Times New Roman"/>
          <w:lang w:val="en-CA"/>
        </w:rPr>
        <w:t xml:space="preserve"> </w:t>
      </w:r>
      <w:r w:rsidRPr="007B1A3F">
        <w:rPr>
          <w:rFonts w:ascii="Times New Roman" w:eastAsiaTheme="minorHAnsi" w:hAnsi="Times New Roman"/>
          <w:lang w:val="en-CA"/>
        </w:rPr>
        <w:t>stumptail macaques, and hamadryas and yellow</w:t>
      </w:r>
      <w:r>
        <w:rPr>
          <w:rFonts w:ascii="Times New Roman" w:eastAsiaTheme="minorHAnsi" w:hAnsi="Times New Roman"/>
          <w:lang w:val="en-CA"/>
        </w:rPr>
        <w:t xml:space="preserve"> </w:t>
      </w:r>
      <w:r w:rsidRPr="007B1A3F">
        <w:rPr>
          <w:rFonts w:ascii="Times New Roman" w:eastAsiaTheme="minorHAnsi" w:hAnsi="Times New Roman"/>
          <w:lang w:val="en-CA"/>
        </w:rPr>
        <w:t>baboons (Adams, 1981; Kummer, 1968; Leresche,</w:t>
      </w:r>
      <w:r>
        <w:rPr>
          <w:rFonts w:ascii="Times New Roman" w:eastAsiaTheme="minorHAnsi" w:hAnsi="Times New Roman"/>
          <w:lang w:val="en-CA"/>
        </w:rPr>
        <w:t xml:space="preserve"> </w:t>
      </w:r>
      <w:r w:rsidRPr="007B1A3F">
        <w:rPr>
          <w:rFonts w:ascii="Times New Roman" w:eastAsiaTheme="minorHAnsi" w:hAnsi="Times New Roman"/>
          <w:lang w:val="en-CA"/>
        </w:rPr>
        <w:t>1976; Silk, 1987).</w:t>
      </w:r>
      <w:r w:rsidR="00CC20FA">
        <w:rPr>
          <w:rFonts w:ascii="Times New Roman" w:eastAsiaTheme="minorHAnsi" w:hAnsi="Times New Roman"/>
          <w:lang w:val="en-CA"/>
        </w:rPr>
        <w:t xml:space="preserve"> </w:t>
      </w:r>
    </w:p>
    <w:p w14:paraId="70CC9C53" w14:textId="482B00F4" w:rsidR="009323D8" w:rsidRDefault="008B684C" w:rsidP="00114E39">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Several</w:t>
      </w:r>
      <w:r w:rsidR="009323D8" w:rsidRPr="00D6623B">
        <w:rPr>
          <w:rFonts w:ascii="Times New Roman" w:eastAsiaTheme="minorHAnsi" w:hAnsi="Times New Roman"/>
          <w:lang w:val="en-CA"/>
        </w:rPr>
        <w:t xml:space="preserve"> studies </w:t>
      </w:r>
      <w:r w:rsidR="009323D8">
        <w:rPr>
          <w:rFonts w:ascii="Times New Roman" w:eastAsiaTheme="minorHAnsi" w:hAnsi="Times New Roman"/>
          <w:lang w:val="en-CA"/>
        </w:rPr>
        <w:t xml:space="preserve">have </w:t>
      </w:r>
      <w:r>
        <w:rPr>
          <w:rFonts w:ascii="Times New Roman" w:eastAsiaTheme="minorHAnsi" w:hAnsi="Times New Roman"/>
          <w:lang w:val="en-CA"/>
        </w:rPr>
        <w:t xml:space="preserve">more </w:t>
      </w:r>
      <w:r w:rsidR="009323D8" w:rsidRPr="00D6623B">
        <w:rPr>
          <w:rFonts w:ascii="Times New Roman" w:eastAsiaTheme="minorHAnsi" w:hAnsi="Times New Roman"/>
          <w:lang w:val="en-CA"/>
        </w:rPr>
        <w:t xml:space="preserve">directly examined </w:t>
      </w:r>
      <w:r w:rsidR="00CC20FA">
        <w:rPr>
          <w:rFonts w:ascii="Times New Roman" w:eastAsiaTheme="minorHAnsi" w:hAnsi="Times New Roman"/>
          <w:lang w:val="en-CA"/>
        </w:rPr>
        <w:t>whether the shame display</w:t>
      </w:r>
      <w:r w:rsidR="009323D8">
        <w:rPr>
          <w:rFonts w:ascii="Times New Roman" w:eastAsiaTheme="minorHAnsi" w:hAnsi="Times New Roman"/>
          <w:lang w:val="en-CA"/>
        </w:rPr>
        <w:t xml:space="preserve"> appease</w:t>
      </w:r>
      <w:r w:rsidR="00F60D1D">
        <w:rPr>
          <w:rFonts w:ascii="Times New Roman" w:eastAsiaTheme="minorHAnsi" w:hAnsi="Times New Roman"/>
          <w:lang w:val="en-CA"/>
        </w:rPr>
        <w:t>s</w:t>
      </w:r>
      <w:r w:rsidR="009323D8">
        <w:rPr>
          <w:rFonts w:ascii="Times New Roman" w:eastAsiaTheme="minorHAnsi" w:hAnsi="Times New Roman"/>
          <w:lang w:val="en-CA"/>
        </w:rPr>
        <w:t xml:space="preserve"> observers after a</w:t>
      </w:r>
      <w:r w:rsidR="007447AD">
        <w:rPr>
          <w:rFonts w:ascii="Times New Roman" w:eastAsiaTheme="minorHAnsi" w:hAnsi="Times New Roman"/>
          <w:lang w:val="en-CA"/>
        </w:rPr>
        <w:t xml:space="preserve"> failure or </w:t>
      </w:r>
      <w:r w:rsidR="009323D8">
        <w:rPr>
          <w:rFonts w:ascii="Times New Roman" w:eastAsiaTheme="minorHAnsi" w:hAnsi="Times New Roman"/>
          <w:lang w:val="en-CA"/>
        </w:rPr>
        <w:t>transgression has been committed</w:t>
      </w:r>
      <w:r w:rsidR="007447AD">
        <w:rPr>
          <w:rFonts w:ascii="Times New Roman" w:eastAsiaTheme="minorHAnsi" w:hAnsi="Times New Roman"/>
          <w:lang w:val="en-CA"/>
        </w:rPr>
        <w:t xml:space="preserve">. </w:t>
      </w:r>
      <w:r>
        <w:rPr>
          <w:rFonts w:ascii="Times New Roman" w:eastAsiaTheme="minorHAnsi" w:hAnsi="Times New Roman"/>
          <w:lang w:val="en-CA"/>
        </w:rPr>
        <w:t>In one</w:t>
      </w:r>
      <w:r w:rsidR="007447AD">
        <w:rPr>
          <w:rFonts w:ascii="Times New Roman" w:eastAsiaTheme="minorHAnsi" w:hAnsi="Times New Roman"/>
          <w:lang w:val="en-CA"/>
        </w:rPr>
        <w:t>, Keltner and colleagues (1997)</w:t>
      </w:r>
      <w:r w:rsidR="007447AD" w:rsidRPr="007447AD">
        <w:rPr>
          <w:rFonts w:ascii="Times New Roman" w:eastAsiaTheme="minorHAnsi" w:hAnsi="Times New Roman"/>
          <w:lang w:val="en-CA"/>
        </w:rPr>
        <w:t xml:space="preserve"> found that participants</w:t>
      </w:r>
      <w:r w:rsidR="007447AD">
        <w:rPr>
          <w:rFonts w:ascii="Times New Roman" w:eastAsiaTheme="minorHAnsi" w:hAnsi="Times New Roman"/>
          <w:lang w:val="en-CA"/>
        </w:rPr>
        <w:t xml:space="preserve"> </w:t>
      </w:r>
      <w:r w:rsidR="007447AD" w:rsidRPr="007447AD">
        <w:rPr>
          <w:rFonts w:ascii="Times New Roman" w:eastAsiaTheme="minorHAnsi" w:hAnsi="Times New Roman"/>
          <w:lang w:val="en-CA"/>
        </w:rPr>
        <w:t>were more sympathetic toward hypothetical</w:t>
      </w:r>
      <w:r w:rsidR="007447AD">
        <w:rPr>
          <w:rFonts w:ascii="Times New Roman" w:eastAsiaTheme="minorHAnsi" w:hAnsi="Times New Roman"/>
          <w:lang w:val="en-CA"/>
        </w:rPr>
        <w:t xml:space="preserve"> </w:t>
      </w:r>
      <w:r w:rsidR="007447AD" w:rsidRPr="007447AD">
        <w:rPr>
          <w:rFonts w:ascii="Times New Roman" w:eastAsiaTheme="minorHAnsi" w:hAnsi="Times New Roman"/>
          <w:lang w:val="en-CA"/>
        </w:rPr>
        <w:t xml:space="preserve">students who failed a class presentation when </w:t>
      </w:r>
      <w:r>
        <w:rPr>
          <w:rFonts w:ascii="Times New Roman" w:eastAsiaTheme="minorHAnsi" w:hAnsi="Times New Roman"/>
          <w:lang w:val="en-CA"/>
        </w:rPr>
        <w:t>those students</w:t>
      </w:r>
      <w:r w:rsidR="007447AD">
        <w:rPr>
          <w:rFonts w:ascii="Times New Roman" w:eastAsiaTheme="minorHAnsi" w:hAnsi="Times New Roman"/>
          <w:lang w:val="en-CA"/>
        </w:rPr>
        <w:t xml:space="preserve"> </w:t>
      </w:r>
      <w:r w:rsidR="007447AD" w:rsidRPr="007447AD">
        <w:rPr>
          <w:rFonts w:ascii="Times New Roman" w:eastAsiaTheme="minorHAnsi" w:hAnsi="Times New Roman"/>
          <w:lang w:val="en-CA"/>
        </w:rPr>
        <w:t>displayed shame than when they displayed</w:t>
      </w:r>
      <w:r w:rsidR="007447AD">
        <w:rPr>
          <w:rFonts w:ascii="Times New Roman" w:eastAsiaTheme="minorHAnsi" w:hAnsi="Times New Roman"/>
          <w:lang w:val="en-CA"/>
        </w:rPr>
        <w:t xml:space="preserve"> </w:t>
      </w:r>
      <w:r w:rsidR="007447AD" w:rsidRPr="007447AD">
        <w:rPr>
          <w:rFonts w:ascii="Times New Roman" w:eastAsiaTheme="minorHAnsi" w:hAnsi="Times New Roman"/>
          <w:lang w:val="en-CA"/>
        </w:rPr>
        <w:t>embarrassment (</w:t>
      </w:r>
      <w:r w:rsidR="00D77873">
        <w:rPr>
          <w:rFonts w:ascii="Times New Roman" w:eastAsiaTheme="minorHAnsi" w:hAnsi="Times New Roman"/>
          <w:lang w:val="en-CA"/>
        </w:rPr>
        <w:t xml:space="preserve">unlike shame displays, </w:t>
      </w:r>
      <w:r w:rsidR="007447AD" w:rsidRPr="007447AD">
        <w:rPr>
          <w:rFonts w:ascii="Times New Roman" w:eastAsiaTheme="minorHAnsi" w:hAnsi="Times New Roman"/>
          <w:lang w:val="en-CA"/>
        </w:rPr>
        <w:t>embarrassment displays include a smile and face touching; Keltner, 1995).</w:t>
      </w:r>
      <w:r w:rsidR="007447AD">
        <w:rPr>
          <w:rFonts w:ascii="Times New Roman" w:eastAsiaTheme="minorHAnsi" w:hAnsi="Times New Roman"/>
          <w:lang w:val="en-CA"/>
        </w:rPr>
        <w:t xml:space="preserve"> </w:t>
      </w:r>
      <w:r w:rsidR="00727B79">
        <w:rPr>
          <w:rFonts w:ascii="Times New Roman" w:eastAsiaTheme="minorHAnsi" w:hAnsi="Times New Roman"/>
          <w:lang w:val="en-CA"/>
        </w:rPr>
        <w:t>In a subsequent mock-trial study,</w:t>
      </w:r>
      <w:r w:rsidR="007447AD" w:rsidRPr="007447AD">
        <w:rPr>
          <w:rFonts w:ascii="Times New Roman" w:eastAsiaTheme="minorHAnsi" w:hAnsi="Times New Roman"/>
          <w:lang w:val="en-CA"/>
        </w:rPr>
        <w:t xml:space="preserve"> these researchers found</w:t>
      </w:r>
      <w:r w:rsidR="007447AD">
        <w:rPr>
          <w:rFonts w:ascii="Times New Roman" w:eastAsiaTheme="minorHAnsi" w:hAnsi="Times New Roman"/>
          <w:lang w:val="en-CA"/>
        </w:rPr>
        <w:t xml:space="preserve"> </w:t>
      </w:r>
      <w:r w:rsidR="007447AD" w:rsidRPr="007447AD">
        <w:rPr>
          <w:rFonts w:ascii="Times New Roman" w:eastAsiaTheme="minorHAnsi" w:hAnsi="Times New Roman"/>
          <w:lang w:val="en-CA"/>
        </w:rPr>
        <w:t>that a hypothetical convicted drug dealer was</w:t>
      </w:r>
      <w:r w:rsidR="007447AD">
        <w:rPr>
          <w:rFonts w:ascii="Times New Roman" w:eastAsiaTheme="minorHAnsi" w:hAnsi="Times New Roman"/>
          <w:lang w:val="en-CA"/>
        </w:rPr>
        <w:t xml:space="preserve"> </w:t>
      </w:r>
      <w:r w:rsidR="007447AD" w:rsidRPr="007447AD">
        <w:rPr>
          <w:rFonts w:ascii="Times New Roman" w:eastAsiaTheme="minorHAnsi" w:hAnsi="Times New Roman"/>
          <w:lang w:val="en-CA"/>
        </w:rPr>
        <w:t>judged as less guilty and given a weaker penalty</w:t>
      </w:r>
      <w:r w:rsidR="007447AD">
        <w:rPr>
          <w:rFonts w:ascii="Times New Roman" w:eastAsiaTheme="minorHAnsi" w:hAnsi="Times New Roman"/>
          <w:lang w:val="en-CA"/>
        </w:rPr>
        <w:t xml:space="preserve"> </w:t>
      </w:r>
      <w:r w:rsidR="007447AD" w:rsidRPr="007447AD">
        <w:rPr>
          <w:rFonts w:ascii="Times New Roman" w:eastAsiaTheme="minorHAnsi" w:hAnsi="Times New Roman"/>
          <w:lang w:val="en-CA"/>
        </w:rPr>
        <w:t>when displaying shame and embarrassment compared</w:t>
      </w:r>
      <w:r w:rsidR="007447AD">
        <w:rPr>
          <w:rFonts w:ascii="Times New Roman" w:eastAsiaTheme="minorHAnsi" w:hAnsi="Times New Roman"/>
          <w:lang w:val="en-CA"/>
        </w:rPr>
        <w:t xml:space="preserve"> </w:t>
      </w:r>
      <w:r w:rsidR="007447AD" w:rsidRPr="007447AD">
        <w:rPr>
          <w:rFonts w:ascii="Times New Roman" w:eastAsiaTheme="minorHAnsi" w:hAnsi="Times New Roman"/>
          <w:lang w:val="en-CA"/>
        </w:rPr>
        <w:t xml:space="preserve">to contempt or a neutral expression. </w:t>
      </w:r>
      <w:r w:rsidR="00727B79">
        <w:rPr>
          <w:rFonts w:ascii="Times New Roman" w:eastAsiaTheme="minorHAnsi" w:hAnsi="Times New Roman"/>
          <w:lang w:val="en-CA"/>
        </w:rPr>
        <w:t xml:space="preserve">Together, </w:t>
      </w:r>
      <w:r w:rsidR="00727B79">
        <w:rPr>
          <w:rFonts w:ascii="Times New Roman" w:eastAsiaTheme="minorHAnsi" w:hAnsi="Times New Roman"/>
          <w:lang w:val="en-CA"/>
        </w:rPr>
        <w:lastRenderedPageBreak/>
        <w:t>t</w:t>
      </w:r>
      <w:r w:rsidR="00545251">
        <w:rPr>
          <w:rFonts w:ascii="Times New Roman" w:eastAsiaTheme="minorHAnsi" w:hAnsi="Times New Roman"/>
          <w:lang w:val="en-CA"/>
        </w:rPr>
        <w:t>h</w:t>
      </w:r>
      <w:r>
        <w:rPr>
          <w:rFonts w:ascii="Times New Roman" w:eastAsiaTheme="minorHAnsi" w:hAnsi="Times New Roman"/>
          <w:lang w:val="en-CA"/>
        </w:rPr>
        <w:t xml:space="preserve">ese </w:t>
      </w:r>
      <w:r w:rsidR="00727B79">
        <w:rPr>
          <w:rFonts w:ascii="Times New Roman" w:eastAsiaTheme="minorHAnsi" w:hAnsi="Times New Roman"/>
          <w:lang w:val="en-CA"/>
        </w:rPr>
        <w:t xml:space="preserve">results </w:t>
      </w:r>
      <w:r>
        <w:rPr>
          <w:rFonts w:ascii="Times New Roman" w:eastAsiaTheme="minorHAnsi" w:hAnsi="Times New Roman"/>
          <w:lang w:val="en-CA"/>
        </w:rPr>
        <w:t>suggest that</w:t>
      </w:r>
      <w:r w:rsidR="007447AD">
        <w:rPr>
          <w:rFonts w:ascii="Times New Roman" w:eastAsiaTheme="minorHAnsi" w:hAnsi="Times New Roman"/>
          <w:lang w:val="en-CA"/>
        </w:rPr>
        <w:t xml:space="preserve"> </w:t>
      </w:r>
      <w:r w:rsidR="007447AD" w:rsidRPr="007447AD">
        <w:rPr>
          <w:rFonts w:ascii="Times New Roman" w:eastAsiaTheme="minorHAnsi" w:hAnsi="Times New Roman"/>
          <w:lang w:val="en-CA"/>
        </w:rPr>
        <w:t>shame displays are more appeasing than an</w:t>
      </w:r>
      <w:r w:rsidR="007447AD">
        <w:rPr>
          <w:rFonts w:ascii="Times New Roman" w:eastAsiaTheme="minorHAnsi" w:hAnsi="Times New Roman"/>
          <w:lang w:val="en-CA"/>
        </w:rPr>
        <w:t xml:space="preserve"> </w:t>
      </w:r>
      <w:r w:rsidR="007447AD" w:rsidRPr="007447AD">
        <w:rPr>
          <w:rFonts w:ascii="Times New Roman" w:eastAsiaTheme="minorHAnsi" w:hAnsi="Times New Roman"/>
          <w:lang w:val="en-CA"/>
        </w:rPr>
        <w:t>absence of emotional displays or contemptuous</w:t>
      </w:r>
      <w:r w:rsidR="007447AD">
        <w:rPr>
          <w:rFonts w:ascii="Times New Roman" w:eastAsiaTheme="minorHAnsi" w:hAnsi="Times New Roman"/>
          <w:lang w:val="en-CA"/>
        </w:rPr>
        <w:t xml:space="preserve"> </w:t>
      </w:r>
      <w:r w:rsidR="007447AD" w:rsidRPr="007447AD">
        <w:rPr>
          <w:rFonts w:ascii="Times New Roman" w:eastAsiaTheme="minorHAnsi" w:hAnsi="Times New Roman"/>
          <w:lang w:val="en-CA"/>
        </w:rPr>
        <w:t xml:space="preserve">displays. </w:t>
      </w:r>
    </w:p>
    <w:p w14:paraId="22E59C08" w14:textId="618126C4" w:rsidR="00AC01EA" w:rsidRDefault="007447AD" w:rsidP="00643C6D">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Other studies</w:t>
      </w:r>
      <w:r w:rsidR="00D77456" w:rsidRPr="001A4003">
        <w:rPr>
          <w:rFonts w:ascii="Times New Roman" w:eastAsiaTheme="minorHAnsi" w:hAnsi="Times New Roman"/>
          <w:lang w:val="en-CA"/>
        </w:rPr>
        <w:t xml:space="preserve"> have examined the</w:t>
      </w:r>
      <w:r w:rsidR="00D77456">
        <w:rPr>
          <w:rFonts w:ascii="Times New Roman" w:eastAsiaTheme="minorHAnsi" w:hAnsi="Times New Roman"/>
          <w:lang w:val="en-CA"/>
        </w:rPr>
        <w:t xml:space="preserve"> </w:t>
      </w:r>
      <w:r w:rsidR="00D77456" w:rsidRPr="001A4003">
        <w:rPr>
          <w:rFonts w:ascii="Times New Roman" w:eastAsiaTheme="minorHAnsi" w:hAnsi="Times New Roman"/>
          <w:lang w:val="en-CA"/>
        </w:rPr>
        <w:t xml:space="preserve">adaptive benefits of observing </w:t>
      </w:r>
      <w:r w:rsidR="00794AC0">
        <w:rPr>
          <w:rFonts w:ascii="Times New Roman" w:eastAsiaTheme="minorHAnsi" w:hAnsi="Times New Roman"/>
          <w:lang w:val="en-CA"/>
        </w:rPr>
        <w:t xml:space="preserve">others’ displays of </w:t>
      </w:r>
      <w:r w:rsidR="00D77456" w:rsidRPr="001A4003">
        <w:rPr>
          <w:rFonts w:ascii="Times New Roman" w:eastAsiaTheme="minorHAnsi" w:hAnsi="Times New Roman"/>
          <w:lang w:val="en-CA"/>
        </w:rPr>
        <w:t xml:space="preserve">shame. </w:t>
      </w:r>
      <w:r w:rsidR="005A441F" w:rsidRPr="001A4003">
        <w:rPr>
          <w:rFonts w:ascii="Times New Roman" w:eastAsiaTheme="minorHAnsi" w:hAnsi="Times New Roman"/>
          <w:lang w:val="en-CA"/>
        </w:rPr>
        <w:t>Given that</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shame displays are not as reliably or cross</w:t>
      </w:r>
      <w:r w:rsidR="005A441F">
        <w:rPr>
          <w:rFonts w:ascii="Times New Roman" w:eastAsiaTheme="minorHAnsi" w:hAnsi="Times New Roman"/>
          <w:lang w:val="en-CA"/>
        </w:rPr>
        <w:t>-</w:t>
      </w:r>
      <w:r w:rsidR="005A441F" w:rsidRPr="001A4003">
        <w:rPr>
          <w:rFonts w:ascii="Times New Roman" w:eastAsiaTheme="minorHAnsi" w:hAnsi="Times New Roman"/>
          <w:lang w:val="en-CA"/>
        </w:rPr>
        <w:t>culturally</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recognised as other emotions expressions</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(Haidt &amp; Keltner, 1999</w:t>
      </w:r>
      <w:r w:rsidR="00854F5F">
        <w:rPr>
          <w:rFonts w:ascii="Times New Roman" w:eastAsiaTheme="minorHAnsi" w:hAnsi="Times New Roman"/>
          <w:lang w:val="en-CA"/>
        </w:rPr>
        <w:t>; Tracy &amp; Robins, 2008</w:t>
      </w:r>
      <w:r w:rsidR="005A441F" w:rsidRPr="001A4003">
        <w:rPr>
          <w:rFonts w:ascii="Times New Roman" w:eastAsiaTheme="minorHAnsi" w:hAnsi="Times New Roman"/>
          <w:lang w:val="en-CA"/>
        </w:rPr>
        <w:t>), it is possible</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 xml:space="preserve">that recognising these displays is, in fact, ultimately </w:t>
      </w:r>
      <w:r w:rsidR="008B684C">
        <w:rPr>
          <w:rFonts w:ascii="Times New Roman" w:eastAsiaTheme="minorHAnsi" w:hAnsi="Times New Roman"/>
          <w:lang w:val="en-CA"/>
        </w:rPr>
        <w:t>less adaptive</w:t>
      </w:r>
      <w:r w:rsidR="008B684C" w:rsidRPr="001A4003">
        <w:rPr>
          <w:rFonts w:ascii="Times New Roman" w:eastAsiaTheme="minorHAnsi" w:hAnsi="Times New Roman"/>
          <w:lang w:val="en-CA"/>
        </w:rPr>
        <w:t xml:space="preserve"> </w:t>
      </w:r>
      <w:r w:rsidR="005A441F" w:rsidRPr="001A4003">
        <w:rPr>
          <w:rFonts w:ascii="Times New Roman" w:eastAsiaTheme="minorHAnsi" w:hAnsi="Times New Roman"/>
          <w:lang w:val="en-CA"/>
        </w:rPr>
        <w:t>compared to recognising</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displays of pride.</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However, there are several benefits that would likely accrue to those who can effectively infer</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shame in others.</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First, because shame displays communicate an</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individual’s commitment to social norms and trustworthiness, observers may use these</w:t>
      </w:r>
      <w:r w:rsidR="00854F5F">
        <w:rPr>
          <w:rFonts w:ascii="Times New Roman" w:eastAsiaTheme="minorHAnsi" w:hAnsi="Times New Roman"/>
          <w:lang w:val="en-CA"/>
        </w:rPr>
        <w:t xml:space="preserve"> </w:t>
      </w:r>
      <w:r w:rsidR="005A441F" w:rsidRPr="001A4003">
        <w:rPr>
          <w:rFonts w:ascii="Times New Roman" w:eastAsiaTheme="minorHAnsi" w:hAnsi="Times New Roman"/>
          <w:lang w:val="en-CA"/>
        </w:rPr>
        <w:t>displays to quickly decipher which group members</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would make the best interaction partners. Observers</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who do so would reap the many benefits</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associated with cooperating with a trustworthy</w:t>
      </w:r>
      <w:r w:rsidR="00854F5F">
        <w:rPr>
          <w:rFonts w:ascii="Times New Roman" w:eastAsiaTheme="minorHAnsi" w:hAnsi="Times New Roman"/>
          <w:lang w:val="en-CA"/>
        </w:rPr>
        <w:t xml:space="preserve"> and</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committed group member (Fessler, 2007). Consequently,</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there may be survival-related benefits to</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effectively observing shame in others, using it to</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infer their level of commitment to the group, and</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choosing interaction partners on this basis. It may</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 xml:space="preserve">be for this reason that shame expressions </w:t>
      </w:r>
      <w:r w:rsidR="00F60D1D">
        <w:rPr>
          <w:rFonts w:ascii="Times New Roman" w:eastAsiaTheme="minorHAnsi" w:hAnsi="Times New Roman"/>
          <w:lang w:val="en-CA"/>
        </w:rPr>
        <w:t>are</w:t>
      </w:r>
      <w:r w:rsidR="00F60D1D" w:rsidRPr="001A4003">
        <w:rPr>
          <w:rFonts w:ascii="Times New Roman" w:eastAsiaTheme="minorHAnsi" w:hAnsi="Times New Roman"/>
          <w:lang w:val="en-CA"/>
        </w:rPr>
        <w:t xml:space="preserve"> </w:t>
      </w:r>
      <w:r w:rsidR="005A441F" w:rsidRPr="001A4003">
        <w:rPr>
          <w:rFonts w:ascii="Times New Roman" w:eastAsiaTheme="minorHAnsi" w:hAnsi="Times New Roman"/>
          <w:lang w:val="en-CA"/>
        </w:rPr>
        <w:t>one of the most</w:t>
      </w:r>
      <w:r w:rsidR="005A441F">
        <w:rPr>
          <w:rFonts w:ascii="Times New Roman" w:eastAsiaTheme="minorHAnsi" w:hAnsi="Times New Roman"/>
          <w:lang w:val="en-CA"/>
        </w:rPr>
        <w:t xml:space="preserve"> </w:t>
      </w:r>
      <w:r w:rsidR="002B18B7">
        <w:rPr>
          <w:rFonts w:ascii="Times New Roman" w:eastAsiaTheme="minorHAnsi" w:hAnsi="Times New Roman"/>
          <w:lang w:val="en-CA"/>
        </w:rPr>
        <w:t xml:space="preserve">sexually </w:t>
      </w:r>
      <w:r w:rsidR="005A441F" w:rsidRPr="001A4003">
        <w:rPr>
          <w:rFonts w:ascii="Times New Roman" w:eastAsiaTheme="minorHAnsi" w:hAnsi="Times New Roman"/>
          <w:lang w:val="en-CA"/>
        </w:rPr>
        <w:t>attractive emotion expressions shown by both men</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and women (Tracy &amp; Beall, 2011</w:t>
      </w:r>
      <w:r w:rsidR="008B684C">
        <w:rPr>
          <w:rFonts w:ascii="Times New Roman" w:eastAsiaTheme="minorHAnsi" w:hAnsi="Times New Roman"/>
          <w:lang w:val="en-CA"/>
        </w:rPr>
        <w:t>; but see B</w:t>
      </w:r>
      <w:r w:rsidR="00A70E4B">
        <w:rPr>
          <w:rFonts w:ascii="Times New Roman" w:eastAsiaTheme="minorHAnsi" w:hAnsi="Times New Roman"/>
          <w:lang w:val="en-CA"/>
        </w:rPr>
        <w:t>eall &amp; Tracy, 2014</w:t>
      </w:r>
      <w:r w:rsidR="005A441F" w:rsidRPr="001A4003">
        <w:rPr>
          <w:rFonts w:ascii="Times New Roman" w:eastAsiaTheme="minorHAnsi" w:hAnsi="Times New Roman"/>
          <w:lang w:val="en-CA"/>
        </w:rPr>
        <w:t>).</w:t>
      </w:r>
      <w:r w:rsidR="005A441F">
        <w:rPr>
          <w:rFonts w:ascii="Times New Roman" w:eastAsiaTheme="minorHAnsi" w:hAnsi="Times New Roman"/>
          <w:lang w:val="en-CA"/>
        </w:rPr>
        <w:t xml:space="preserve"> </w:t>
      </w:r>
    </w:p>
    <w:p w14:paraId="20DEDC69" w14:textId="3F8FACF4" w:rsidR="00FA3A0B" w:rsidRDefault="00FA3A0B" w:rsidP="00FA3A0B">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 xml:space="preserve">Another benefit likely accrued by observers who reliably identify others’ shame displays is </w:t>
      </w:r>
      <w:r w:rsidRPr="001A4003">
        <w:rPr>
          <w:rFonts w:ascii="Times New Roman" w:eastAsiaTheme="minorHAnsi" w:hAnsi="Times New Roman"/>
          <w:lang w:val="en-CA"/>
        </w:rPr>
        <w:t>conflict avoidance.</w:t>
      </w:r>
      <w:r>
        <w:rPr>
          <w:rFonts w:ascii="Times New Roman" w:eastAsiaTheme="minorHAnsi" w:hAnsi="Times New Roman"/>
          <w:lang w:val="en-CA"/>
        </w:rPr>
        <w:t xml:space="preserve"> </w:t>
      </w:r>
      <w:r w:rsidRPr="001A4003">
        <w:rPr>
          <w:rFonts w:ascii="Times New Roman" w:eastAsiaTheme="minorHAnsi" w:hAnsi="Times New Roman"/>
          <w:lang w:val="en-CA"/>
        </w:rPr>
        <w:t xml:space="preserve">Just as </w:t>
      </w:r>
      <w:r w:rsidR="008B684C">
        <w:rPr>
          <w:rFonts w:ascii="Times New Roman" w:eastAsiaTheme="minorHAnsi" w:hAnsi="Times New Roman"/>
          <w:lang w:val="en-CA"/>
        </w:rPr>
        <w:t xml:space="preserve">processes of </w:t>
      </w:r>
      <w:r w:rsidR="008B684C" w:rsidRPr="001A4003">
        <w:rPr>
          <w:rFonts w:ascii="Times New Roman" w:eastAsiaTheme="minorHAnsi" w:hAnsi="Times New Roman"/>
          <w:lang w:val="en-CA"/>
        </w:rPr>
        <w:t>appeas</w:t>
      </w:r>
      <w:r w:rsidR="008B684C">
        <w:rPr>
          <w:rFonts w:ascii="Times New Roman" w:eastAsiaTheme="minorHAnsi" w:hAnsi="Times New Roman"/>
          <w:lang w:val="en-CA"/>
        </w:rPr>
        <w:t>ement</w:t>
      </w:r>
      <w:r w:rsidRPr="001A4003">
        <w:rPr>
          <w:rFonts w:ascii="Times New Roman" w:eastAsiaTheme="minorHAnsi" w:hAnsi="Times New Roman"/>
          <w:lang w:val="en-CA"/>
        </w:rPr>
        <w:t xml:space="preserve"> reduce conflict for those</w:t>
      </w:r>
      <w:r>
        <w:rPr>
          <w:rFonts w:ascii="Times New Roman" w:eastAsiaTheme="minorHAnsi" w:hAnsi="Times New Roman"/>
          <w:lang w:val="en-CA"/>
        </w:rPr>
        <w:t xml:space="preserve"> </w:t>
      </w:r>
      <w:r w:rsidRPr="001A4003">
        <w:rPr>
          <w:rFonts w:ascii="Times New Roman" w:eastAsiaTheme="minorHAnsi" w:hAnsi="Times New Roman"/>
          <w:lang w:val="en-CA"/>
        </w:rPr>
        <w:t xml:space="preserve">who display shame, </w:t>
      </w:r>
      <w:r w:rsidR="008B684C">
        <w:rPr>
          <w:rFonts w:ascii="Times New Roman" w:eastAsiaTheme="minorHAnsi" w:hAnsi="Times New Roman"/>
          <w:lang w:val="en-CA"/>
        </w:rPr>
        <w:t>they may</w:t>
      </w:r>
      <w:r w:rsidRPr="001A4003">
        <w:rPr>
          <w:rFonts w:ascii="Times New Roman" w:eastAsiaTheme="minorHAnsi" w:hAnsi="Times New Roman"/>
          <w:lang w:val="en-CA"/>
        </w:rPr>
        <w:t xml:space="preserve"> also reduce conflict for</w:t>
      </w:r>
      <w:r>
        <w:rPr>
          <w:rFonts w:ascii="Times New Roman" w:eastAsiaTheme="minorHAnsi" w:hAnsi="Times New Roman"/>
          <w:lang w:val="en-CA"/>
        </w:rPr>
        <w:t xml:space="preserve"> </w:t>
      </w:r>
      <w:r w:rsidRPr="001A4003">
        <w:rPr>
          <w:rFonts w:ascii="Times New Roman" w:eastAsiaTheme="minorHAnsi" w:hAnsi="Times New Roman"/>
          <w:lang w:val="en-CA"/>
        </w:rPr>
        <w:t>those who observe it. Even if observers are higher</w:t>
      </w:r>
      <w:r>
        <w:rPr>
          <w:rFonts w:ascii="Times New Roman" w:eastAsiaTheme="minorHAnsi" w:hAnsi="Times New Roman"/>
          <w:lang w:val="en-CA"/>
        </w:rPr>
        <w:t xml:space="preserve"> </w:t>
      </w:r>
      <w:r w:rsidRPr="001A4003">
        <w:rPr>
          <w:rFonts w:ascii="Times New Roman" w:eastAsiaTheme="minorHAnsi" w:hAnsi="Times New Roman"/>
          <w:lang w:val="en-CA"/>
        </w:rPr>
        <w:t>status than the shamed other, and thus likely to</w:t>
      </w:r>
      <w:r>
        <w:rPr>
          <w:rFonts w:ascii="Times New Roman" w:eastAsiaTheme="minorHAnsi" w:hAnsi="Times New Roman"/>
          <w:lang w:val="en-CA"/>
        </w:rPr>
        <w:t xml:space="preserve"> </w:t>
      </w:r>
      <w:r w:rsidRPr="001A4003">
        <w:rPr>
          <w:rFonts w:ascii="Times New Roman" w:eastAsiaTheme="minorHAnsi" w:hAnsi="Times New Roman"/>
          <w:lang w:val="en-CA"/>
        </w:rPr>
        <w:t>win an agonistic encounter, they will still save</w:t>
      </w:r>
      <w:r>
        <w:rPr>
          <w:rFonts w:ascii="Times New Roman" w:eastAsiaTheme="minorHAnsi" w:hAnsi="Times New Roman"/>
          <w:lang w:val="en-CA"/>
        </w:rPr>
        <w:t xml:space="preserve"> </w:t>
      </w:r>
      <w:r w:rsidRPr="001A4003">
        <w:rPr>
          <w:rFonts w:ascii="Times New Roman" w:eastAsiaTheme="minorHAnsi" w:hAnsi="Times New Roman"/>
          <w:lang w:val="en-CA"/>
        </w:rPr>
        <w:t>valuable resources by recognising that the other is</w:t>
      </w:r>
      <w:r>
        <w:rPr>
          <w:rFonts w:ascii="Times New Roman" w:eastAsiaTheme="minorHAnsi" w:hAnsi="Times New Roman"/>
          <w:lang w:val="en-CA"/>
        </w:rPr>
        <w:t xml:space="preserve"> </w:t>
      </w:r>
      <w:r w:rsidRPr="001A4003">
        <w:rPr>
          <w:rFonts w:ascii="Times New Roman" w:eastAsiaTheme="minorHAnsi" w:hAnsi="Times New Roman"/>
          <w:lang w:val="en-CA"/>
        </w:rPr>
        <w:t xml:space="preserve">willing to submit, and </w:t>
      </w:r>
      <w:r>
        <w:rPr>
          <w:rFonts w:ascii="Times New Roman" w:eastAsiaTheme="minorHAnsi" w:hAnsi="Times New Roman"/>
          <w:lang w:val="en-CA"/>
        </w:rPr>
        <w:t xml:space="preserve">therefore </w:t>
      </w:r>
      <w:r w:rsidRPr="001A4003">
        <w:rPr>
          <w:rFonts w:ascii="Times New Roman" w:eastAsiaTheme="minorHAnsi" w:hAnsi="Times New Roman"/>
          <w:lang w:val="en-CA"/>
        </w:rPr>
        <w:t>that no</w:t>
      </w:r>
      <w:r>
        <w:rPr>
          <w:rFonts w:ascii="Times New Roman" w:eastAsiaTheme="minorHAnsi" w:hAnsi="Times New Roman"/>
          <w:lang w:val="en-CA"/>
        </w:rPr>
        <w:t xml:space="preserve"> </w:t>
      </w:r>
      <w:r w:rsidRPr="001A4003">
        <w:rPr>
          <w:rFonts w:ascii="Times New Roman" w:eastAsiaTheme="minorHAnsi" w:hAnsi="Times New Roman"/>
          <w:lang w:val="en-CA"/>
        </w:rPr>
        <w:t>fight is necessary</w:t>
      </w:r>
      <w:r>
        <w:rPr>
          <w:rFonts w:ascii="Times New Roman" w:eastAsiaTheme="minorHAnsi" w:hAnsi="Times New Roman"/>
          <w:lang w:val="en-CA"/>
        </w:rPr>
        <w:t>.</w:t>
      </w:r>
    </w:p>
    <w:p w14:paraId="7792A706" w14:textId="25FCB69C" w:rsidR="00844EA9" w:rsidRDefault="00FA3A0B" w:rsidP="00BE1851">
      <w:pPr>
        <w:autoSpaceDE w:val="0"/>
        <w:autoSpaceDN w:val="0"/>
        <w:adjustRightInd w:val="0"/>
        <w:spacing w:line="480" w:lineRule="auto"/>
        <w:ind w:firstLine="720"/>
        <w:rPr>
          <w:rFonts w:ascii="Times New Roman" w:eastAsiaTheme="minorHAnsi" w:hAnsi="Times New Roman"/>
          <w:lang w:val="en-CA"/>
        </w:rPr>
      </w:pPr>
      <w:r w:rsidRPr="001A4003">
        <w:rPr>
          <w:rFonts w:ascii="Times New Roman" w:eastAsiaTheme="minorHAnsi" w:hAnsi="Times New Roman"/>
          <w:lang w:val="en-CA"/>
        </w:rPr>
        <w:lastRenderedPageBreak/>
        <w:t>Finally, reliably recognising shame displays in</w:t>
      </w:r>
      <w:r>
        <w:rPr>
          <w:rFonts w:ascii="Times New Roman" w:eastAsiaTheme="minorHAnsi" w:hAnsi="Times New Roman"/>
          <w:lang w:val="en-CA"/>
        </w:rPr>
        <w:t xml:space="preserve"> </w:t>
      </w:r>
      <w:r w:rsidRPr="001A4003">
        <w:rPr>
          <w:rFonts w:ascii="Times New Roman" w:eastAsiaTheme="minorHAnsi" w:hAnsi="Times New Roman"/>
          <w:lang w:val="en-CA"/>
        </w:rPr>
        <w:t>others can be vitally beneficial for</w:t>
      </w:r>
      <w:r w:rsidR="005A441F">
        <w:rPr>
          <w:rFonts w:ascii="Times New Roman" w:eastAsiaTheme="minorHAnsi" w:hAnsi="Times New Roman"/>
          <w:lang w:val="en-CA"/>
        </w:rPr>
        <w:t xml:space="preserve"> </w:t>
      </w:r>
      <w:r>
        <w:rPr>
          <w:rFonts w:ascii="Times New Roman" w:eastAsiaTheme="minorHAnsi" w:hAnsi="Times New Roman"/>
          <w:lang w:val="en-CA"/>
        </w:rPr>
        <w:t xml:space="preserve">gaining </w:t>
      </w:r>
      <w:r w:rsidR="005A441F" w:rsidRPr="001A4003">
        <w:rPr>
          <w:rFonts w:ascii="Times New Roman" w:eastAsiaTheme="minorHAnsi" w:hAnsi="Times New Roman"/>
          <w:lang w:val="en-CA"/>
        </w:rPr>
        <w:t>knowledge about the social hierarchy. For group</w:t>
      </w:r>
      <w:r w:rsidR="00AC01EA">
        <w:rPr>
          <w:rFonts w:ascii="Times New Roman" w:eastAsiaTheme="minorHAnsi" w:hAnsi="Times New Roman"/>
          <w:lang w:val="en-CA"/>
        </w:rPr>
        <w:t xml:space="preserve"> </w:t>
      </w:r>
      <w:r w:rsidR="005A441F" w:rsidRPr="001A4003">
        <w:rPr>
          <w:rFonts w:ascii="Times New Roman" w:eastAsiaTheme="minorHAnsi" w:hAnsi="Times New Roman"/>
          <w:lang w:val="en-CA"/>
        </w:rPr>
        <w:t xml:space="preserve">cooperation to be effective, </w:t>
      </w:r>
      <w:r w:rsidR="008B684C">
        <w:rPr>
          <w:rFonts w:ascii="Times New Roman" w:eastAsiaTheme="minorHAnsi" w:hAnsi="Times New Roman"/>
          <w:lang w:val="en-CA"/>
        </w:rPr>
        <w:t xml:space="preserve">individuals need to determine </w:t>
      </w:r>
      <w:r w:rsidR="005A441F" w:rsidRPr="001A4003">
        <w:rPr>
          <w:rFonts w:ascii="Times New Roman" w:eastAsiaTheme="minorHAnsi" w:hAnsi="Times New Roman"/>
          <w:lang w:val="en-CA"/>
        </w:rPr>
        <w:t>who has the power to make decisions</w:t>
      </w:r>
      <w:r w:rsidR="008B75D3">
        <w:rPr>
          <w:rFonts w:ascii="Times New Roman" w:eastAsiaTheme="minorHAnsi" w:hAnsi="Times New Roman"/>
          <w:lang w:val="en-CA"/>
        </w:rPr>
        <w:t>; h</w:t>
      </w:r>
      <w:r w:rsidR="005A441F" w:rsidRPr="001A4003">
        <w:rPr>
          <w:rFonts w:ascii="Times New Roman" w:eastAsiaTheme="minorHAnsi" w:hAnsi="Times New Roman"/>
          <w:lang w:val="en-CA"/>
        </w:rPr>
        <w:t>aving a</w:t>
      </w:r>
      <w:r w:rsidR="00AC01EA">
        <w:rPr>
          <w:rFonts w:ascii="Times New Roman" w:eastAsiaTheme="minorHAnsi" w:hAnsi="Times New Roman"/>
          <w:lang w:val="en-CA"/>
        </w:rPr>
        <w:t xml:space="preserve"> </w:t>
      </w:r>
      <w:r w:rsidR="005A441F" w:rsidRPr="001A4003">
        <w:rPr>
          <w:rFonts w:ascii="Times New Roman" w:eastAsiaTheme="minorHAnsi" w:hAnsi="Times New Roman"/>
          <w:lang w:val="en-CA"/>
        </w:rPr>
        <w:t>clearly delineated status hierarchy</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aids</w:t>
      </w:r>
      <w:r w:rsidR="00AC01EA">
        <w:rPr>
          <w:rFonts w:ascii="Times New Roman" w:eastAsiaTheme="minorHAnsi" w:hAnsi="Times New Roman"/>
          <w:lang w:val="en-CA"/>
        </w:rPr>
        <w:t xml:space="preserve"> </w:t>
      </w:r>
      <w:r w:rsidR="00727B79">
        <w:rPr>
          <w:rFonts w:ascii="Times New Roman" w:eastAsiaTheme="minorHAnsi" w:hAnsi="Times New Roman"/>
          <w:lang w:val="en-CA"/>
        </w:rPr>
        <w:t xml:space="preserve">group </w:t>
      </w:r>
      <w:r w:rsidR="005A441F" w:rsidRPr="001A4003">
        <w:rPr>
          <w:rFonts w:ascii="Times New Roman" w:eastAsiaTheme="minorHAnsi" w:hAnsi="Times New Roman"/>
          <w:lang w:val="en-CA"/>
        </w:rPr>
        <w:t>coordination (Van Vugt,</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Hogan, &amp; Kaiser, 2008). Thus, a quick and</w:t>
      </w:r>
      <w:r w:rsidR="00AC01EA">
        <w:rPr>
          <w:rFonts w:ascii="Times New Roman" w:eastAsiaTheme="minorHAnsi" w:hAnsi="Times New Roman"/>
          <w:lang w:val="en-CA"/>
        </w:rPr>
        <w:t xml:space="preserve"> </w:t>
      </w:r>
      <w:r w:rsidR="005A441F" w:rsidRPr="001A4003">
        <w:rPr>
          <w:rFonts w:ascii="Times New Roman" w:eastAsiaTheme="minorHAnsi" w:hAnsi="Times New Roman"/>
          <w:lang w:val="en-CA"/>
        </w:rPr>
        <w:t>reliable means for higher status leaders to identify</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subordinates who are likely to support their</w:t>
      </w:r>
      <w:r w:rsidR="00AC01EA">
        <w:rPr>
          <w:rFonts w:ascii="Times New Roman" w:eastAsiaTheme="minorHAnsi" w:hAnsi="Times New Roman"/>
          <w:lang w:val="en-CA"/>
        </w:rPr>
        <w:t xml:space="preserve"> </w:t>
      </w:r>
      <w:r w:rsidR="005A441F" w:rsidRPr="001A4003">
        <w:rPr>
          <w:rFonts w:ascii="Times New Roman" w:eastAsiaTheme="minorHAnsi" w:hAnsi="Times New Roman"/>
          <w:lang w:val="en-CA"/>
        </w:rPr>
        <w:t>decisions rather than fight them, and follow</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orders rather than question them, allows for a</w:t>
      </w:r>
      <w:r w:rsidR="00AC01EA">
        <w:rPr>
          <w:rFonts w:ascii="Times New Roman" w:eastAsiaTheme="minorHAnsi" w:hAnsi="Times New Roman"/>
          <w:lang w:val="en-CA"/>
        </w:rPr>
        <w:t xml:space="preserve"> </w:t>
      </w:r>
      <w:r w:rsidR="005A441F" w:rsidRPr="001A4003">
        <w:rPr>
          <w:rFonts w:ascii="Times New Roman" w:eastAsiaTheme="minorHAnsi" w:hAnsi="Times New Roman"/>
          <w:lang w:val="en-CA"/>
        </w:rPr>
        <w:t>streamlined decision-making process and more</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effective</w:t>
      </w:r>
      <w:r w:rsidR="008B684C">
        <w:rPr>
          <w:rFonts w:ascii="Times New Roman" w:eastAsiaTheme="minorHAnsi" w:hAnsi="Times New Roman"/>
          <w:lang w:val="en-CA"/>
        </w:rPr>
        <w:t>ly functioning</w:t>
      </w:r>
      <w:r w:rsidR="005A441F" w:rsidRPr="001A4003">
        <w:rPr>
          <w:rFonts w:ascii="Times New Roman" w:eastAsiaTheme="minorHAnsi" w:hAnsi="Times New Roman"/>
          <w:lang w:val="en-CA"/>
        </w:rPr>
        <w:t xml:space="preserve"> group. Knowing who subordinates are</w:t>
      </w:r>
      <w:r w:rsidR="00AC01EA">
        <w:rPr>
          <w:rFonts w:ascii="Times New Roman" w:eastAsiaTheme="minorHAnsi" w:hAnsi="Times New Roman"/>
          <w:lang w:val="en-CA"/>
        </w:rPr>
        <w:t xml:space="preserve"> </w:t>
      </w:r>
      <w:r w:rsidR="005A441F" w:rsidRPr="001A4003">
        <w:rPr>
          <w:rFonts w:ascii="Times New Roman" w:eastAsiaTheme="minorHAnsi" w:hAnsi="Times New Roman"/>
          <w:lang w:val="en-CA"/>
        </w:rPr>
        <w:t>may also facilitate leaders’ ability to keep followers</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happy, an essential part of maintaining influence</w:t>
      </w:r>
      <w:r w:rsidR="005A441F">
        <w:rPr>
          <w:rFonts w:ascii="Times New Roman" w:eastAsiaTheme="minorHAnsi" w:hAnsi="Times New Roman"/>
          <w:lang w:val="en-CA"/>
        </w:rPr>
        <w:t xml:space="preserve"> </w:t>
      </w:r>
      <w:r w:rsidR="005A441F" w:rsidRPr="001A4003">
        <w:rPr>
          <w:rFonts w:ascii="Times New Roman" w:eastAsiaTheme="minorHAnsi" w:hAnsi="Times New Roman"/>
          <w:lang w:val="en-CA"/>
        </w:rPr>
        <w:t>(Van Vugt et al., 2008).</w:t>
      </w:r>
    </w:p>
    <w:p w14:paraId="3E6CA7B6" w14:textId="1961B6A6" w:rsidR="00CB0AFD" w:rsidRDefault="00CB0AFD" w:rsidP="00CB0AFD">
      <w:pPr>
        <w:autoSpaceDE w:val="0"/>
        <w:autoSpaceDN w:val="0"/>
        <w:adjustRightInd w:val="0"/>
        <w:spacing w:line="480" w:lineRule="auto"/>
        <w:rPr>
          <w:rFonts w:ascii="Times New Roman" w:eastAsiaTheme="minorHAnsi" w:hAnsi="Times New Roman"/>
          <w:b/>
          <w:lang w:val="en-CA"/>
        </w:rPr>
      </w:pPr>
      <w:r>
        <w:rPr>
          <w:rFonts w:ascii="Times New Roman" w:eastAsiaTheme="minorHAnsi" w:hAnsi="Times New Roman"/>
          <w:b/>
          <w:lang w:val="en-CA"/>
        </w:rPr>
        <w:t>Future Directions</w:t>
      </w:r>
      <w:r w:rsidR="00854F5F">
        <w:rPr>
          <w:rFonts w:ascii="Times New Roman" w:eastAsiaTheme="minorHAnsi" w:hAnsi="Times New Roman"/>
          <w:b/>
          <w:lang w:val="en-CA"/>
        </w:rPr>
        <w:t xml:space="preserve"> in Research on</w:t>
      </w:r>
      <w:r w:rsidR="00975F23">
        <w:rPr>
          <w:rFonts w:ascii="Times New Roman" w:eastAsiaTheme="minorHAnsi" w:hAnsi="Times New Roman"/>
          <w:b/>
          <w:lang w:val="en-CA"/>
        </w:rPr>
        <w:t xml:space="preserve"> the Evolution of Pride and Shame</w:t>
      </w:r>
      <w:r w:rsidR="00854F5F">
        <w:rPr>
          <w:rFonts w:ascii="Times New Roman" w:eastAsiaTheme="minorHAnsi" w:hAnsi="Times New Roman"/>
          <w:b/>
          <w:lang w:val="en-CA"/>
        </w:rPr>
        <w:t xml:space="preserve"> </w:t>
      </w:r>
    </w:p>
    <w:p w14:paraId="46F926CD" w14:textId="2B976D3E" w:rsidR="00B0065F" w:rsidRDefault="00A87294" w:rsidP="00CD1C60">
      <w:pPr>
        <w:spacing w:line="480" w:lineRule="auto"/>
        <w:rPr>
          <w:rFonts w:ascii="Times New Roman" w:hAnsi="Times New Roman"/>
          <w:i/>
        </w:rPr>
      </w:pPr>
      <w:r>
        <w:rPr>
          <w:rFonts w:ascii="Times New Roman" w:hAnsi="Times New Roman"/>
          <w:i/>
        </w:rPr>
        <w:t>Are there</w:t>
      </w:r>
      <w:r w:rsidR="00B0065F">
        <w:rPr>
          <w:rFonts w:ascii="Times New Roman" w:hAnsi="Times New Roman"/>
          <w:i/>
        </w:rPr>
        <w:t xml:space="preserve"> gender differences in pride and shame?</w:t>
      </w:r>
    </w:p>
    <w:p w14:paraId="1024782E" w14:textId="54AFF9D4" w:rsidR="00490493" w:rsidRDefault="00414EA4" w:rsidP="0024427B">
      <w:pPr>
        <w:spacing w:line="480" w:lineRule="auto"/>
        <w:ind w:firstLine="720"/>
        <w:rPr>
          <w:rFonts w:ascii="Times New Roman" w:hAnsi="Times New Roman"/>
        </w:rPr>
      </w:pPr>
      <w:r>
        <w:rPr>
          <w:rFonts w:ascii="Times New Roman" w:hAnsi="Times New Roman"/>
        </w:rPr>
        <w:t>In general, m</w:t>
      </w:r>
      <w:r w:rsidR="00490493">
        <w:rPr>
          <w:rFonts w:ascii="Times New Roman" w:hAnsi="Times New Roman"/>
        </w:rPr>
        <w:t>ost of the major findings discussed in this chapter hold across gender</w:t>
      </w:r>
      <w:r>
        <w:rPr>
          <w:rFonts w:ascii="Times New Roman" w:hAnsi="Times New Roman"/>
        </w:rPr>
        <w:t xml:space="preserve">. For the research on emotion expressions, this means that similar patterns of results have emerged for </w:t>
      </w:r>
      <w:r w:rsidR="00490493">
        <w:rPr>
          <w:rFonts w:ascii="Times New Roman" w:hAnsi="Times New Roman"/>
        </w:rPr>
        <w:t xml:space="preserve">both </w:t>
      </w:r>
      <w:r>
        <w:rPr>
          <w:rFonts w:ascii="Times New Roman" w:hAnsi="Times New Roman"/>
        </w:rPr>
        <w:t xml:space="preserve">male and female </w:t>
      </w:r>
      <w:r w:rsidR="00490493">
        <w:rPr>
          <w:rFonts w:ascii="Times New Roman" w:hAnsi="Times New Roman"/>
        </w:rPr>
        <w:t>displayer</w:t>
      </w:r>
      <w:r>
        <w:rPr>
          <w:rFonts w:ascii="Times New Roman" w:hAnsi="Times New Roman"/>
        </w:rPr>
        <w:t xml:space="preserve">s </w:t>
      </w:r>
      <w:r w:rsidR="008055EF">
        <w:rPr>
          <w:rFonts w:ascii="Times New Roman" w:hAnsi="Times New Roman"/>
        </w:rPr>
        <w:t xml:space="preserve">(as in the spontaneous display of pride by Olympians </w:t>
      </w:r>
      <w:r>
        <w:rPr>
          <w:rFonts w:ascii="Times New Roman" w:hAnsi="Times New Roman"/>
        </w:rPr>
        <w:t xml:space="preserve">athletes, across cultures, </w:t>
      </w:r>
      <w:r w:rsidR="008055EF">
        <w:rPr>
          <w:rFonts w:ascii="Times New Roman" w:hAnsi="Times New Roman"/>
        </w:rPr>
        <w:t>after a success; e.g.,</w:t>
      </w:r>
      <w:r w:rsidR="00490493">
        <w:rPr>
          <w:rFonts w:ascii="Times New Roman" w:hAnsi="Times New Roman"/>
        </w:rPr>
        <w:t xml:space="preserve"> Tracy &amp; Matsumoto, 200</w:t>
      </w:r>
      <w:r>
        <w:rPr>
          <w:rFonts w:ascii="Times New Roman" w:hAnsi="Times New Roman"/>
        </w:rPr>
        <w:t>8</w:t>
      </w:r>
      <w:r w:rsidR="00490493">
        <w:rPr>
          <w:rFonts w:ascii="Times New Roman" w:hAnsi="Times New Roman"/>
        </w:rPr>
        <w:t>) and perceiver</w:t>
      </w:r>
      <w:r>
        <w:rPr>
          <w:rFonts w:ascii="Times New Roman" w:hAnsi="Times New Roman"/>
        </w:rPr>
        <w:t>s</w:t>
      </w:r>
      <w:r w:rsidR="00490493">
        <w:rPr>
          <w:rFonts w:ascii="Times New Roman" w:hAnsi="Times New Roman"/>
        </w:rPr>
        <w:t xml:space="preserve"> (</w:t>
      </w:r>
      <w:r w:rsidR="008055EF">
        <w:rPr>
          <w:rFonts w:ascii="Times New Roman" w:hAnsi="Times New Roman"/>
        </w:rPr>
        <w:t>as in the recognition of pride</w:t>
      </w:r>
      <w:r>
        <w:rPr>
          <w:rFonts w:ascii="Times New Roman" w:hAnsi="Times New Roman"/>
        </w:rPr>
        <w:t xml:space="preserve"> and </w:t>
      </w:r>
      <w:r w:rsidR="008055EF">
        <w:rPr>
          <w:rFonts w:ascii="Times New Roman" w:hAnsi="Times New Roman"/>
        </w:rPr>
        <w:t xml:space="preserve">shame </w:t>
      </w:r>
      <w:r>
        <w:rPr>
          <w:rFonts w:ascii="Times New Roman" w:hAnsi="Times New Roman"/>
        </w:rPr>
        <w:t>by individuals across cultures</w:t>
      </w:r>
      <w:r w:rsidR="008055EF">
        <w:rPr>
          <w:rFonts w:ascii="Times New Roman" w:hAnsi="Times New Roman"/>
        </w:rPr>
        <w:t xml:space="preserve">; </w:t>
      </w:r>
      <w:r w:rsidR="00490493">
        <w:rPr>
          <w:rFonts w:ascii="Times New Roman" w:hAnsi="Times New Roman"/>
        </w:rPr>
        <w:t>e.g., Tracy &amp;</w:t>
      </w:r>
      <w:r>
        <w:rPr>
          <w:rFonts w:ascii="Times New Roman" w:hAnsi="Times New Roman"/>
        </w:rPr>
        <w:t xml:space="preserve"> Robins</w:t>
      </w:r>
      <w:r w:rsidR="008055EF">
        <w:rPr>
          <w:rFonts w:ascii="Times New Roman" w:hAnsi="Times New Roman"/>
        </w:rPr>
        <w:t>, 2008)</w:t>
      </w:r>
      <w:r w:rsidR="00490493">
        <w:rPr>
          <w:rFonts w:ascii="Times New Roman" w:hAnsi="Times New Roman"/>
        </w:rPr>
        <w:t xml:space="preserve">. </w:t>
      </w:r>
      <w:r>
        <w:rPr>
          <w:rFonts w:ascii="Times New Roman" w:hAnsi="Times New Roman"/>
        </w:rPr>
        <w:t>However</w:t>
      </w:r>
      <w:r w:rsidR="00B655B8">
        <w:rPr>
          <w:rFonts w:ascii="Times New Roman" w:hAnsi="Times New Roman"/>
        </w:rPr>
        <w:t xml:space="preserve">, exploring gender differences has not been </w:t>
      </w:r>
      <w:r>
        <w:rPr>
          <w:rFonts w:ascii="Times New Roman" w:hAnsi="Times New Roman"/>
        </w:rPr>
        <w:t>a</w:t>
      </w:r>
      <w:r w:rsidR="00B655B8">
        <w:rPr>
          <w:rFonts w:ascii="Times New Roman" w:hAnsi="Times New Roman"/>
        </w:rPr>
        <w:t xml:space="preserve"> major focus of </w:t>
      </w:r>
      <w:r w:rsidR="0024427B">
        <w:rPr>
          <w:rFonts w:ascii="Times New Roman" w:hAnsi="Times New Roman"/>
        </w:rPr>
        <w:t>the bulk of this work</w:t>
      </w:r>
      <w:r>
        <w:rPr>
          <w:rFonts w:ascii="Times New Roman" w:hAnsi="Times New Roman"/>
        </w:rPr>
        <w:t>,</w:t>
      </w:r>
      <w:r w:rsidR="0024427B">
        <w:rPr>
          <w:rFonts w:ascii="Times New Roman" w:hAnsi="Times New Roman"/>
        </w:rPr>
        <w:t xml:space="preserve"> and</w:t>
      </w:r>
      <w:r w:rsidR="00B655B8">
        <w:rPr>
          <w:rFonts w:ascii="Times New Roman" w:hAnsi="Times New Roman"/>
        </w:rPr>
        <w:t xml:space="preserve"> for some</w:t>
      </w:r>
      <w:r w:rsidR="0024427B">
        <w:rPr>
          <w:rFonts w:ascii="Times New Roman" w:hAnsi="Times New Roman"/>
        </w:rPr>
        <w:t xml:space="preserve"> previous</w:t>
      </w:r>
      <w:r w:rsidR="00B655B8">
        <w:rPr>
          <w:rFonts w:ascii="Times New Roman" w:hAnsi="Times New Roman"/>
        </w:rPr>
        <w:t xml:space="preserve"> studies </w:t>
      </w:r>
      <w:r w:rsidR="0024427B">
        <w:rPr>
          <w:rFonts w:ascii="Times New Roman" w:hAnsi="Times New Roman"/>
        </w:rPr>
        <w:t xml:space="preserve">targets and/or perceivers of </w:t>
      </w:r>
      <w:r>
        <w:rPr>
          <w:rFonts w:ascii="Times New Roman" w:hAnsi="Times New Roman"/>
        </w:rPr>
        <w:t>only one gender w</w:t>
      </w:r>
      <w:r w:rsidR="007D52C7">
        <w:rPr>
          <w:rFonts w:ascii="Times New Roman" w:hAnsi="Times New Roman"/>
        </w:rPr>
        <w:t>ere</w:t>
      </w:r>
      <w:r>
        <w:rPr>
          <w:rFonts w:ascii="Times New Roman" w:hAnsi="Times New Roman"/>
        </w:rPr>
        <w:t xml:space="preserve"> </w:t>
      </w:r>
      <w:r w:rsidR="0024427B">
        <w:rPr>
          <w:rFonts w:ascii="Times New Roman" w:hAnsi="Times New Roman"/>
        </w:rPr>
        <w:t xml:space="preserve">included (e.g., Shariff, Tracy, </w:t>
      </w:r>
      <w:r>
        <w:rPr>
          <w:rFonts w:ascii="Times New Roman" w:hAnsi="Times New Roman"/>
        </w:rPr>
        <w:t>&amp;</w:t>
      </w:r>
      <w:r w:rsidR="0024427B">
        <w:rPr>
          <w:rFonts w:ascii="Times New Roman" w:hAnsi="Times New Roman"/>
        </w:rPr>
        <w:t xml:space="preserve"> Markusoff, 2012). </w:t>
      </w:r>
      <w:r w:rsidR="00BE4697">
        <w:rPr>
          <w:rFonts w:ascii="Times New Roman" w:hAnsi="Times New Roman"/>
        </w:rPr>
        <w:t xml:space="preserve">As </w:t>
      </w:r>
      <w:r>
        <w:rPr>
          <w:rFonts w:ascii="Times New Roman" w:hAnsi="Times New Roman"/>
        </w:rPr>
        <w:t>a result</w:t>
      </w:r>
      <w:r w:rsidR="00BE4697">
        <w:rPr>
          <w:rFonts w:ascii="Times New Roman" w:hAnsi="Times New Roman"/>
        </w:rPr>
        <w:t>, exploring possible gender differences in pride</w:t>
      </w:r>
      <w:r>
        <w:rPr>
          <w:rFonts w:ascii="Times New Roman" w:hAnsi="Times New Roman"/>
        </w:rPr>
        <w:t xml:space="preserve"> and shame experiences, expression, and recognition</w:t>
      </w:r>
      <w:r w:rsidR="00BE4697">
        <w:rPr>
          <w:rFonts w:ascii="Times New Roman" w:hAnsi="Times New Roman"/>
        </w:rPr>
        <w:t xml:space="preserve"> is a fruitful area for future research.</w:t>
      </w:r>
    </w:p>
    <w:p w14:paraId="0F76571D" w14:textId="5ECC7CD0" w:rsidR="00052C42" w:rsidRDefault="000C2BC5" w:rsidP="007D52C7">
      <w:pPr>
        <w:spacing w:line="480" w:lineRule="auto"/>
        <w:ind w:firstLine="720"/>
        <w:rPr>
          <w:rFonts w:ascii="Times New Roman" w:hAnsi="Times New Roman"/>
        </w:rPr>
      </w:pPr>
      <w:r>
        <w:rPr>
          <w:rFonts w:ascii="Times New Roman" w:hAnsi="Times New Roman"/>
        </w:rPr>
        <w:t>In fact, given gender differences in social status and rank attainment processes (</w:t>
      </w:r>
      <w:r w:rsidR="007D52C7">
        <w:rPr>
          <w:rFonts w:ascii="Times New Roman" w:hAnsi="Times New Roman"/>
        </w:rPr>
        <w:t>Henrich &amp; Gil-White, 2001</w:t>
      </w:r>
      <w:r>
        <w:rPr>
          <w:rFonts w:ascii="Times New Roman" w:hAnsi="Times New Roman"/>
        </w:rPr>
        <w:t>), there is reason to expect gender differences in pride and shame.</w:t>
      </w:r>
      <w:r w:rsidR="00A87294">
        <w:rPr>
          <w:rFonts w:ascii="Times New Roman" w:hAnsi="Times New Roman"/>
        </w:rPr>
        <w:t xml:space="preserve"> </w:t>
      </w:r>
      <w:r w:rsidR="001E5E0A">
        <w:rPr>
          <w:rFonts w:ascii="Times New Roman" w:hAnsi="Times New Roman"/>
        </w:rPr>
        <w:t>For example, in certain contemporary cultures</w:t>
      </w:r>
      <w:r w:rsidR="001E5E0A" w:rsidRPr="001E5E0A">
        <w:rPr>
          <w:rFonts w:ascii="Times New Roman" w:hAnsi="Times New Roman"/>
        </w:rPr>
        <w:t xml:space="preserve"> men must constantly track their own</w:t>
      </w:r>
      <w:r w:rsidR="001E5E0A">
        <w:rPr>
          <w:rFonts w:ascii="Times New Roman" w:hAnsi="Times New Roman"/>
        </w:rPr>
        <w:t xml:space="preserve"> </w:t>
      </w:r>
      <w:r w:rsidR="001E5E0A" w:rsidRPr="001E5E0A">
        <w:rPr>
          <w:rFonts w:ascii="Times New Roman" w:hAnsi="Times New Roman"/>
        </w:rPr>
        <w:t xml:space="preserve">status relative to </w:t>
      </w:r>
      <w:r w:rsidR="001E5E0A" w:rsidRPr="001E5E0A">
        <w:rPr>
          <w:rFonts w:ascii="Times New Roman" w:hAnsi="Times New Roman"/>
        </w:rPr>
        <w:lastRenderedPageBreak/>
        <w:t>those around them, whereas for women this is less</w:t>
      </w:r>
      <w:r w:rsidR="001E5E0A">
        <w:rPr>
          <w:rFonts w:ascii="Times New Roman" w:hAnsi="Times New Roman"/>
        </w:rPr>
        <w:t xml:space="preserve"> </w:t>
      </w:r>
      <w:r w:rsidR="001E5E0A" w:rsidRPr="001E5E0A">
        <w:rPr>
          <w:rFonts w:ascii="Times New Roman" w:hAnsi="Times New Roman"/>
        </w:rPr>
        <w:t>essential</w:t>
      </w:r>
      <w:r>
        <w:rPr>
          <w:rFonts w:ascii="Times New Roman" w:hAnsi="Times New Roman"/>
        </w:rPr>
        <w:t xml:space="preserve"> (</w:t>
      </w:r>
      <w:r w:rsidR="007D52C7">
        <w:rPr>
          <w:rFonts w:ascii="Times New Roman" w:hAnsi="Times New Roman"/>
        </w:rPr>
        <w:t>Tracy et al., 2013</w:t>
      </w:r>
      <w:r>
        <w:rPr>
          <w:rFonts w:ascii="Times New Roman" w:hAnsi="Times New Roman"/>
        </w:rPr>
        <w:t>)</w:t>
      </w:r>
      <w:r w:rsidR="001E5E0A" w:rsidRPr="001E5E0A">
        <w:rPr>
          <w:rFonts w:ascii="Times New Roman" w:hAnsi="Times New Roman"/>
        </w:rPr>
        <w:t>.</w:t>
      </w:r>
      <w:r w:rsidR="001E5E0A">
        <w:rPr>
          <w:rFonts w:ascii="Times New Roman" w:hAnsi="Times New Roman"/>
        </w:rPr>
        <w:t xml:space="preserve"> I</w:t>
      </w:r>
      <w:r w:rsidR="00363D09">
        <w:rPr>
          <w:rFonts w:ascii="Times New Roman" w:hAnsi="Times New Roman"/>
        </w:rPr>
        <w:t xml:space="preserve">n Fijian culture, each time men sit at a meal or socialize, they sit by rank, whereas women are considerably more flexible about status distinctions within their gender group (in fact, women often cram together so high-status men can spread out). </w:t>
      </w:r>
      <w:r w:rsidR="00363D09" w:rsidRPr="00A87294">
        <w:rPr>
          <w:rFonts w:ascii="Times New Roman" w:hAnsi="Times New Roman"/>
        </w:rPr>
        <w:t>As a result, Fijian men must be highly</w:t>
      </w:r>
      <w:r w:rsidR="00363D09">
        <w:rPr>
          <w:rFonts w:ascii="Times New Roman" w:hAnsi="Times New Roman"/>
        </w:rPr>
        <w:t xml:space="preserve"> </w:t>
      </w:r>
      <w:r w:rsidR="00363D09" w:rsidRPr="00A87294">
        <w:rPr>
          <w:rFonts w:ascii="Times New Roman" w:hAnsi="Times New Roman"/>
        </w:rPr>
        <w:t>a</w:t>
      </w:r>
      <w:r w:rsidR="00363D09">
        <w:rPr>
          <w:rFonts w:ascii="Times New Roman" w:hAnsi="Times New Roman"/>
        </w:rPr>
        <w:t>ttuned to status differences. T</w:t>
      </w:r>
      <w:r w:rsidR="00363D09" w:rsidRPr="00A87294">
        <w:rPr>
          <w:rFonts w:ascii="Times New Roman" w:hAnsi="Times New Roman"/>
        </w:rPr>
        <w:t xml:space="preserve">his </w:t>
      </w:r>
      <w:r w:rsidR="00363D09">
        <w:rPr>
          <w:rFonts w:ascii="Times New Roman" w:hAnsi="Times New Roman"/>
        </w:rPr>
        <w:t xml:space="preserve">may be </w:t>
      </w:r>
      <w:r>
        <w:rPr>
          <w:rFonts w:ascii="Times New Roman" w:hAnsi="Times New Roman"/>
        </w:rPr>
        <w:t xml:space="preserve">explain the finding that, </w:t>
      </w:r>
      <w:r w:rsidR="00A87294">
        <w:rPr>
          <w:rFonts w:ascii="Times New Roman" w:hAnsi="Times New Roman"/>
        </w:rPr>
        <w:t xml:space="preserve">among Fijians, </w:t>
      </w:r>
      <w:r w:rsidR="00A87294" w:rsidRPr="00A87294">
        <w:rPr>
          <w:rFonts w:ascii="Times New Roman" w:hAnsi="Times New Roman"/>
        </w:rPr>
        <w:t>gender ha</w:t>
      </w:r>
      <w:r w:rsidR="00412042">
        <w:rPr>
          <w:rFonts w:ascii="Times New Roman" w:hAnsi="Times New Roman"/>
        </w:rPr>
        <w:t>s</w:t>
      </w:r>
      <w:r w:rsidR="00A87294" w:rsidRPr="00A87294">
        <w:rPr>
          <w:rFonts w:ascii="Times New Roman" w:hAnsi="Times New Roman"/>
        </w:rPr>
        <w:t xml:space="preserve"> a significant effect on </w:t>
      </w:r>
      <w:r>
        <w:rPr>
          <w:rFonts w:ascii="Times New Roman" w:hAnsi="Times New Roman"/>
        </w:rPr>
        <w:t xml:space="preserve">implicit associations between </w:t>
      </w:r>
      <w:r w:rsidR="00A87294">
        <w:rPr>
          <w:rFonts w:ascii="Times New Roman" w:hAnsi="Times New Roman"/>
        </w:rPr>
        <w:t xml:space="preserve">pride </w:t>
      </w:r>
      <w:r>
        <w:rPr>
          <w:rFonts w:ascii="Times New Roman" w:hAnsi="Times New Roman"/>
        </w:rPr>
        <w:t xml:space="preserve">displays and </w:t>
      </w:r>
      <w:r w:rsidR="00A87294">
        <w:rPr>
          <w:rFonts w:ascii="Times New Roman" w:hAnsi="Times New Roman"/>
        </w:rPr>
        <w:t>high-status</w:t>
      </w:r>
      <w:r w:rsidR="00A87294" w:rsidRPr="00A87294">
        <w:rPr>
          <w:rFonts w:ascii="Times New Roman" w:hAnsi="Times New Roman"/>
        </w:rPr>
        <w:t xml:space="preserve">, with women making relatively more errors and responding </w:t>
      </w:r>
      <w:r w:rsidR="00363D09">
        <w:rPr>
          <w:rFonts w:ascii="Times New Roman" w:hAnsi="Times New Roman"/>
        </w:rPr>
        <w:t xml:space="preserve">relatively more slowly than men </w:t>
      </w:r>
      <w:r w:rsidR="00DC2B73">
        <w:rPr>
          <w:rFonts w:ascii="Times New Roman" w:hAnsi="Times New Roman"/>
        </w:rPr>
        <w:t xml:space="preserve">(Tracy, </w:t>
      </w:r>
      <w:r>
        <w:rPr>
          <w:rFonts w:ascii="Times New Roman" w:hAnsi="Times New Roman"/>
        </w:rPr>
        <w:t>et al.,</w:t>
      </w:r>
      <w:r w:rsidR="00DC2B73">
        <w:rPr>
          <w:rFonts w:ascii="Times New Roman" w:hAnsi="Times New Roman"/>
        </w:rPr>
        <w:t xml:space="preserve"> 2013)</w:t>
      </w:r>
      <w:r w:rsidR="00363D09">
        <w:rPr>
          <w:rFonts w:ascii="Times New Roman" w:hAnsi="Times New Roman"/>
        </w:rPr>
        <w:t xml:space="preserve">. </w:t>
      </w:r>
    </w:p>
    <w:p w14:paraId="5D155464" w14:textId="5E5277F3" w:rsidR="00214BB8" w:rsidRDefault="000C2BC5" w:rsidP="000E77C9">
      <w:pPr>
        <w:spacing w:line="480" w:lineRule="auto"/>
        <w:ind w:firstLine="720"/>
        <w:rPr>
          <w:rFonts w:ascii="Times New Roman" w:hAnsi="Times New Roman"/>
        </w:rPr>
      </w:pPr>
      <w:r>
        <w:rPr>
          <w:rFonts w:ascii="Times New Roman" w:hAnsi="Times New Roman"/>
        </w:rPr>
        <w:t xml:space="preserve">Other studies have documented gender differences </w:t>
      </w:r>
      <w:r w:rsidR="00752B75">
        <w:rPr>
          <w:rFonts w:ascii="Times New Roman" w:hAnsi="Times New Roman"/>
        </w:rPr>
        <w:t>in the frequency and intensity of pride and shame experiences</w:t>
      </w:r>
      <w:r w:rsidR="008D255E">
        <w:rPr>
          <w:rFonts w:ascii="Times New Roman" w:hAnsi="Times New Roman"/>
        </w:rPr>
        <w:t xml:space="preserve">; for example, </w:t>
      </w:r>
      <w:r w:rsidR="00752B75">
        <w:rPr>
          <w:rFonts w:ascii="Times New Roman" w:hAnsi="Times New Roman"/>
        </w:rPr>
        <w:t xml:space="preserve">men </w:t>
      </w:r>
      <w:r w:rsidR="00103F24">
        <w:rPr>
          <w:rFonts w:ascii="Times New Roman" w:hAnsi="Times New Roman"/>
        </w:rPr>
        <w:t>e</w:t>
      </w:r>
      <w:r w:rsidR="00C40F63">
        <w:rPr>
          <w:rFonts w:ascii="Times New Roman" w:hAnsi="Times New Roman"/>
        </w:rPr>
        <w:t>xperience</w:t>
      </w:r>
      <w:r w:rsidR="00752B75">
        <w:rPr>
          <w:rFonts w:ascii="Times New Roman" w:hAnsi="Times New Roman"/>
        </w:rPr>
        <w:t xml:space="preserve"> </w:t>
      </w:r>
      <w:r w:rsidR="008D255E">
        <w:rPr>
          <w:rFonts w:ascii="Times New Roman" w:hAnsi="Times New Roman"/>
        </w:rPr>
        <w:t>greater</w:t>
      </w:r>
      <w:r w:rsidR="00752B75">
        <w:rPr>
          <w:rFonts w:ascii="Times New Roman" w:hAnsi="Times New Roman"/>
        </w:rPr>
        <w:t xml:space="preserve"> pride</w:t>
      </w:r>
      <w:r w:rsidR="008D255E">
        <w:rPr>
          <w:rFonts w:ascii="Times New Roman" w:hAnsi="Times New Roman"/>
        </w:rPr>
        <w:t>, at least of the hubristic variety (Tracy &amp; Robins, 2007a),</w:t>
      </w:r>
      <w:r w:rsidR="000E77C9">
        <w:rPr>
          <w:rFonts w:ascii="Times New Roman" w:hAnsi="Times New Roman"/>
        </w:rPr>
        <w:t xml:space="preserve"> </w:t>
      </w:r>
      <w:r w:rsidR="008D255E">
        <w:rPr>
          <w:rFonts w:ascii="Times New Roman" w:hAnsi="Times New Roman"/>
        </w:rPr>
        <w:t>whereas</w:t>
      </w:r>
      <w:r w:rsidR="00752B75">
        <w:rPr>
          <w:rFonts w:ascii="Times New Roman" w:hAnsi="Times New Roman"/>
        </w:rPr>
        <w:t xml:space="preserve"> women </w:t>
      </w:r>
      <w:r w:rsidR="00103F24">
        <w:rPr>
          <w:rFonts w:ascii="Times New Roman" w:hAnsi="Times New Roman"/>
        </w:rPr>
        <w:t>are</w:t>
      </w:r>
      <w:r w:rsidR="00752B75">
        <w:rPr>
          <w:rFonts w:ascii="Times New Roman" w:hAnsi="Times New Roman"/>
        </w:rPr>
        <w:t xml:space="preserve"> somewhat more prone to shame—or at least </w:t>
      </w:r>
      <w:r w:rsidR="008D255E">
        <w:rPr>
          <w:rFonts w:ascii="Times New Roman" w:hAnsi="Times New Roman"/>
        </w:rPr>
        <w:t xml:space="preserve">are </w:t>
      </w:r>
      <w:r w:rsidR="00752B75">
        <w:rPr>
          <w:rFonts w:ascii="Times New Roman" w:hAnsi="Times New Roman"/>
        </w:rPr>
        <w:t>more willing to a</w:t>
      </w:r>
      <w:r w:rsidR="008D255E">
        <w:rPr>
          <w:rFonts w:ascii="Times New Roman" w:hAnsi="Times New Roman"/>
        </w:rPr>
        <w:t>cknowledge</w:t>
      </w:r>
      <w:r w:rsidR="00752B75">
        <w:rPr>
          <w:rFonts w:ascii="Times New Roman" w:hAnsi="Times New Roman"/>
        </w:rPr>
        <w:t xml:space="preserve"> their shameful experiences</w:t>
      </w:r>
      <w:r w:rsidR="00C40F63">
        <w:rPr>
          <w:rFonts w:ascii="Times New Roman" w:hAnsi="Times New Roman"/>
        </w:rPr>
        <w:t xml:space="preserve"> </w:t>
      </w:r>
      <w:r w:rsidR="00752B75">
        <w:rPr>
          <w:rFonts w:ascii="Times New Roman" w:hAnsi="Times New Roman"/>
        </w:rPr>
        <w:t>(Tangney, 1990).</w:t>
      </w:r>
      <w:r w:rsidR="00103F24">
        <w:rPr>
          <w:rFonts w:ascii="Times New Roman" w:hAnsi="Times New Roman"/>
        </w:rPr>
        <w:t xml:space="preserve"> </w:t>
      </w:r>
      <w:r w:rsidR="008D255E">
        <w:rPr>
          <w:rFonts w:ascii="Times New Roman" w:hAnsi="Times New Roman"/>
        </w:rPr>
        <w:t>However</w:t>
      </w:r>
      <w:r w:rsidR="00C40F63">
        <w:rPr>
          <w:rFonts w:ascii="Times New Roman" w:hAnsi="Times New Roman"/>
        </w:rPr>
        <w:t>, it is important to note that the magnitudes of the</w:t>
      </w:r>
      <w:r w:rsidR="008D255E">
        <w:rPr>
          <w:rFonts w:ascii="Times New Roman" w:hAnsi="Times New Roman"/>
        </w:rPr>
        <w:t>se</w:t>
      </w:r>
      <w:r w:rsidR="00C40F63">
        <w:rPr>
          <w:rFonts w:ascii="Times New Roman" w:hAnsi="Times New Roman"/>
        </w:rPr>
        <w:t xml:space="preserve"> gender differences were relatively modest and more work is needed before any </w:t>
      </w:r>
      <w:r w:rsidR="008D255E">
        <w:rPr>
          <w:rFonts w:ascii="Times New Roman" w:hAnsi="Times New Roman"/>
        </w:rPr>
        <w:t>strong</w:t>
      </w:r>
      <w:r w:rsidR="00C40F63">
        <w:rPr>
          <w:rFonts w:ascii="Times New Roman" w:hAnsi="Times New Roman"/>
        </w:rPr>
        <w:t xml:space="preserve"> conclusions can be drawn.</w:t>
      </w:r>
    </w:p>
    <w:p w14:paraId="238054CE" w14:textId="7C8631D9" w:rsidR="00DC2B73" w:rsidRPr="00A26040" w:rsidRDefault="00214BB8" w:rsidP="00F078C0">
      <w:pPr>
        <w:spacing w:line="480" w:lineRule="auto"/>
        <w:ind w:firstLine="720"/>
        <w:rPr>
          <w:rFonts w:ascii="Times New Roman" w:hAnsi="Times New Roman"/>
          <w:lang w:val="en-CA"/>
        </w:rPr>
      </w:pPr>
      <w:r>
        <w:rPr>
          <w:rFonts w:ascii="Times New Roman" w:hAnsi="Times New Roman"/>
        </w:rPr>
        <w:t xml:space="preserve">Finally, </w:t>
      </w:r>
      <w:r w:rsidR="008D255E">
        <w:rPr>
          <w:rFonts w:ascii="Times New Roman" w:hAnsi="Times New Roman"/>
        </w:rPr>
        <w:t xml:space="preserve">there is evidence to </w:t>
      </w:r>
      <w:r w:rsidR="00BE4697">
        <w:rPr>
          <w:rFonts w:ascii="Times New Roman" w:hAnsi="Times New Roman"/>
        </w:rPr>
        <w:t xml:space="preserve">suggest that </w:t>
      </w:r>
      <w:r>
        <w:rPr>
          <w:rFonts w:ascii="Times New Roman" w:hAnsi="Times New Roman"/>
        </w:rPr>
        <w:t>gender play</w:t>
      </w:r>
      <w:r w:rsidR="00C654E3">
        <w:rPr>
          <w:rFonts w:ascii="Times New Roman" w:hAnsi="Times New Roman"/>
        </w:rPr>
        <w:t>s</w:t>
      </w:r>
      <w:r>
        <w:rPr>
          <w:rFonts w:ascii="Times New Roman" w:hAnsi="Times New Roman"/>
        </w:rPr>
        <w:t xml:space="preserve"> a role in the </w:t>
      </w:r>
      <w:r w:rsidR="00C654E3">
        <w:rPr>
          <w:rFonts w:ascii="Times New Roman" w:hAnsi="Times New Roman"/>
        </w:rPr>
        <w:t xml:space="preserve">perceived attractiveness of </w:t>
      </w:r>
      <w:r w:rsidR="00BE4697">
        <w:rPr>
          <w:rFonts w:ascii="Times New Roman" w:hAnsi="Times New Roman"/>
        </w:rPr>
        <w:t>pride-</w:t>
      </w:r>
      <w:r>
        <w:rPr>
          <w:rFonts w:ascii="Times New Roman" w:hAnsi="Times New Roman"/>
        </w:rPr>
        <w:t xml:space="preserve">displaying others. </w:t>
      </w:r>
      <w:r w:rsidR="00BE4697" w:rsidRPr="00BE4697">
        <w:rPr>
          <w:rFonts w:ascii="Times New Roman" w:hAnsi="Times New Roman"/>
        </w:rPr>
        <w:t xml:space="preserve">In a series of four studies using different </w:t>
      </w:r>
      <w:r w:rsidR="00C654E3">
        <w:rPr>
          <w:rFonts w:ascii="Times New Roman" w:hAnsi="Times New Roman"/>
        </w:rPr>
        <w:t>methods</w:t>
      </w:r>
      <w:r w:rsidR="00BE4697" w:rsidRPr="00BE4697">
        <w:rPr>
          <w:rFonts w:ascii="Times New Roman" w:hAnsi="Times New Roman"/>
        </w:rPr>
        <w:t>, men who displayed</w:t>
      </w:r>
      <w:r w:rsidR="00BE4697">
        <w:rPr>
          <w:rFonts w:ascii="Times New Roman" w:hAnsi="Times New Roman"/>
        </w:rPr>
        <w:t xml:space="preserve"> </w:t>
      </w:r>
      <w:r w:rsidR="00BE4697" w:rsidRPr="00BE4697">
        <w:rPr>
          <w:rFonts w:ascii="Times New Roman" w:hAnsi="Times New Roman"/>
        </w:rPr>
        <w:t xml:space="preserve">pride were found to be </w:t>
      </w:r>
      <w:r w:rsidR="00C654E3">
        <w:rPr>
          <w:rFonts w:ascii="Times New Roman" w:hAnsi="Times New Roman"/>
        </w:rPr>
        <w:t xml:space="preserve">highly </w:t>
      </w:r>
      <w:r w:rsidR="00BE4697" w:rsidRPr="00BE4697">
        <w:rPr>
          <w:rFonts w:ascii="Times New Roman" w:hAnsi="Times New Roman"/>
        </w:rPr>
        <w:t>attractive to women, compared to men who displayed neutral,</w:t>
      </w:r>
      <w:r w:rsidR="00BE4697">
        <w:rPr>
          <w:rFonts w:ascii="Times New Roman" w:hAnsi="Times New Roman"/>
        </w:rPr>
        <w:t xml:space="preserve"> </w:t>
      </w:r>
      <w:r w:rsidR="00BE4697" w:rsidRPr="00BE4697">
        <w:rPr>
          <w:rFonts w:ascii="Times New Roman" w:hAnsi="Times New Roman"/>
        </w:rPr>
        <w:t>shame, or happy displays (male happy displays</w:t>
      </w:r>
      <w:r w:rsidR="00C654E3">
        <w:rPr>
          <w:rFonts w:ascii="Times New Roman" w:hAnsi="Times New Roman"/>
        </w:rPr>
        <w:t xml:space="preserve">, </w:t>
      </w:r>
      <w:r w:rsidR="00BE4697" w:rsidRPr="00BE4697">
        <w:rPr>
          <w:rFonts w:ascii="Times New Roman" w:hAnsi="Times New Roman"/>
        </w:rPr>
        <w:t xml:space="preserve">in fact, </w:t>
      </w:r>
      <w:r w:rsidR="00C654E3">
        <w:rPr>
          <w:rFonts w:ascii="Times New Roman" w:hAnsi="Times New Roman"/>
        </w:rPr>
        <w:t xml:space="preserve">were </w:t>
      </w:r>
      <w:r w:rsidR="00BE4697" w:rsidRPr="00BE4697">
        <w:rPr>
          <w:rFonts w:ascii="Times New Roman" w:hAnsi="Times New Roman"/>
        </w:rPr>
        <w:t>particularly unattractive). In</w:t>
      </w:r>
      <w:r w:rsidR="00BE4697">
        <w:rPr>
          <w:rFonts w:ascii="Times New Roman" w:hAnsi="Times New Roman"/>
        </w:rPr>
        <w:t xml:space="preserve"> </w:t>
      </w:r>
      <w:r w:rsidR="00BE4697" w:rsidRPr="00BE4697">
        <w:rPr>
          <w:rFonts w:ascii="Times New Roman" w:hAnsi="Times New Roman"/>
        </w:rPr>
        <w:t>contrast, women who displayed pride were perceived by male viewers as unattractive compared</w:t>
      </w:r>
      <w:r w:rsidR="00BE4697">
        <w:rPr>
          <w:rFonts w:ascii="Times New Roman" w:hAnsi="Times New Roman"/>
        </w:rPr>
        <w:t xml:space="preserve"> </w:t>
      </w:r>
      <w:r w:rsidR="00BE4697" w:rsidRPr="00BE4697">
        <w:rPr>
          <w:rFonts w:ascii="Times New Roman" w:hAnsi="Times New Roman"/>
        </w:rPr>
        <w:t>to women who displayed happy or shame expressions, and generally less attractive than women</w:t>
      </w:r>
      <w:r w:rsidR="00BE4697">
        <w:rPr>
          <w:rFonts w:ascii="Times New Roman" w:hAnsi="Times New Roman"/>
        </w:rPr>
        <w:t xml:space="preserve"> </w:t>
      </w:r>
      <w:r w:rsidR="00BE4697" w:rsidRPr="00BE4697">
        <w:rPr>
          <w:rFonts w:ascii="Times New Roman" w:hAnsi="Times New Roman"/>
        </w:rPr>
        <w:t>who displayed neutral expressions</w:t>
      </w:r>
      <w:r w:rsidR="00C654E3">
        <w:rPr>
          <w:rFonts w:ascii="Times New Roman" w:hAnsi="Times New Roman"/>
        </w:rPr>
        <w:t xml:space="preserve"> (Tracy &amp; Beall, 2011)</w:t>
      </w:r>
      <w:r w:rsidR="00BE4697" w:rsidRPr="00BE4697">
        <w:rPr>
          <w:rFonts w:ascii="Times New Roman" w:hAnsi="Times New Roman"/>
        </w:rPr>
        <w:t>. These findings are consistent with the social status account of</w:t>
      </w:r>
      <w:r w:rsidR="00BE4697">
        <w:rPr>
          <w:rFonts w:ascii="Times New Roman" w:hAnsi="Times New Roman"/>
        </w:rPr>
        <w:t xml:space="preserve"> </w:t>
      </w:r>
      <w:r w:rsidR="00BE4697" w:rsidRPr="00BE4697">
        <w:rPr>
          <w:rFonts w:ascii="Times New Roman" w:hAnsi="Times New Roman"/>
        </w:rPr>
        <w:t xml:space="preserve">pride and </w:t>
      </w:r>
      <w:r w:rsidR="00C654E3">
        <w:rPr>
          <w:rFonts w:ascii="Times New Roman" w:hAnsi="Times New Roman"/>
        </w:rPr>
        <w:t xml:space="preserve">with </w:t>
      </w:r>
      <w:r w:rsidR="00BE4697" w:rsidRPr="00BE4697">
        <w:rPr>
          <w:rFonts w:ascii="Times New Roman" w:hAnsi="Times New Roman"/>
        </w:rPr>
        <w:t xml:space="preserve">evolutionary theory suggesting </w:t>
      </w:r>
      <w:r w:rsidR="00BE4697">
        <w:rPr>
          <w:rFonts w:ascii="Times New Roman" w:hAnsi="Times New Roman"/>
        </w:rPr>
        <w:t>that w</w:t>
      </w:r>
      <w:r>
        <w:rPr>
          <w:rFonts w:ascii="Times New Roman" w:hAnsi="Times New Roman"/>
        </w:rPr>
        <w:t>omen tend to s</w:t>
      </w:r>
      <w:r w:rsidRPr="00693584">
        <w:rPr>
          <w:rFonts w:ascii="Times New Roman" w:hAnsi="Times New Roman"/>
        </w:rPr>
        <w:t xml:space="preserve">eek </w:t>
      </w:r>
      <w:r>
        <w:rPr>
          <w:rFonts w:ascii="Times New Roman" w:hAnsi="Times New Roman"/>
        </w:rPr>
        <w:t xml:space="preserve">male </w:t>
      </w:r>
      <w:r w:rsidRPr="00693584">
        <w:rPr>
          <w:rFonts w:ascii="Times New Roman" w:hAnsi="Times New Roman"/>
        </w:rPr>
        <w:t>partners</w:t>
      </w:r>
      <w:r>
        <w:rPr>
          <w:rFonts w:ascii="Times New Roman" w:hAnsi="Times New Roman"/>
        </w:rPr>
        <w:t xml:space="preserve"> </w:t>
      </w:r>
      <w:r w:rsidRPr="00693584">
        <w:rPr>
          <w:rFonts w:ascii="Times New Roman" w:hAnsi="Times New Roman"/>
        </w:rPr>
        <w:t xml:space="preserve">who </w:t>
      </w:r>
      <w:r w:rsidR="00C654E3">
        <w:rPr>
          <w:rFonts w:ascii="Times New Roman" w:hAnsi="Times New Roman"/>
        </w:rPr>
        <w:t xml:space="preserve">seem to be </w:t>
      </w:r>
      <w:r w:rsidRPr="00693584">
        <w:rPr>
          <w:rFonts w:ascii="Times New Roman" w:hAnsi="Times New Roman"/>
        </w:rPr>
        <w:t xml:space="preserve">reliable providers, whereas men place </w:t>
      </w:r>
      <w:r w:rsidR="00C654E3">
        <w:rPr>
          <w:rFonts w:ascii="Times New Roman" w:hAnsi="Times New Roman"/>
        </w:rPr>
        <w:t xml:space="preserve">a </w:t>
      </w:r>
      <w:r w:rsidRPr="00693584">
        <w:rPr>
          <w:rFonts w:ascii="Times New Roman" w:hAnsi="Times New Roman"/>
        </w:rPr>
        <w:t>higher value on a</w:t>
      </w:r>
      <w:r>
        <w:rPr>
          <w:rFonts w:ascii="Times New Roman" w:hAnsi="Times New Roman"/>
        </w:rPr>
        <w:t xml:space="preserve"> </w:t>
      </w:r>
      <w:r w:rsidRPr="00693584">
        <w:rPr>
          <w:rFonts w:ascii="Times New Roman" w:hAnsi="Times New Roman"/>
        </w:rPr>
        <w:t>potential mate’s youth, health, and apparent receptivity to sexual</w:t>
      </w:r>
      <w:r>
        <w:rPr>
          <w:rFonts w:ascii="Times New Roman" w:hAnsi="Times New Roman"/>
        </w:rPr>
        <w:t xml:space="preserve"> </w:t>
      </w:r>
      <w:r w:rsidRPr="00693584">
        <w:rPr>
          <w:rFonts w:ascii="Times New Roman" w:hAnsi="Times New Roman"/>
        </w:rPr>
        <w:t xml:space="preserve">relationships </w:t>
      </w:r>
      <w:r w:rsidRPr="00693584">
        <w:rPr>
          <w:rFonts w:ascii="Times New Roman" w:hAnsi="Times New Roman"/>
        </w:rPr>
        <w:lastRenderedPageBreak/>
        <w:t>(e.g., Buss, 2008).</w:t>
      </w:r>
      <w:r>
        <w:rPr>
          <w:rFonts w:ascii="Times New Roman" w:hAnsi="Times New Roman"/>
        </w:rPr>
        <w:t xml:space="preserve"> </w:t>
      </w:r>
      <w:r w:rsidR="00C654E3">
        <w:rPr>
          <w:rFonts w:ascii="Times New Roman" w:hAnsi="Times New Roman"/>
        </w:rPr>
        <w:t xml:space="preserve">Interestingly, these studies also </w:t>
      </w:r>
      <w:r>
        <w:rPr>
          <w:rFonts w:ascii="Times New Roman" w:hAnsi="Times New Roman"/>
        </w:rPr>
        <w:t xml:space="preserve">found that shame </w:t>
      </w:r>
      <w:r w:rsidR="00C654E3">
        <w:rPr>
          <w:rFonts w:ascii="Times New Roman" w:hAnsi="Times New Roman"/>
        </w:rPr>
        <w:t xml:space="preserve">displays </w:t>
      </w:r>
      <w:r>
        <w:rPr>
          <w:rFonts w:ascii="Times New Roman" w:hAnsi="Times New Roman"/>
        </w:rPr>
        <w:t>(which</w:t>
      </w:r>
      <w:r w:rsidR="00B4749D">
        <w:rPr>
          <w:rFonts w:ascii="Times New Roman" w:hAnsi="Times New Roman"/>
        </w:rPr>
        <w:t>, as noted above,</w:t>
      </w:r>
      <w:r>
        <w:rPr>
          <w:rFonts w:ascii="Times New Roman" w:hAnsi="Times New Roman"/>
        </w:rPr>
        <w:t xml:space="preserve"> communicate commitment to social norms and trustworthiness) </w:t>
      </w:r>
      <w:r w:rsidR="00C654E3">
        <w:rPr>
          <w:rFonts w:ascii="Times New Roman" w:hAnsi="Times New Roman"/>
        </w:rPr>
        <w:t xml:space="preserve">generally </w:t>
      </w:r>
      <w:r w:rsidR="00B4749D">
        <w:rPr>
          <w:rFonts w:ascii="Times New Roman" w:hAnsi="Times New Roman"/>
        </w:rPr>
        <w:t xml:space="preserve">increased </w:t>
      </w:r>
      <w:r w:rsidR="00C654E3">
        <w:rPr>
          <w:rFonts w:ascii="Times New Roman" w:hAnsi="Times New Roman"/>
        </w:rPr>
        <w:t>attractive</w:t>
      </w:r>
      <w:r w:rsidR="00B4749D">
        <w:rPr>
          <w:rFonts w:ascii="Times New Roman" w:hAnsi="Times New Roman"/>
        </w:rPr>
        <w:t>ness for</w:t>
      </w:r>
      <w:r w:rsidR="00C654E3">
        <w:rPr>
          <w:rFonts w:ascii="Times New Roman" w:hAnsi="Times New Roman"/>
        </w:rPr>
        <w:t xml:space="preserve"> </w:t>
      </w:r>
      <w:r>
        <w:rPr>
          <w:rFonts w:ascii="Times New Roman" w:hAnsi="Times New Roman"/>
        </w:rPr>
        <w:t>both men and women</w:t>
      </w:r>
      <w:r w:rsidR="00685C04">
        <w:rPr>
          <w:rFonts w:ascii="Times New Roman" w:hAnsi="Times New Roman"/>
        </w:rPr>
        <w:t xml:space="preserve">. However, </w:t>
      </w:r>
      <w:r w:rsidR="00C654E3">
        <w:rPr>
          <w:rFonts w:ascii="Times New Roman" w:hAnsi="Times New Roman"/>
        </w:rPr>
        <w:t>subsequent res</w:t>
      </w:r>
      <w:r w:rsidR="00685C04">
        <w:rPr>
          <w:rFonts w:ascii="Times New Roman" w:hAnsi="Times New Roman"/>
        </w:rPr>
        <w:t xml:space="preserve">earch indicated that the </w:t>
      </w:r>
      <w:r w:rsidR="00C654E3">
        <w:rPr>
          <w:rFonts w:ascii="Times New Roman" w:hAnsi="Times New Roman"/>
        </w:rPr>
        <w:t xml:space="preserve">results </w:t>
      </w:r>
      <w:r w:rsidR="00685C04">
        <w:rPr>
          <w:rFonts w:ascii="Times New Roman" w:hAnsi="Times New Roman"/>
        </w:rPr>
        <w:t xml:space="preserve">for shame </w:t>
      </w:r>
      <w:r w:rsidR="00C654E3">
        <w:rPr>
          <w:rFonts w:ascii="Times New Roman" w:hAnsi="Times New Roman"/>
        </w:rPr>
        <w:t xml:space="preserve">were likely to be an artifact of Western cultural norms, as </w:t>
      </w:r>
      <w:r w:rsidR="00F078C0">
        <w:rPr>
          <w:rFonts w:ascii="Times New Roman" w:hAnsi="Times New Roman"/>
        </w:rPr>
        <w:t xml:space="preserve">men displaying shame were found to be less attractive </w:t>
      </w:r>
      <w:r w:rsidR="00C654E3">
        <w:rPr>
          <w:rFonts w:ascii="Times New Roman" w:hAnsi="Times New Roman"/>
        </w:rPr>
        <w:t xml:space="preserve">in a non-Western cultural context (i.e., India), </w:t>
      </w:r>
      <w:r w:rsidR="00F078C0">
        <w:rPr>
          <w:rFonts w:ascii="Times New Roman" w:hAnsi="Times New Roman"/>
        </w:rPr>
        <w:t>and among</w:t>
      </w:r>
      <w:r w:rsidR="00C654E3">
        <w:rPr>
          <w:rFonts w:ascii="Times New Roman" w:hAnsi="Times New Roman"/>
        </w:rPr>
        <w:t xml:space="preserve"> women who were at high</w:t>
      </w:r>
      <w:r w:rsidR="00B4749D">
        <w:rPr>
          <w:rFonts w:ascii="Times New Roman" w:hAnsi="Times New Roman"/>
        </w:rPr>
        <w:t>est</w:t>
      </w:r>
      <w:r w:rsidR="00C654E3">
        <w:rPr>
          <w:rFonts w:ascii="Times New Roman" w:hAnsi="Times New Roman"/>
        </w:rPr>
        <w:t xml:space="preserve"> risk of conception</w:t>
      </w:r>
      <w:r w:rsidR="00B4749D">
        <w:rPr>
          <w:rFonts w:ascii="Times New Roman" w:hAnsi="Times New Roman"/>
        </w:rPr>
        <w:t xml:space="preserve"> (Beall &amp; Tracy, 2014)</w:t>
      </w:r>
      <w:r w:rsidR="00F078C0">
        <w:rPr>
          <w:rFonts w:ascii="Times New Roman" w:hAnsi="Times New Roman"/>
        </w:rPr>
        <w:t xml:space="preserve">. These additional results </w:t>
      </w:r>
      <w:r w:rsidR="00C654E3">
        <w:rPr>
          <w:rFonts w:ascii="Times New Roman" w:hAnsi="Times New Roman"/>
        </w:rPr>
        <w:t xml:space="preserve">suggest that </w:t>
      </w:r>
      <w:r w:rsidR="00685C04">
        <w:rPr>
          <w:rFonts w:ascii="Times New Roman" w:hAnsi="Times New Roman"/>
        </w:rPr>
        <w:t xml:space="preserve">North American </w:t>
      </w:r>
      <w:r w:rsidR="00C654E3">
        <w:rPr>
          <w:rFonts w:ascii="Times New Roman" w:hAnsi="Times New Roman"/>
        </w:rPr>
        <w:t xml:space="preserve">women’s tendency to find shame-displaying men attractive </w:t>
      </w:r>
      <w:r w:rsidR="00B4749D">
        <w:rPr>
          <w:rFonts w:ascii="Times New Roman" w:hAnsi="Times New Roman"/>
          <w:lang w:val="en-CA"/>
        </w:rPr>
        <w:t>may be</w:t>
      </w:r>
      <w:r w:rsidR="00F078C0" w:rsidRPr="00F078C0">
        <w:rPr>
          <w:rFonts w:ascii="Times New Roman" w:hAnsi="Times New Roman"/>
          <w:lang w:val="en-CA"/>
        </w:rPr>
        <w:t xml:space="preserve"> due to local socio-cultural </w:t>
      </w:r>
      <w:r w:rsidR="00B4749D">
        <w:rPr>
          <w:rFonts w:ascii="Times New Roman" w:hAnsi="Times New Roman"/>
          <w:lang w:val="en-CA"/>
        </w:rPr>
        <w:t>norms,</w:t>
      </w:r>
      <w:r w:rsidR="00F078C0" w:rsidRPr="00F078C0">
        <w:rPr>
          <w:rFonts w:ascii="Times New Roman" w:hAnsi="Times New Roman"/>
          <w:lang w:val="en-CA"/>
        </w:rPr>
        <w:t xml:space="preserve"> rather than </w:t>
      </w:r>
      <w:r w:rsidR="00685C04">
        <w:rPr>
          <w:rFonts w:ascii="Times New Roman" w:hAnsi="Times New Roman"/>
        </w:rPr>
        <w:t>the result of an evolved mate choice</w:t>
      </w:r>
      <w:r>
        <w:rPr>
          <w:rFonts w:ascii="Times New Roman" w:hAnsi="Times New Roman"/>
        </w:rPr>
        <w:t>.</w:t>
      </w:r>
    </w:p>
    <w:p w14:paraId="036D7F18" w14:textId="5F6BD5E2" w:rsidR="00CD1C60" w:rsidRPr="00CD1C60" w:rsidRDefault="005A34CD" w:rsidP="00CD1C60">
      <w:pPr>
        <w:spacing w:line="480" w:lineRule="auto"/>
        <w:rPr>
          <w:rFonts w:ascii="Times New Roman" w:hAnsi="Times New Roman"/>
          <w:i/>
        </w:rPr>
      </w:pPr>
      <w:r>
        <w:rPr>
          <w:rFonts w:ascii="Times New Roman" w:hAnsi="Times New Roman"/>
          <w:i/>
        </w:rPr>
        <w:t xml:space="preserve">What are </w:t>
      </w:r>
      <w:r w:rsidR="00CD1C60">
        <w:rPr>
          <w:rFonts w:ascii="Times New Roman" w:hAnsi="Times New Roman"/>
          <w:i/>
        </w:rPr>
        <w:t xml:space="preserve">the biological </w:t>
      </w:r>
      <w:r w:rsidR="00215F13">
        <w:rPr>
          <w:rFonts w:ascii="Times New Roman" w:hAnsi="Times New Roman"/>
          <w:i/>
        </w:rPr>
        <w:t xml:space="preserve">and physiological </w:t>
      </w:r>
      <w:r w:rsidR="00FB2439">
        <w:rPr>
          <w:rFonts w:ascii="Times New Roman" w:hAnsi="Times New Roman"/>
          <w:i/>
        </w:rPr>
        <w:t>responses associated with</w:t>
      </w:r>
      <w:r w:rsidR="00CD1C60">
        <w:rPr>
          <w:rFonts w:ascii="Times New Roman" w:hAnsi="Times New Roman"/>
          <w:i/>
        </w:rPr>
        <w:t xml:space="preserve"> </w:t>
      </w:r>
      <w:r>
        <w:rPr>
          <w:rFonts w:ascii="Times New Roman" w:hAnsi="Times New Roman"/>
          <w:i/>
        </w:rPr>
        <w:t>pride and shame?</w:t>
      </w:r>
    </w:p>
    <w:p w14:paraId="527D41E3" w14:textId="7D6FDD35" w:rsidR="00643C6D" w:rsidRDefault="00481681" w:rsidP="008D007B">
      <w:pPr>
        <w:spacing w:line="480" w:lineRule="auto"/>
        <w:ind w:firstLine="720"/>
        <w:rPr>
          <w:rFonts w:ascii="Times New Roman" w:hAnsi="Times New Roman"/>
          <w:color w:val="000000"/>
        </w:rPr>
      </w:pPr>
      <w:r>
        <w:rPr>
          <w:rFonts w:ascii="Times New Roman" w:hAnsi="Times New Roman"/>
        </w:rPr>
        <w:t>Given that d</w:t>
      </w:r>
      <w:r w:rsidR="007926E5">
        <w:rPr>
          <w:rFonts w:ascii="Times New Roman" w:hAnsi="Times New Roman"/>
        </w:rPr>
        <w:t xml:space="preserve">istinct emotions </w:t>
      </w:r>
      <w:r w:rsidR="00BD35F9">
        <w:rPr>
          <w:rFonts w:ascii="Times New Roman" w:hAnsi="Times New Roman"/>
        </w:rPr>
        <w:t xml:space="preserve">are thought </w:t>
      </w:r>
      <w:r w:rsidR="007926E5">
        <w:rPr>
          <w:rFonts w:ascii="Times New Roman" w:hAnsi="Times New Roman"/>
        </w:rPr>
        <w:t>to be critically involved in the orchestration of coordinated suit</w:t>
      </w:r>
      <w:r w:rsidR="00E51C16">
        <w:rPr>
          <w:rFonts w:ascii="Times New Roman" w:hAnsi="Times New Roman"/>
        </w:rPr>
        <w:t xml:space="preserve">es of </w:t>
      </w:r>
      <w:r w:rsidR="00036520">
        <w:rPr>
          <w:rFonts w:ascii="Times New Roman" w:hAnsi="Times New Roman"/>
        </w:rPr>
        <w:t xml:space="preserve">biological and </w:t>
      </w:r>
      <w:r w:rsidR="00E51C16">
        <w:rPr>
          <w:rFonts w:ascii="Times New Roman" w:hAnsi="Times New Roman"/>
        </w:rPr>
        <w:t>physiological responses</w:t>
      </w:r>
      <w:r w:rsidR="007926E5">
        <w:rPr>
          <w:rFonts w:ascii="Times New Roman" w:hAnsi="Times New Roman"/>
        </w:rPr>
        <w:t xml:space="preserve"> (e.g., </w:t>
      </w:r>
      <w:r w:rsidR="007926E5" w:rsidRPr="009707BA">
        <w:rPr>
          <w:rFonts w:ascii="Times New Roman" w:hAnsi="Times New Roman"/>
          <w:color w:val="000000"/>
        </w:rPr>
        <w:t xml:space="preserve">Al-Shawaf, Conroy-Beam, Asao, &amp; Buss, </w:t>
      </w:r>
      <w:r w:rsidR="007926E5">
        <w:rPr>
          <w:rFonts w:ascii="Times New Roman" w:hAnsi="Times New Roman"/>
          <w:color w:val="000000"/>
        </w:rPr>
        <w:t xml:space="preserve">2015; </w:t>
      </w:r>
      <w:r w:rsidR="007926E5">
        <w:rPr>
          <w:rFonts w:ascii="Times New Roman" w:hAnsi="Times New Roman"/>
        </w:rPr>
        <w:t xml:space="preserve">Beall &amp; Tracy, </w:t>
      </w:r>
      <w:r w:rsidR="00E23DDF">
        <w:rPr>
          <w:rFonts w:ascii="Times New Roman" w:hAnsi="Times New Roman"/>
        </w:rPr>
        <w:t>2017</w:t>
      </w:r>
      <w:r w:rsidR="007926E5">
        <w:rPr>
          <w:rFonts w:ascii="Times New Roman" w:hAnsi="Times New Roman"/>
        </w:rPr>
        <w:t>)</w:t>
      </w:r>
      <w:r>
        <w:rPr>
          <w:rFonts w:ascii="Times New Roman" w:hAnsi="Times New Roman"/>
        </w:rPr>
        <w:t xml:space="preserve">, </w:t>
      </w:r>
      <w:r w:rsidR="007926E5">
        <w:rPr>
          <w:rFonts w:ascii="Times New Roman" w:hAnsi="Times New Roman"/>
        </w:rPr>
        <w:t>the subjective experience</w:t>
      </w:r>
      <w:r w:rsidR="00BD35F9">
        <w:rPr>
          <w:rFonts w:ascii="Times New Roman" w:hAnsi="Times New Roman"/>
        </w:rPr>
        <w:t>s</w:t>
      </w:r>
      <w:r w:rsidR="00E51C16">
        <w:rPr>
          <w:rFonts w:ascii="Times New Roman" w:hAnsi="Times New Roman"/>
        </w:rPr>
        <w:t xml:space="preserve"> of both pride and shame may</w:t>
      </w:r>
      <w:r w:rsidR="007926E5">
        <w:rPr>
          <w:rFonts w:ascii="Times New Roman" w:hAnsi="Times New Roman"/>
        </w:rPr>
        <w:t xml:space="preserve"> be associated with measurable biological and physiol</w:t>
      </w:r>
      <w:r w:rsidR="00036520">
        <w:rPr>
          <w:rFonts w:ascii="Times New Roman" w:hAnsi="Times New Roman"/>
        </w:rPr>
        <w:t xml:space="preserve">ogical </w:t>
      </w:r>
      <w:r>
        <w:rPr>
          <w:rFonts w:ascii="Times New Roman" w:hAnsi="Times New Roman"/>
        </w:rPr>
        <w:t xml:space="preserve">reactions </w:t>
      </w:r>
      <w:r w:rsidR="00036520">
        <w:rPr>
          <w:rFonts w:ascii="Times New Roman" w:hAnsi="Times New Roman"/>
        </w:rPr>
        <w:t xml:space="preserve">which facilitate </w:t>
      </w:r>
      <w:r w:rsidR="007926E5">
        <w:rPr>
          <w:rFonts w:ascii="Times New Roman" w:hAnsi="Times New Roman"/>
        </w:rPr>
        <w:t xml:space="preserve">their respective adaptive goals. </w:t>
      </w:r>
      <w:r w:rsidR="00330E42">
        <w:rPr>
          <w:rFonts w:ascii="Times New Roman" w:hAnsi="Times New Roman"/>
        </w:rPr>
        <w:t>F</w:t>
      </w:r>
      <w:r w:rsidR="009D170D">
        <w:rPr>
          <w:rFonts w:ascii="Times New Roman" w:hAnsi="Times New Roman"/>
        </w:rPr>
        <w:t xml:space="preserve">or example, </w:t>
      </w:r>
      <w:r w:rsidR="00330E42">
        <w:rPr>
          <w:rFonts w:ascii="Times New Roman" w:hAnsi="Times New Roman"/>
        </w:rPr>
        <w:t>some past research suggests that feeling shame is associated with increases in cortisol (Dickerson, Mycek, &amp; Zaldivar, 2008) and proinflammatory cytokine activity (Dickerson, Kem</w:t>
      </w:r>
      <w:r w:rsidR="008D007B">
        <w:rPr>
          <w:rFonts w:ascii="Times New Roman" w:hAnsi="Times New Roman"/>
        </w:rPr>
        <w:t xml:space="preserve">eny, Aziz, Kim, &amp; Fahey, 2004) which may facilitate adaptive behaviors such as submission and withdrawal during shame-eliciting situations (Dickerson, Gruenewald, &amp; Kemeny, 2009). </w:t>
      </w:r>
      <w:r w:rsidR="008B28FF">
        <w:rPr>
          <w:rFonts w:ascii="Times New Roman" w:hAnsi="Times New Roman"/>
        </w:rPr>
        <w:t>Feeling pride, on the other hand</w:t>
      </w:r>
      <w:r w:rsidR="00BD35F9">
        <w:rPr>
          <w:rFonts w:ascii="Times New Roman" w:hAnsi="Times New Roman"/>
        </w:rPr>
        <w:t>, may</w:t>
      </w:r>
      <w:r w:rsidR="007926E5">
        <w:rPr>
          <w:rFonts w:ascii="Times New Roman" w:hAnsi="Times New Roman"/>
        </w:rPr>
        <w:t xml:space="preserve"> be associated </w:t>
      </w:r>
      <w:r w:rsidR="007926E5">
        <w:rPr>
          <w:rFonts w:ascii="Times New Roman" w:hAnsi="Times New Roman"/>
          <w:color w:val="000000"/>
        </w:rPr>
        <w:t xml:space="preserve">with physiological </w:t>
      </w:r>
      <w:r w:rsidR="007926E5" w:rsidRPr="00775706">
        <w:rPr>
          <w:rFonts w:ascii="Times New Roman" w:hAnsi="Times New Roman"/>
          <w:color w:val="000000"/>
        </w:rPr>
        <w:t>responses</w:t>
      </w:r>
      <w:r>
        <w:rPr>
          <w:rFonts w:ascii="Times New Roman" w:hAnsi="Times New Roman"/>
          <w:color w:val="000000"/>
        </w:rPr>
        <w:t>—such as increas</w:t>
      </w:r>
      <w:r w:rsidR="008B28FF">
        <w:rPr>
          <w:rFonts w:ascii="Times New Roman" w:hAnsi="Times New Roman"/>
          <w:color w:val="000000"/>
        </w:rPr>
        <w:t>ed Testosterone—</w:t>
      </w:r>
      <w:r w:rsidR="007926E5" w:rsidRPr="00775706">
        <w:rPr>
          <w:rFonts w:ascii="Times New Roman" w:hAnsi="Times New Roman"/>
          <w:color w:val="000000"/>
        </w:rPr>
        <w:t xml:space="preserve">that facilitate gaining or maintaining </w:t>
      </w:r>
      <w:r w:rsidR="007926E5" w:rsidRPr="00876E90">
        <w:rPr>
          <w:rFonts w:ascii="Times New Roman" w:hAnsi="Times New Roman"/>
          <w:color w:val="000000"/>
        </w:rPr>
        <w:t>prestige and/or dominance over peers</w:t>
      </w:r>
      <w:r w:rsidR="00036520">
        <w:rPr>
          <w:rFonts w:ascii="Times New Roman" w:hAnsi="Times New Roman"/>
          <w:color w:val="000000"/>
        </w:rPr>
        <w:t xml:space="preserve">. </w:t>
      </w:r>
      <w:r w:rsidR="008B28FF">
        <w:rPr>
          <w:rFonts w:ascii="Times New Roman" w:hAnsi="Times New Roman"/>
        </w:rPr>
        <w:t>More</w:t>
      </w:r>
      <w:r w:rsidR="00036520">
        <w:rPr>
          <w:rFonts w:ascii="Times New Roman" w:hAnsi="Times New Roman"/>
        </w:rPr>
        <w:t xml:space="preserve"> work </w:t>
      </w:r>
      <w:r w:rsidR="008B28FF">
        <w:rPr>
          <w:rFonts w:ascii="Times New Roman" w:hAnsi="Times New Roman"/>
        </w:rPr>
        <w:t xml:space="preserve">is needed which </w:t>
      </w:r>
      <w:r w:rsidR="008C4DB3">
        <w:rPr>
          <w:rFonts w:ascii="Times New Roman" w:hAnsi="Times New Roman"/>
        </w:rPr>
        <w:t xml:space="preserve">directly </w:t>
      </w:r>
      <w:r w:rsidR="00036520">
        <w:rPr>
          <w:rFonts w:ascii="Times New Roman" w:hAnsi="Times New Roman"/>
        </w:rPr>
        <w:t>investigate</w:t>
      </w:r>
      <w:r w:rsidR="008B28FF">
        <w:rPr>
          <w:rFonts w:ascii="Times New Roman" w:hAnsi="Times New Roman"/>
        </w:rPr>
        <w:t>s</w:t>
      </w:r>
      <w:r w:rsidR="00BD35F9">
        <w:rPr>
          <w:rFonts w:ascii="Times New Roman" w:hAnsi="Times New Roman"/>
        </w:rPr>
        <w:t xml:space="preserve"> the biological </w:t>
      </w:r>
      <w:r w:rsidR="008B28FF">
        <w:rPr>
          <w:rFonts w:ascii="Times New Roman" w:hAnsi="Times New Roman"/>
        </w:rPr>
        <w:t>and/</w:t>
      </w:r>
      <w:r>
        <w:rPr>
          <w:rFonts w:ascii="Times New Roman" w:hAnsi="Times New Roman"/>
        </w:rPr>
        <w:t xml:space="preserve">or </w:t>
      </w:r>
      <w:r w:rsidR="00BD35F9">
        <w:rPr>
          <w:rFonts w:ascii="Times New Roman" w:hAnsi="Times New Roman"/>
        </w:rPr>
        <w:t xml:space="preserve">physiological markers of </w:t>
      </w:r>
      <w:r w:rsidR="008C4DB3">
        <w:rPr>
          <w:rFonts w:ascii="Times New Roman" w:hAnsi="Times New Roman"/>
        </w:rPr>
        <w:t xml:space="preserve">pride </w:t>
      </w:r>
      <w:r w:rsidR="00BE1851">
        <w:rPr>
          <w:rFonts w:ascii="Times New Roman" w:hAnsi="Times New Roman"/>
        </w:rPr>
        <w:t>and</w:t>
      </w:r>
      <w:r w:rsidR="008C4DB3">
        <w:rPr>
          <w:rFonts w:ascii="Times New Roman" w:hAnsi="Times New Roman"/>
        </w:rPr>
        <w:t xml:space="preserve"> </w:t>
      </w:r>
      <w:r w:rsidR="00BD35F9">
        <w:rPr>
          <w:rFonts w:ascii="Times New Roman" w:hAnsi="Times New Roman"/>
        </w:rPr>
        <w:t>shame</w:t>
      </w:r>
      <w:r w:rsidR="008C4DB3">
        <w:rPr>
          <w:rFonts w:ascii="Times New Roman" w:hAnsi="Times New Roman"/>
        </w:rPr>
        <w:t>,</w:t>
      </w:r>
      <w:r w:rsidR="008B28FF">
        <w:rPr>
          <w:rFonts w:ascii="Times New Roman" w:hAnsi="Times New Roman"/>
        </w:rPr>
        <w:t xml:space="preserve"> and</w:t>
      </w:r>
      <w:r w:rsidR="00BD35F9">
        <w:rPr>
          <w:rFonts w:ascii="Times New Roman" w:hAnsi="Times New Roman"/>
        </w:rPr>
        <w:t xml:space="preserve"> how these associated responses may help to facilitate </w:t>
      </w:r>
      <w:r w:rsidR="008C4DB3">
        <w:rPr>
          <w:rFonts w:ascii="Times New Roman" w:hAnsi="Times New Roman"/>
        </w:rPr>
        <w:t xml:space="preserve">status-seeking and </w:t>
      </w:r>
      <w:r w:rsidR="00BD35F9">
        <w:rPr>
          <w:rFonts w:ascii="Times New Roman" w:hAnsi="Times New Roman"/>
        </w:rPr>
        <w:t>appeasement</w:t>
      </w:r>
      <w:r w:rsidR="004A4336">
        <w:rPr>
          <w:rFonts w:ascii="Times New Roman" w:hAnsi="Times New Roman"/>
        </w:rPr>
        <w:t xml:space="preserve"> behaviors</w:t>
      </w:r>
      <w:r w:rsidR="008C4DB3">
        <w:rPr>
          <w:rFonts w:ascii="Times New Roman" w:hAnsi="Times New Roman"/>
        </w:rPr>
        <w:t xml:space="preserve"> respectively</w:t>
      </w:r>
      <w:r w:rsidR="00BD35F9">
        <w:rPr>
          <w:rFonts w:ascii="Times New Roman" w:hAnsi="Times New Roman"/>
        </w:rPr>
        <w:t xml:space="preserve">. </w:t>
      </w:r>
    </w:p>
    <w:p w14:paraId="3A72CA3A" w14:textId="06B10014" w:rsidR="00210BE9" w:rsidRDefault="00B131CD" w:rsidP="00880BF7">
      <w:pPr>
        <w:spacing w:line="480" w:lineRule="auto"/>
        <w:ind w:firstLine="720"/>
        <w:rPr>
          <w:rFonts w:ascii="Times New Roman" w:hAnsi="Times New Roman"/>
        </w:rPr>
      </w:pPr>
      <w:r>
        <w:rPr>
          <w:rFonts w:ascii="Times New Roman" w:hAnsi="Times New Roman"/>
          <w:color w:val="000000"/>
        </w:rPr>
        <w:lastRenderedPageBreak/>
        <w:t xml:space="preserve">In addition to </w:t>
      </w:r>
      <w:r w:rsidR="001237F0">
        <w:rPr>
          <w:rFonts w:ascii="Times New Roman" w:hAnsi="Times New Roman"/>
          <w:color w:val="000000"/>
        </w:rPr>
        <w:t xml:space="preserve">the </w:t>
      </w:r>
      <w:r>
        <w:rPr>
          <w:rFonts w:ascii="Times New Roman" w:hAnsi="Times New Roman"/>
          <w:color w:val="000000"/>
        </w:rPr>
        <w:t xml:space="preserve">subjective experiences of distinct emotions, a </w:t>
      </w:r>
      <w:r w:rsidR="002C6F1E" w:rsidRPr="002C6F1E">
        <w:rPr>
          <w:rFonts w:ascii="Times New Roman" w:eastAsiaTheme="minorHAnsi" w:hAnsi="Times New Roman"/>
        </w:rPr>
        <w:t xml:space="preserve">growing body of </w:t>
      </w:r>
      <w:r w:rsidR="005A34CD">
        <w:rPr>
          <w:rFonts w:ascii="Times New Roman" w:eastAsiaTheme="minorHAnsi" w:hAnsi="Times New Roman"/>
        </w:rPr>
        <w:t>research</w:t>
      </w:r>
      <w:r w:rsidR="002C6F1E" w:rsidRPr="002C6F1E">
        <w:rPr>
          <w:rFonts w:ascii="Times New Roman" w:eastAsiaTheme="minorHAnsi" w:hAnsi="Times New Roman"/>
        </w:rPr>
        <w:t xml:space="preserve"> </w:t>
      </w:r>
      <w:r>
        <w:rPr>
          <w:rFonts w:ascii="Times New Roman" w:eastAsiaTheme="minorHAnsi" w:hAnsi="Times New Roman"/>
        </w:rPr>
        <w:t xml:space="preserve">also </w:t>
      </w:r>
      <w:r w:rsidR="002C6F1E" w:rsidRPr="002C6F1E">
        <w:rPr>
          <w:rFonts w:ascii="Times New Roman" w:eastAsiaTheme="minorHAnsi" w:hAnsi="Times New Roman"/>
        </w:rPr>
        <w:t>suggests tha</w:t>
      </w:r>
      <w:r>
        <w:rPr>
          <w:rFonts w:ascii="Times New Roman" w:eastAsiaTheme="minorHAnsi" w:hAnsi="Times New Roman"/>
        </w:rPr>
        <w:t xml:space="preserve">t </w:t>
      </w:r>
      <w:r w:rsidR="001237F0">
        <w:rPr>
          <w:rFonts w:ascii="Times New Roman" w:eastAsiaTheme="minorHAnsi" w:hAnsi="Times New Roman"/>
        </w:rPr>
        <w:t xml:space="preserve">the </w:t>
      </w:r>
      <w:r>
        <w:rPr>
          <w:rFonts w:ascii="Times New Roman" w:eastAsiaTheme="minorHAnsi" w:hAnsi="Times New Roman"/>
        </w:rPr>
        <w:t>prototypical nonverbal displays</w:t>
      </w:r>
      <w:r w:rsidR="002C6F1E" w:rsidRPr="002C6F1E">
        <w:rPr>
          <w:rFonts w:ascii="Times New Roman" w:eastAsiaTheme="minorHAnsi" w:hAnsi="Times New Roman"/>
        </w:rPr>
        <w:t xml:space="preserve"> </w:t>
      </w:r>
      <w:r>
        <w:rPr>
          <w:rFonts w:ascii="Times New Roman" w:eastAsiaTheme="minorHAnsi" w:hAnsi="Times New Roman"/>
        </w:rPr>
        <w:t xml:space="preserve">of distinct emotions </w:t>
      </w:r>
      <w:r w:rsidR="002C6F1E" w:rsidRPr="002C6F1E">
        <w:rPr>
          <w:rFonts w:ascii="Times New Roman" w:eastAsiaTheme="minorHAnsi" w:hAnsi="Times New Roman"/>
        </w:rPr>
        <w:t>may have adaptive biological functions (see Shariff &amp; Tracy, 2011)</w:t>
      </w:r>
      <w:r w:rsidR="0077581E">
        <w:rPr>
          <w:rFonts w:ascii="Times New Roman" w:eastAsiaTheme="minorHAnsi" w:hAnsi="Times New Roman"/>
        </w:rPr>
        <w:t>. The f</w:t>
      </w:r>
      <w:r w:rsidR="000C3CD0" w:rsidRPr="000C3CD0">
        <w:rPr>
          <w:rFonts w:ascii="Times New Roman" w:eastAsiaTheme="minorHAnsi" w:hAnsi="Times New Roman"/>
          <w:lang w:val="en-CA"/>
        </w:rPr>
        <w:t xml:space="preserve">ear </w:t>
      </w:r>
      <w:r w:rsidR="0077581E">
        <w:rPr>
          <w:rFonts w:ascii="Times New Roman" w:eastAsiaTheme="minorHAnsi" w:hAnsi="Times New Roman"/>
          <w:lang w:val="en-CA"/>
        </w:rPr>
        <w:t xml:space="preserve">expression </w:t>
      </w:r>
      <w:r w:rsidR="001237F0">
        <w:rPr>
          <w:rFonts w:ascii="Times New Roman" w:eastAsiaTheme="minorHAnsi" w:hAnsi="Times New Roman"/>
          <w:lang w:val="en-CA"/>
        </w:rPr>
        <w:t>provides a useful illustration:</w:t>
      </w:r>
      <w:r w:rsidR="000C3CD0" w:rsidRPr="000C3CD0">
        <w:rPr>
          <w:rFonts w:ascii="Times New Roman" w:eastAsiaTheme="minorHAnsi" w:hAnsi="Times New Roman"/>
          <w:lang w:val="en-CA"/>
        </w:rPr>
        <w:t xml:space="preserve"> </w:t>
      </w:r>
      <w:r w:rsidR="0077581E">
        <w:rPr>
          <w:rFonts w:ascii="Times New Roman" w:eastAsiaTheme="minorHAnsi" w:hAnsi="Times New Roman"/>
          <w:lang w:val="en-CA"/>
        </w:rPr>
        <w:t>T</w:t>
      </w:r>
      <w:r w:rsidR="0077581E" w:rsidRPr="0077581E">
        <w:rPr>
          <w:rFonts w:ascii="Times New Roman" w:eastAsiaTheme="minorHAnsi" w:hAnsi="Times New Roman"/>
          <w:lang w:val="en-CA"/>
        </w:rPr>
        <w:t>he widened eyes of individuals instructed to</w:t>
      </w:r>
      <w:r w:rsidR="0077581E">
        <w:rPr>
          <w:rFonts w:ascii="Times New Roman" w:eastAsiaTheme="minorHAnsi" w:hAnsi="Times New Roman"/>
          <w:lang w:val="en-CA"/>
        </w:rPr>
        <w:t xml:space="preserve"> </w:t>
      </w:r>
      <w:r w:rsidR="0077581E" w:rsidRPr="0077581E">
        <w:rPr>
          <w:rFonts w:ascii="Times New Roman" w:eastAsiaTheme="minorHAnsi" w:hAnsi="Times New Roman"/>
          <w:lang w:val="en-CA"/>
        </w:rPr>
        <w:t>pose a fearful facial expression were found to increase the</w:t>
      </w:r>
      <w:r w:rsidR="0077581E">
        <w:rPr>
          <w:rFonts w:ascii="Times New Roman" w:eastAsiaTheme="minorHAnsi" w:hAnsi="Times New Roman"/>
          <w:lang w:val="en-CA"/>
        </w:rPr>
        <w:t xml:space="preserve"> </w:t>
      </w:r>
      <w:r w:rsidR="0077581E" w:rsidRPr="0077581E">
        <w:rPr>
          <w:rFonts w:ascii="Times New Roman" w:eastAsiaTheme="minorHAnsi" w:hAnsi="Times New Roman"/>
          <w:lang w:val="en-CA"/>
        </w:rPr>
        <w:t>scope of their visual field and the speed of their eye movements,</w:t>
      </w:r>
      <w:r w:rsidR="0077581E">
        <w:rPr>
          <w:rFonts w:ascii="Times New Roman" w:eastAsiaTheme="minorHAnsi" w:hAnsi="Times New Roman"/>
          <w:lang w:val="en-CA"/>
        </w:rPr>
        <w:t xml:space="preserve"> </w:t>
      </w:r>
      <w:r w:rsidR="0077581E" w:rsidRPr="0077581E">
        <w:rPr>
          <w:rFonts w:ascii="Times New Roman" w:eastAsiaTheme="minorHAnsi" w:hAnsi="Times New Roman"/>
          <w:lang w:val="en-CA"/>
        </w:rPr>
        <w:t>allowing expressers to better identify potentially</w:t>
      </w:r>
      <w:r w:rsidR="0077581E">
        <w:rPr>
          <w:rFonts w:ascii="Times New Roman" w:eastAsiaTheme="minorHAnsi" w:hAnsi="Times New Roman"/>
          <w:lang w:val="en-CA"/>
        </w:rPr>
        <w:t xml:space="preserve"> </w:t>
      </w:r>
      <w:r w:rsidR="0077581E" w:rsidRPr="0077581E">
        <w:rPr>
          <w:rFonts w:ascii="Times New Roman" w:eastAsiaTheme="minorHAnsi" w:hAnsi="Times New Roman"/>
          <w:lang w:val="en-CA"/>
        </w:rPr>
        <w:t>threatening objects in</w:t>
      </w:r>
      <w:r w:rsidR="00FF25F4">
        <w:rPr>
          <w:rFonts w:ascii="Times New Roman" w:eastAsiaTheme="minorHAnsi" w:hAnsi="Times New Roman"/>
          <w:lang w:val="en-CA"/>
        </w:rPr>
        <w:t xml:space="preserve"> their periphery (Susskind &amp; Anderson</w:t>
      </w:r>
      <w:r w:rsidR="0077581E" w:rsidRPr="0077581E">
        <w:rPr>
          <w:rFonts w:ascii="Times New Roman" w:eastAsiaTheme="minorHAnsi" w:hAnsi="Times New Roman"/>
          <w:lang w:val="en-CA"/>
        </w:rPr>
        <w:t>, 2008).</w:t>
      </w:r>
      <w:r w:rsidR="0077581E">
        <w:rPr>
          <w:rFonts w:ascii="Times New Roman" w:eastAsiaTheme="minorHAnsi" w:hAnsi="Times New Roman"/>
          <w:lang w:val="en-CA"/>
        </w:rPr>
        <w:t xml:space="preserve"> </w:t>
      </w:r>
      <w:r w:rsidR="00B136E3">
        <w:rPr>
          <w:rFonts w:ascii="Times New Roman" w:eastAsiaTheme="minorHAnsi" w:hAnsi="Times New Roman"/>
          <w:lang w:val="en-CA"/>
        </w:rPr>
        <w:t xml:space="preserve">This line of reasoning has led some researchers to explore </w:t>
      </w:r>
      <w:r w:rsidR="001237F0">
        <w:rPr>
          <w:rFonts w:ascii="Times New Roman" w:eastAsiaTheme="minorHAnsi" w:hAnsi="Times New Roman"/>
          <w:lang w:val="en-CA"/>
        </w:rPr>
        <w:t xml:space="preserve">whether the physical configurations of </w:t>
      </w:r>
      <w:r w:rsidR="00B136E3">
        <w:rPr>
          <w:rFonts w:ascii="Times New Roman" w:eastAsiaTheme="minorHAnsi" w:hAnsi="Times New Roman"/>
          <w:lang w:val="en-CA"/>
        </w:rPr>
        <w:t>the prototypical pride and shame nonverbal displays</w:t>
      </w:r>
      <w:r w:rsidR="001237F0">
        <w:rPr>
          <w:rFonts w:ascii="Times New Roman" w:eastAsiaTheme="minorHAnsi" w:hAnsi="Times New Roman"/>
          <w:lang w:val="en-CA"/>
        </w:rPr>
        <w:t xml:space="preserve"> may serve adaptive biological and physiological functions</w:t>
      </w:r>
      <w:r w:rsidR="00B136E3">
        <w:rPr>
          <w:rFonts w:ascii="Times New Roman" w:eastAsiaTheme="minorHAnsi" w:hAnsi="Times New Roman"/>
          <w:lang w:val="en-CA"/>
        </w:rPr>
        <w:t xml:space="preserve"> </w:t>
      </w:r>
      <w:r w:rsidR="001237F0">
        <w:rPr>
          <w:rFonts w:ascii="Times New Roman" w:eastAsiaTheme="minorHAnsi" w:hAnsi="Times New Roman"/>
          <w:lang w:val="en-CA"/>
        </w:rPr>
        <w:t xml:space="preserve">beyond communication. </w:t>
      </w:r>
      <w:r w:rsidR="003F3DDB">
        <w:rPr>
          <w:rFonts w:ascii="Times New Roman" w:hAnsi="Times New Roman"/>
        </w:rPr>
        <w:t>For example,</w:t>
      </w:r>
      <w:r w:rsidR="005A2686">
        <w:rPr>
          <w:rFonts w:ascii="Times New Roman" w:hAnsi="Times New Roman"/>
        </w:rPr>
        <w:t xml:space="preserve"> </w:t>
      </w:r>
      <w:r w:rsidR="005456A2">
        <w:rPr>
          <w:rFonts w:ascii="Times New Roman" w:hAnsi="Times New Roman"/>
        </w:rPr>
        <w:t xml:space="preserve">the </w:t>
      </w:r>
      <w:r w:rsidR="00677487">
        <w:rPr>
          <w:rFonts w:ascii="Times New Roman" w:hAnsi="Times New Roman"/>
        </w:rPr>
        <w:t xml:space="preserve">open </w:t>
      </w:r>
      <w:r w:rsidR="005A34CD">
        <w:rPr>
          <w:rFonts w:ascii="Times New Roman" w:hAnsi="Times New Roman"/>
        </w:rPr>
        <w:t xml:space="preserve">and </w:t>
      </w:r>
      <w:r w:rsidR="00677487">
        <w:rPr>
          <w:rFonts w:ascii="Times New Roman" w:hAnsi="Times New Roman"/>
        </w:rPr>
        <w:t>expan</w:t>
      </w:r>
      <w:r w:rsidR="005A34CD">
        <w:rPr>
          <w:rFonts w:ascii="Times New Roman" w:hAnsi="Times New Roman"/>
        </w:rPr>
        <w:t>sive</w:t>
      </w:r>
      <w:r w:rsidR="00677487">
        <w:rPr>
          <w:rFonts w:ascii="Times New Roman" w:hAnsi="Times New Roman"/>
        </w:rPr>
        <w:t xml:space="preserve"> chest </w:t>
      </w:r>
      <w:r w:rsidR="00B81820">
        <w:rPr>
          <w:rFonts w:ascii="Times New Roman" w:hAnsi="Times New Roman"/>
        </w:rPr>
        <w:t xml:space="preserve">associated with </w:t>
      </w:r>
      <w:r w:rsidR="00677487">
        <w:rPr>
          <w:rFonts w:ascii="Times New Roman" w:hAnsi="Times New Roman"/>
        </w:rPr>
        <w:t xml:space="preserve">the </w:t>
      </w:r>
      <w:r w:rsidR="005456A2">
        <w:rPr>
          <w:rFonts w:ascii="Times New Roman" w:hAnsi="Times New Roman"/>
        </w:rPr>
        <w:t>p</w:t>
      </w:r>
      <w:r w:rsidR="00677487">
        <w:rPr>
          <w:rFonts w:ascii="Times New Roman" w:hAnsi="Times New Roman"/>
        </w:rPr>
        <w:t>ride display may help to increase lung capacity</w:t>
      </w:r>
      <w:r w:rsidR="00B81820">
        <w:rPr>
          <w:rFonts w:ascii="Times New Roman" w:hAnsi="Times New Roman"/>
        </w:rPr>
        <w:t>,</w:t>
      </w:r>
      <w:r w:rsidR="0086509D">
        <w:rPr>
          <w:rFonts w:ascii="Times New Roman" w:hAnsi="Times New Roman"/>
        </w:rPr>
        <w:t xml:space="preserve"> which, in turn, </w:t>
      </w:r>
      <w:r w:rsidR="00B81820">
        <w:rPr>
          <w:rFonts w:ascii="Times New Roman" w:hAnsi="Times New Roman"/>
        </w:rPr>
        <w:t xml:space="preserve">could </w:t>
      </w:r>
      <w:r w:rsidR="00677487">
        <w:rPr>
          <w:rFonts w:ascii="Times New Roman" w:hAnsi="Times New Roman"/>
        </w:rPr>
        <w:t xml:space="preserve">prepare the displayer for success in </w:t>
      </w:r>
      <w:r w:rsidR="005456A2">
        <w:rPr>
          <w:rFonts w:ascii="Times New Roman" w:hAnsi="Times New Roman"/>
        </w:rPr>
        <w:t xml:space="preserve">status-driven </w:t>
      </w:r>
      <w:r w:rsidR="00677487">
        <w:rPr>
          <w:rFonts w:ascii="Times New Roman" w:hAnsi="Times New Roman"/>
        </w:rPr>
        <w:t>agonistic encounters.</w:t>
      </w:r>
      <w:r w:rsidR="00210BE9">
        <w:rPr>
          <w:rFonts w:ascii="Times New Roman" w:hAnsi="Times New Roman"/>
        </w:rPr>
        <w:t xml:space="preserve"> </w:t>
      </w:r>
      <w:r w:rsidR="003F3DDB">
        <w:rPr>
          <w:rFonts w:ascii="Times New Roman" w:hAnsi="Times New Roman"/>
        </w:rPr>
        <w:t>Conversely, i</w:t>
      </w:r>
      <w:r w:rsidR="00210BE9">
        <w:rPr>
          <w:rFonts w:ascii="Times New Roman" w:hAnsi="Times New Roman"/>
        </w:rPr>
        <w:t xml:space="preserve">f shame’s adaptive function is the reduction of harm </w:t>
      </w:r>
      <w:r w:rsidR="00B81820">
        <w:rPr>
          <w:rFonts w:ascii="Times New Roman" w:hAnsi="Times New Roman"/>
        </w:rPr>
        <w:t xml:space="preserve">by </w:t>
      </w:r>
      <w:r w:rsidR="00210BE9">
        <w:rPr>
          <w:rFonts w:ascii="Times New Roman" w:hAnsi="Times New Roman"/>
        </w:rPr>
        <w:t xml:space="preserve">appeasing high-status others, its prototypical components (e.g., shoulders slumped, head-tilt downward) may effectively hide bodily targets from potential attack in agonistic encounters (see Shariff &amp; Tracy, 2011). </w:t>
      </w:r>
      <w:r w:rsidR="0086509D">
        <w:rPr>
          <w:rFonts w:ascii="Times New Roman" w:hAnsi="Times New Roman"/>
        </w:rPr>
        <w:t xml:space="preserve">Though these hypotheses are somewhat speculative, </w:t>
      </w:r>
      <w:r w:rsidR="005A34CD">
        <w:rPr>
          <w:rFonts w:ascii="Times New Roman" w:hAnsi="Times New Roman"/>
        </w:rPr>
        <w:t xml:space="preserve">examining </w:t>
      </w:r>
      <w:r w:rsidR="00210BE9">
        <w:rPr>
          <w:rFonts w:ascii="Times New Roman" w:hAnsi="Times New Roman"/>
        </w:rPr>
        <w:t>the</w:t>
      </w:r>
      <w:r w:rsidR="0086509D">
        <w:rPr>
          <w:rFonts w:ascii="Times New Roman" w:hAnsi="Times New Roman"/>
        </w:rPr>
        <w:t xml:space="preserve"> non-communicative</w:t>
      </w:r>
      <w:r w:rsidR="00210BE9">
        <w:rPr>
          <w:rFonts w:ascii="Times New Roman" w:hAnsi="Times New Roman"/>
        </w:rPr>
        <w:t xml:space="preserve"> functions of</w:t>
      </w:r>
      <w:r w:rsidR="0086509D">
        <w:rPr>
          <w:rFonts w:ascii="Times New Roman" w:hAnsi="Times New Roman"/>
        </w:rPr>
        <w:t xml:space="preserve"> the physical properties of</w:t>
      </w:r>
      <w:r w:rsidR="00210BE9">
        <w:rPr>
          <w:rFonts w:ascii="Times New Roman" w:hAnsi="Times New Roman"/>
        </w:rPr>
        <w:t xml:space="preserve"> pride and shame displays </w:t>
      </w:r>
      <w:r w:rsidR="00F60D1D">
        <w:rPr>
          <w:rFonts w:ascii="Times New Roman" w:hAnsi="Times New Roman"/>
        </w:rPr>
        <w:t xml:space="preserve">is </w:t>
      </w:r>
      <w:r w:rsidR="0086509D">
        <w:rPr>
          <w:rFonts w:ascii="Times New Roman" w:hAnsi="Times New Roman"/>
        </w:rPr>
        <w:t xml:space="preserve">an </w:t>
      </w:r>
      <w:r w:rsidR="00210BE9">
        <w:rPr>
          <w:rFonts w:ascii="Times New Roman" w:hAnsi="Times New Roman"/>
        </w:rPr>
        <w:t xml:space="preserve">important </w:t>
      </w:r>
      <w:r w:rsidR="00F60D1D">
        <w:rPr>
          <w:rFonts w:ascii="Times New Roman" w:hAnsi="Times New Roman"/>
        </w:rPr>
        <w:t xml:space="preserve">direction for </w:t>
      </w:r>
      <w:r w:rsidR="00210BE9">
        <w:rPr>
          <w:rFonts w:ascii="Times New Roman" w:hAnsi="Times New Roman"/>
        </w:rPr>
        <w:t>future research.</w:t>
      </w:r>
    </w:p>
    <w:p w14:paraId="4197F597" w14:textId="0E88FBB6" w:rsidR="00CB0AFD" w:rsidRPr="007C104F" w:rsidRDefault="005A34CD" w:rsidP="00D313C2">
      <w:pPr>
        <w:autoSpaceDE w:val="0"/>
        <w:autoSpaceDN w:val="0"/>
        <w:adjustRightInd w:val="0"/>
        <w:spacing w:line="480" w:lineRule="auto"/>
        <w:rPr>
          <w:rFonts w:ascii="Times New Roman" w:eastAsiaTheme="minorHAnsi" w:hAnsi="Times New Roman"/>
          <w:i/>
          <w:lang w:val="en-CA"/>
        </w:rPr>
      </w:pPr>
      <w:r>
        <w:rPr>
          <w:rFonts w:ascii="Times New Roman" w:eastAsiaTheme="minorHAnsi" w:hAnsi="Times New Roman"/>
          <w:i/>
          <w:lang w:val="en-CA"/>
        </w:rPr>
        <w:t xml:space="preserve">What is </w:t>
      </w:r>
      <w:r w:rsidR="005C6B82">
        <w:rPr>
          <w:rFonts w:ascii="Times New Roman" w:eastAsiaTheme="minorHAnsi" w:hAnsi="Times New Roman"/>
          <w:i/>
          <w:lang w:val="en-CA"/>
        </w:rPr>
        <w:t xml:space="preserve">the evolutionary function of </w:t>
      </w:r>
      <w:r w:rsidR="00CD1C60">
        <w:rPr>
          <w:rFonts w:ascii="Times New Roman" w:eastAsiaTheme="minorHAnsi" w:hAnsi="Times New Roman"/>
          <w:i/>
          <w:lang w:val="en-CA"/>
        </w:rPr>
        <w:t xml:space="preserve">the </w:t>
      </w:r>
      <w:r w:rsidR="005C6B82">
        <w:rPr>
          <w:rFonts w:ascii="Times New Roman" w:eastAsiaTheme="minorHAnsi" w:hAnsi="Times New Roman"/>
          <w:i/>
          <w:lang w:val="en-CA"/>
        </w:rPr>
        <w:t xml:space="preserve">shame </w:t>
      </w:r>
      <w:r w:rsidR="00CD1C60">
        <w:rPr>
          <w:rFonts w:ascii="Times New Roman" w:eastAsiaTheme="minorHAnsi" w:hAnsi="Times New Roman"/>
          <w:i/>
          <w:lang w:val="en-CA"/>
        </w:rPr>
        <w:t>experience</w:t>
      </w:r>
      <w:r>
        <w:rPr>
          <w:rFonts w:ascii="Times New Roman" w:eastAsiaTheme="minorHAnsi" w:hAnsi="Times New Roman"/>
          <w:i/>
          <w:lang w:val="en-CA"/>
        </w:rPr>
        <w:t>?</w:t>
      </w:r>
    </w:p>
    <w:p w14:paraId="71133B3C" w14:textId="7066E58C" w:rsidR="003C771A" w:rsidRDefault="005A34CD" w:rsidP="00F60D1D">
      <w:pPr>
        <w:autoSpaceDE w:val="0"/>
        <w:autoSpaceDN w:val="0"/>
        <w:adjustRightInd w:val="0"/>
        <w:spacing w:line="480" w:lineRule="auto"/>
        <w:ind w:firstLine="720"/>
        <w:rPr>
          <w:rFonts w:ascii="Times New Roman" w:eastAsiaTheme="minorHAnsi" w:hAnsi="Times New Roman"/>
        </w:rPr>
      </w:pPr>
      <w:r>
        <w:rPr>
          <w:rFonts w:ascii="Times New Roman" w:eastAsiaTheme="minorHAnsi" w:hAnsi="Times New Roman"/>
          <w:lang w:val="en-CA"/>
        </w:rPr>
        <w:t>Alt</w:t>
      </w:r>
      <w:r w:rsidR="00F05536">
        <w:rPr>
          <w:rFonts w:ascii="Times New Roman" w:eastAsiaTheme="minorHAnsi" w:hAnsi="Times New Roman"/>
          <w:lang w:val="en-CA"/>
        </w:rPr>
        <w:t xml:space="preserve">hough self-conscious emotions have received increased empirical attention over the past </w:t>
      </w:r>
      <w:r w:rsidR="005532CA">
        <w:rPr>
          <w:rFonts w:ascii="Times New Roman" w:eastAsiaTheme="minorHAnsi" w:hAnsi="Times New Roman"/>
          <w:lang w:val="en-CA"/>
        </w:rPr>
        <w:t xml:space="preserve">few </w:t>
      </w:r>
      <w:r w:rsidR="00F05536">
        <w:rPr>
          <w:rFonts w:ascii="Times New Roman" w:eastAsiaTheme="minorHAnsi" w:hAnsi="Times New Roman"/>
          <w:lang w:val="en-CA"/>
        </w:rPr>
        <w:t>decade</w:t>
      </w:r>
      <w:r w:rsidR="005532CA">
        <w:rPr>
          <w:rFonts w:ascii="Times New Roman" w:eastAsiaTheme="minorHAnsi" w:hAnsi="Times New Roman"/>
          <w:lang w:val="en-CA"/>
        </w:rPr>
        <w:t>s</w:t>
      </w:r>
      <w:r w:rsidR="00F05536">
        <w:rPr>
          <w:rFonts w:ascii="Times New Roman" w:eastAsiaTheme="minorHAnsi" w:hAnsi="Times New Roman"/>
          <w:lang w:val="en-CA"/>
        </w:rPr>
        <w:t>, the majority of significant scholarly advances have concerned the evolution and function of pride</w:t>
      </w:r>
      <w:r w:rsidR="00CD1C60">
        <w:rPr>
          <w:rFonts w:ascii="Times New Roman" w:eastAsiaTheme="minorHAnsi" w:hAnsi="Times New Roman"/>
          <w:lang w:val="en-CA"/>
        </w:rPr>
        <w:t xml:space="preserve">; </w:t>
      </w:r>
      <w:r w:rsidR="00B81820">
        <w:rPr>
          <w:rFonts w:ascii="Times New Roman" w:eastAsiaTheme="minorHAnsi" w:hAnsi="Times New Roman"/>
          <w:lang w:val="en-CA"/>
        </w:rPr>
        <w:t>continued research is thus needed to further examine</w:t>
      </w:r>
      <w:r w:rsidR="003458B4">
        <w:rPr>
          <w:rFonts w:ascii="Times New Roman" w:eastAsiaTheme="minorHAnsi" w:hAnsi="Times New Roman"/>
          <w:lang w:val="en-CA"/>
        </w:rPr>
        <w:t xml:space="preserve"> </w:t>
      </w:r>
      <w:r w:rsidR="00F05536">
        <w:rPr>
          <w:rFonts w:ascii="Times New Roman" w:eastAsiaTheme="minorHAnsi" w:hAnsi="Times New Roman"/>
          <w:lang w:val="en-CA"/>
        </w:rPr>
        <w:t>shame</w:t>
      </w:r>
      <w:r w:rsidR="00CD1C60">
        <w:rPr>
          <w:rFonts w:ascii="Times New Roman" w:eastAsiaTheme="minorHAnsi" w:hAnsi="Times New Roman"/>
          <w:lang w:val="en-CA"/>
        </w:rPr>
        <w:t>.</w:t>
      </w:r>
      <w:r w:rsidR="00592E13">
        <w:rPr>
          <w:rFonts w:ascii="Times New Roman" w:eastAsiaTheme="minorHAnsi" w:hAnsi="Times New Roman"/>
          <w:lang w:val="en-CA"/>
        </w:rPr>
        <w:t xml:space="preserve"> </w:t>
      </w:r>
      <w:r w:rsidR="00C415F0">
        <w:rPr>
          <w:rFonts w:ascii="Times New Roman" w:eastAsiaTheme="minorHAnsi" w:hAnsi="Times New Roman"/>
        </w:rPr>
        <w:t xml:space="preserve">One </w:t>
      </w:r>
      <w:r w:rsidR="00924F57">
        <w:rPr>
          <w:rFonts w:ascii="Times New Roman" w:eastAsiaTheme="minorHAnsi" w:hAnsi="Times New Roman"/>
        </w:rPr>
        <w:t>recently proposed</w:t>
      </w:r>
      <w:r w:rsidR="00C415F0">
        <w:rPr>
          <w:rFonts w:ascii="Times New Roman" w:eastAsiaTheme="minorHAnsi" w:hAnsi="Times New Roman"/>
        </w:rPr>
        <w:t xml:space="preserve"> sociocultural </w:t>
      </w:r>
      <w:r>
        <w:rPr>
          <w:rFonts w:ascii="Times New Roman" w:eastAsiaTheme="minorHAnsi" w:hAnsi="Times New Roman"/>
        </w:rPr>
        <w:t xml:space="preserve">account </w:t>
      </w:r>
      <w:r w:rsidR="00C415F0">
        <w:rPr>
          <w:rFonts w:ascii="Times New Roman" w:eastAsiaTheme="minorHAnsi" w:hAnsi="Times New Roman"/>
        </w:rPr>
        <w:t xml:space="preserve">might </w:t>
      </w:r>
      <w:r w:rsidR="00F60D1D">
        <w:rPr>
          <w:rFonts w:ascii="Times New Roman" w:eastAsiaTheme="minorHAnsi" w:hAnsi="Times New Roman"/>
        </w:rPr>
        <w:t xml:space="preserve">explain </w:t>
      </w:r>
      <w:r w:rsidR="00C415F0">
        <w:rPr>
          <w:rFonts w:ascii="Times New Roman" w:eastAsiaTheme="minorHAnsi" w:hAnsi="Times New Roman"/>
        </w:rPr>
        <w:t>th</w:t>
      </w:r>
      <w:r w:rsidR="00834647">
        <w:rPr>
          <w:rFonts w:ascii="Times New Roman" w:eastAsiaTheme="minorHAnsi" w:hAnsi="Times New Roman"/>
        </w:rPr>
        <w:t>e</w:t>
      </w:r>
      <w:r w:rsidR="00C415F0">
        <w:rPr>
          <w:rFonts w:ascii="Times New Roman" w:eastAsiaTheme="minorHAnsi" w:hAnsi="Times New Roman"/>
        </w:rPr>
        <w:t xml:space="preserve"> </w:t>
      </w:r>
      <w:r w:rsidR="00834647">
        <w:rPr>
          <w:rFonts w:ascii="Times New Roman" w:eastAsiaTheme="minorHAnsi" w:hAnsi="Times New Roman"/>
        </w:rPr>
        <w:t>evolutionary persistence of shame despite its seemingly maladaptive consequences</w:t>
      </w:r>
      <w:r w:rsidR="003C771A">
        <w:rPr>
          <w:rFonts w:ascii="Times New Roman" w:eastAsiaTheme="minorHAnsi" w:hAnsi="Times New Roman"/>
        </w:rPr>
        <w:t xml:space="preserve">. </w:t>
      </w:r>
      <w:r w:rsidR="00C415F0">
        <w:rPr>
          <w:rFonts w:ascii="Times New Roman" w:eastAsiaTheme="minorHAnsi" w:hAnsi="Times New Roman"/>
        </w:rPr>
        <w:t>In their “socio-dynamic model of emotions” Mesquita and Boiger (201</w:t>
      </w:r>
      <w:r w:rsidR="00FC6755">
        <w:rPr>
          <w:rFonts w:ascii="Times New Roman" w:eastAsiaTheme="minorHAnsi" w:hAnsi="Times New Roman"/>
        </w:rPr>
        <w:t>4</w:t>
      </w:r>
      <w:r w:rsidR="00C415F0">
        <w:rPr>
          <w:rFonts w:ascii="Times New Roman" w:eastAsiaTheme="minorHAnsi" w:hAnsi="Times New Roman"/>
        </w:rPr>
        <w:t xml:space="preserve">) suggest that emotions are more likely to emerge in certain sociocultural </w:t>
      </w:r>
      <w:r w:rsidR="00C415F0">
        <w:rPr>
          <w:rFonts w:ascii="Times New Roman" w:eastAsiaTheme="minorHAnsi" w:hAnsi="Times New Roman"/>
        </w:rPr>
        <w:lastRenderedPageBreak/>
        <w:t xml:space="preserve">environments if they positively contribute to social cohesion within those contexts. </w:t>
      </w:r>
      <w:r>
        <w:rPr>
          <w:rFonts w:ascii="Times New Roman" w:eastAsiaTheme="minorHAnsi" w:hAnsi="Times New Roman"/>
        </w:rPr>
        <w:t xml:space="preserve">An </w:t>
      </w:r>
      <w:r w:rsidR="00924F57">
        <w:rPr>
          <w:rFonts w:ascii="Times New Roman" w:eastAsiaTheme="minorHAnsi" w:hAnsi="Times New Roman"/>
        </w:rPr>
        <w:t xml:space="preserve">implication </w:t>
      </w:r>
      <w:r>
        <w:rPr>
          <w:rFonts w:ascii="Times New Roman" w:eastAsiaTheme="minorHAnsi" w:hAnsi="Times New Roman"/>
        </w:rPr>
        <w:t xml:space="preserve">of this account </w:t>
      </w:r>
      <w:r w:rsidR="00924F57">
        <w:rPr>
          <w:rFonts w:ascii="Times New Roman" w:eastAsiaTheme="minorHAnsi" w:hAnsi="Times New Roman"/>
        </w:rPr>
        <w:t xml:space="preserve">is that emotions are experienced and displayed more frequently in certain social contexts </w:t>
      </w:r>
      <w:r w:rsidR="00B81820">
        <w:rPr>
          <w:rFonts w:ascii="Times New Roman" w:eastAsiaTheme="minorHAnsi" w:hAnsi="Times New Roman"/>
        </w:rPr>
        <w:t xml:space="preserve">where they </w:t>
      </w:r>
      <w:r w:rsidR="00924F57">
        <w:rPr>
          <w:rFonts w:ascii="Times New Roman" w:eastAsiaTheme="minorHAnsi" w:hAnsi="Times New Roman"/>
        </w:rPr>
        <w:t>produce better outcomes</w:t>
      </w:r>
      <w:r w:rsidR="00D153C3">
        <w:rPr>
          <w:rFonts w:ascii="Times New Roman" w:eastAsiaTheme="minorHAnsi" w:hAnsi="Times New Roman"/>
        </w:rPr>
        <w:t xml:space="preserve">; </w:t>
      </w:r>
      <w:r w:rsidR="00B81820">
        <w:rPr>
          <w:rFonts w:ascii="Times New Roman" w:eastAsiaTheme="minorHAnsi" w:hAnsi="Times New Roman"/>
        </w:rPr>
        <w:t xml:space="preserve">in contrast, </w:t>
      </w:r>
      <w:r w:rsidR="00D153C3">
        <w:rPr>
          <w:rFonts w:ascii="Times New Roman" w:eastAsiaTheme="minorHAnsi" w:hAnsi="Times New Roman"/>
        </w:rPr>
        <w:t xml:space="preserve">experiencing and displaying these emotions in social contexts where they are not highly valued could lead to various dysfunctions. </w:t>
      </w:r>
    </w:p>
    <w:p w14:paraId="716897A5" w14:textId="6D9E1EAF" w:rsidR="00F05536" w:rsidRDefault="00FE490B" w:rsidP="00C94071">
      <w:pPr>
        <w:autoSpaceDE w:val="0"/>
        <w:autoSpaceDN w:val="0"/>
        <w:adjustRightInd w:val="0"/>
        <w:spacing w:line="480" w:lineRule="auto"/>
        <w:ind w:firstLine="720"/>
        <w:rPr>
          <w:rFonts w:ascii="Times New Roman" w:eastAsiaTheme="minorHAnsi" w:hAnsi="Times New Roman"/>
        </w:rPr>
      </w:pPr>
      <w:r>
        <w:rPr>
          <w:rFonts w:ascii="Times New Roman" w:eastAsiaTheme="minorHAnsi" w:hAnsi="Times New Roman"/>
        </w:rPr>
        <w:t>I</w:t>
      </w:r>
      <w:r w:rsidR="004D2466">
        <w:rPr>
          <w:rFonts w:ascii="Times New Roman" w:eastAsiaTheme="minorHAnsi" w:hAnsi="Times New Roman"/>
        </w:rPr>
        <w:t>n the United States—</w:t>
      </w:r>
      <w:r>
        <w:rPr>
          <w:rFonts w:ascii="Times New Roman" w:eastAsiaTheme="minorHAnsi" w:hAnsi="Times New Roman"/>
        </w:rPr>
        <w:t xml:space="preserve">a </w:t>
      </w:r>
      <w:r w:rsidR="00B81820">
        <w:rPr>
          <w:rFonts w:ascii="Times New Roman" w:eastAsiaTheme="minorHAnsi" w:hAnsi="Times New Roman"/>
        </w:rPr>
        <w:t>country with a highly individualistic culture that</w:t>
      </w:r>
      <w:r>
        <w:rPr>
          <w:rFonts w:ascii="Times New Roman" w:eastAsiaTheme="minorHAnsi" w:hAnsi="Times New Roman"/>
        </w:rPr>
        <w:t xml:space="preserve"> emphasizes independence an</w:t>
      </w:r>
      <w:r w:rsidR="004D2466">
        <w:rPr>
          <w:rFonts w:ascii="Times New Roman" w:eastAsiaTheme="minorHAnsi" w:hAnsi="Times New Roman"/>
        </w:rPr>
        <w:t>d maintaining high self-esteem—</w:t>
      </w:r>
      <w:r w:rsidR="00834647">
        <w:rPr>
          <w:rFonts w:ascii="Times New Roman" w:eastAsiaTheme="minorHAnsi" w:hAnsi="Times New Roman"/>
        </w:rPr>
        <w:t xml:space="preserve">shame is considered </w:t>
      </w:r>
      <w:r>
        <w:rPr>
          <w:rFonts w:ascii="Times New Roman" w:eastAsiaTheme="minorHAnsi" w:hAnsi="Times New Roman"/>
        </w:rPr>
        <w:t xml:space="preserve">to be an </w:t>
      </w:r>
      <w:r w:rsidR="00834647">
        <w:rPr>
          <w:rFonts w:ascii="Times New Roman" w:eastAsiaTheme="minorHAnsi" w:hAnsi="Times New Roman"/>
        </w:rPr>
        <w:t xml:space="preserve">undesirable </w:t>
      </w:r>
      <w:r>
        <w:rPr>
          <w:rFonts w:ascii="Times New Roman" w:eastAsiaTheme="minorHAnsi" w:hAnsi="Times New Roman"/>
        </w:rPr>
        <w:t>emotional experience</w:t>
      </w:r>
      <w:r w:rsidR="00834647">
        <w:rPr>
          <w:rFonts w:ascii="Times New Roman" w:eastAsiaTheme="minorHAnsi" w:hAnsi="Times New Roman"/>
        </w:rPr>
        <w:t xml:space="preserve"> (</w:t>
      </w:r>
      <w:r w:rsidR="00834647" w:rsidRPr="00C415F0">
        <w:rPr>
          <w:rFonts w:ascii="Times New Roman" w:eastAsiaTheme="minorHAnsi" w:hAnsi="Times New Roman"/>
        </w:rPr>
        <w:t>Boiger, Mesquita, Uchida, &amp; Barrett, 2013</w:t>
      </w:r>
      <w:r w:rsidR="00834647">
        <w:rPr>
          <w:rFonts w:ascii="Times New Roman" w:eastAsiaTheme="minorHAnsi" w:hAnsi="Times New Roman"/>
        </w:rPr>
        <w:t xml:space="preserve">); feelings of shame are typically discouraged among American youth (e.g., Miller, Wang, Sandel, &amp; Cho, 2002), and avoided in American literature (Cohen, 2003). However, in </w:t>
      </w:r>
      <w:r w:rsidR="004D2466">
        <w:rPr>
          <w:rFonts w:ascii="Times New Roman" w:eastAsiaTheme="minorHAnsi" w:hAnsi="Times New Roman"/>
        </w:rPr>
        <w:t>Japan—</w:t>
      </w:r>
      <w:r w:rsidR="00C94071">
        <w:rPr>
          <w:rFonts w:ascii="Times New Roman" w:eastAsiaTheme="minorHAnsi" w:hAnsi="Times New Roman"/>
        </w:rPr>
        <w:t>a country with a culture that</w:t>
      </w:r>
      <w:r>
        <w:rPr>
          <w:rFonts w:ascii="Times New Roman" w:eastAsiaTheme="minorHAnsi" w:hAnsi="Times New Roman"/>
        </w:rPr>
        <w:t xml:space="preserve"> emphasizes interdependence and monitoring/overcoming</w:t>
      </w:r>
      <w:r w:rsidR="003C771A">
        <w:rPr>
          <w:rFonts w:ascii="Times New Roman" w:eastAsiaTheme="minorHAnsi" w:hAnsi="Times New Roman"/>
        </w:rPr>
        <w:t xml:space="preserve"> personal</w:t>
      </w:r>
      <w:r w:rsidR="004D2466">
        <w:rPr>
          <w:rFonts w:ascii="Times New Roman" w:eastAsiaTheme="minorHAnsi" w:hAnsi="Times New Roman"/>
        </w:rPr>
        <w:t xml:space="preserve"> shortcomings—</w:t>
      </w:r>
      <w:r>
        <w:rPr>
          <w:rFonts w:ascii="Times New Roman" w:eastAsiaTheme="minorHAnsi" w:hAnsi="Times New Roman"/>
        </w:rPr>
        <w:t>shame is valued (</w:t>
      </w:r>
      <w:r w:rsidRPr="00C415F0">
        <w:rPr>
          <w:rFonts w:ascii="Times New Roman" w:eastAsiaTheme="minorHAnsi" w:hAnsi="Times New Roman"/>
        </w:rPr>
        <w:t>Boiger, Mesquita, Uchida, &amp; Barrett, 2013</w:t>
      </w:r>
      <w:r>
        <w:rPr>
          <w:rFonts w:ascii="Times New Roman" w:eastAsiaTheme="minorHAnsi" w:hAnsi="Times New Roman"/>
        </w:rPr>
        <w:t>)</w:t>
      </w:r>
      <w:r w:rsidR="00811D35">
        <w:rPr>
          <w:rFonts w:ascii="Times New Roman" w:eastAsiaTheme="minorHAnsi" w:hAnsi="Times New Roman"/>
        </w:rPr>
        <w:t xml:space="preserve">; feelings of shame are encouraged among Japanese youth (Lewis, 1995) and </w:t>
      </w:r>
      <w:r w:rsidR="004D2466">
        <w:rPr>
          <w:rFonts w:ascii="Times New Roman" w:eastAsiaTheme="minorHAnsi" w:hAnsi="Times New Roman"/>
        </w:rPr>
        <w:t xml:space="preserve">are </w:t>
      </w:r>
      <w:r w:rsidR="00811D35">
        <w:rPr>
          <w:rFonts w:ascii="Times New Roman" w:eastAsiaTheme="minorHAnsi" w:hAnsi="Times New Roman"/>
        </w:rPr>
        <w:t>considered to be important to self-improvement (Heine</w:t>
      </w:r>
      <w:r w:rsidR="006D64DD">
        <w:rPr>
          <w:rFonts w:ascii="Times New Roman" w:eastAsiaTheme="minorHAnsi" w:hAnsi="Times New Roman"/>
        </w:rPr>
        <w:t>, Lehman, Markus, &amp; Kitayama</w:t>
      </w:r>
      <w:r w:rsidR="00811D35">
        <w:rPr>
          <w:rFonts w:ascii="Times New Roman" w:eastAsiaTheme="minorHAnsi" w:hAnsi="Times New Roman"/>
        </w:rPr>
        <w:t xml:space="preserve">, 1999). </w:t>
      </w:r>
      <w:r w:rsidR="00B81820">
        <w:rPr>
          <w:rFonts w:ascii="Times New Roman" w:eastAsiaTheme="minorHAnsi" w:hAnsi="Times New Roman"/>
        </w:rPr>
        <w:t>Consistent with</w:t>
      </w:r>
      <w:r w:rsidR="000B18A9">
        <w:rPr>
          <w:rFonts w:ascii="Times New Roman" w:eastAsiaTheme="minorHAnsi" w:hAnsi="Times New Roman"/>
        </w:rPr>
        <w:t xml:space="preserve"> th</w:t>
      </w:r>
      <w:r w:rsidR="00811D35">
        <w:rPr>
          <w:rFonts w:ascii="Times New Roman" w:eastAsiaTheme="minorHAnsi" w:hAnsi="Times New Roman"/>
        </w:rPr>
        <w:t>e socio-dynamic model of emotions</w:t>
      </w:r>
      <w:r w:rsidR="00592E13">
        <w:rPr>
          <w:rFonts w:ascii="Times New Roman" w:eastAsiaTheme="minorHAnsi" w:hAnsi="Times New Roman"/>
        </w:rPr>
        <w:t xml:space="preserve">, </w:t>
      </w:r>
      <w:r w:rsidR="000B18A9" w:rsidRPr="00C415F0">
        <w:rPr>
          <w:rFonts w:ascii="Times New Roman" w:eastAsiaTheme="minorHAnsi" w:hAnsi="Times New Roman"/>
        </w:rPr>
        <w:t>shame is more fre</w:t>
      </w:r>
      <w:r w:rsidR="000B18A9">
        <w:rPr>
          <w:rFonts w:ascii="Times New Roman" w:eastAsiaTheme="minorHAnsi" w:hAnsi="Times New Roman"/>
        </w:rPr>
        <w:t xml:space="preserve">quently experienced in </w:t>
      </w:r>
      <w:r w:rsidR="003328D2">
        <w:rPr>
          <w:rFonts w:ascii="Times New Roman" w:eastAsiaTheme="minorHAnsi" w:hAnsi="Times New Roman"/>
        </w:rPr>
        <w:t xml:space="preserve">Japan than in the </w:t>
      </w:r>
      <w:r w:rsidR="00B81820">
        <w:rPr>
          <w:rFonts w:ascii="Times New Roman" w:eastAsiaTheme="minorHAnsi" w:hAnsi="Times New Roman"/>
        </w:rPr>
        <w:t>U.S.</w:t>
      </w:r>
      <w:r w:rsidR="000B18A9" w:rsidRPr="00C415F0">
        <w:rPr>
          <w:rFonts w:ascii="Times New Roman" w:eastAsiaTheme="minorHAnsi" w:hAnsi="Times New Roman"/>
        </w:rPr>
        <w:t xml:space="preserve"> (</w:t>
      </w:r>
      <w:r w:rsidR="00BA78FE">
        <w:rPr>
          <w:rFonts w:ascii="Times New Roman" w:eastAsiaTheme="minorHAnsi" w:hAnsi="Times New Roman"/>
        </w:rPr>
        <w:t>Kitayama, Mesquita, &amp; Karasawa</w:t>
      </w:r>
      <w:r w:rsidR="000B18A9">
        <w:rPr>
          <w:rFonts w:ascii="Times New Roman" w:eastAsiaTheme="minorHAnsi" w:hAnsi="Times New Roman"/>
        </w:rPr>
        <w:t>, 2006)</w:t>
      </w:r>
      <w:r w:rsidR="004D2466">
        <w:rPr>
          <w:rFonts w:ascii="Times New Roman" w:eastAsiaTheme="minorHAnsi" w:hAnsi="Times New Roman"/>
        </w:rPr>
        <w:t>. Further</w:t>
      </w:r>
      <w:r w:rsidR="00F60D1D">
        <w:rPr>
          <w:rFonts w:ascii="Times New Roman" w:eastAsiaTheme="minorHAnsi" w:hAnsi="Times New Roman"/>
        </w:rPr>
        <w:t>more</w:t>
      </w:r>
      <w:r w:rsidR="00677B0A">
        <w:rPr>
          <w:rFonts w:ascii="Times New Roman" w:eastAsiaTheme="minorHAnsi" w:hAnsi="Times New Roman"/>
        </w:rPr>
        <w:t>,</w:t>
      </w:r>
      <w:r w:rsidR="005A34CD">
        <w:rPr>
          <w:rFonts w:ascii="Times New Roman" w:eastAsiaTheme="minorHAnsi" w:hAnsi="Times New Roman"/>
        </w:rPr>
        <w:t xml:space="preserve"> in the cross-cultural study of </w:t>
      </w:r>
      <w:r w:rsidR="00B81820">
        <w:rPr>
          <w:rFonts w:ascii="Times New Roman" w:eastAsiaTheme="minorHAnsi" w:hAnsi="Times New Roman"/>
        </w:rPr>
        <w:t xml:space="preserve">Olympic </w:t>
      </w:r>
      <w:r w:rsidR="005A34CD">
        <w:rPr>
          <w:rFonts w:ascii="Times New Roman" w:eastAsiaTheme="minorHAnsi" w:hAnsi="Times New Roman"/>
        </w:rPr>
        <w:t>athletes’ expressions of shame in response to loss</w:t>
      </w:r>
      <w:r w:rsidR="00481681">
        <w:rPr>
          <w:rFonts w:ascii="Times New Roman" w:eastAsiaTheme="minorHAnsi" w:hAnsi="Times New Roman"/>
        </w:rPr>
        <w:t>,</w:t>
      </w:r>
      <w:r w:rsidR="005A34CD">
        <w:rPr>
          <w:rFonts w:ascii="Times New Roman" w:eastAsiaTheme="minorHAnsi" w:hAnsi="Times New Roman"/>
        </w:rPr>
        <w:t xml:space="preserve"> mentioned earlier, participants from countries holding similar values </w:t>
      </w:r>
      <w:r w:rsidR="00677B0A">
        <w:rPr>
          <w:rFonts w:ascii="Times New Roman" w:eastAsiaTheme="minorHAnsi" w:hAnsi="Times New Roman"/>
        </w:rPr>
        <w:t xml:space="preserve">as Japan </w:t>
      </w:r>
      <w:r w:rsidR="005A34CD">
        <w:rPr>
          <w:rFonts w:ascii="Times New Roman" w:eastAsiaTheme="minorHAnsi" w:hAnsi="Times New Roman"/>
        </w:rPr>
        <w:t xml:space="preserve">(e.g., collectivism) were more likely to display shame than participants from more individualistic countries </w:t>
      </w:r>
      <w:r w:rsidR="00677B0A">
        <w:rPr>
          <w:rFonts w:ascii="Times New Roman" w:eastAsiaTheme="minorHAnsi" w:hAnsi="Times New Roman"/>
        </w:rPr>
        <w:t xml:space="preserve">like the United States </w:t>
      </w:r>
      <w:r w:rsidR="005A34CD">
        <w:rPr>
          <w:rFonts w:ascii="Times New Roman" w:eastAsiaTheme="minorHAnsi" w:hAnsi="Times New Roman"/>
        </w:rPr>
        <w:t xml:space="preserve">(Tracy &amp; Matsumoto, 2008). </w:t>
      </w:r>
      <w:r w:rsidR="000D4ABF">
        <w:rPr>
          <w:rFonts w:ascii="Times New Roman" w:eastAsiaTheme="minorHAnsi" w:hAnsi="Times New Roman"/>
        </w:rPr>
        <w:t>Th</w:t>
      </w:r>
      <w:r w:rsidR="003C771A">
        <w:rPr>
          <w:rFonts w:ascii="Times New Roman" w:eastAsiaTheme="minorHAnsi" w:hAnsi="Times New Roman"/>
        </w:rPr>
        <w:t xml:space="preserve">is </w:t>
      </w:r>
      <w:r w:rsidR="00904A50">
        <w:rPr>
          <w:rFonts w:ascii="Times New Roman" w:eastAsiaTheme="minorHAnsi" w:hAnsi="Times New Roman"/>
        </w:rPr>
        <w:t xml:space="preserve">past work </w:t>
      </w:r>
      <w:r w:rsidR="003C771A">
        <w:rPr>
          <w:rFonts w:ascii="Times New Roman" w:eastAsiaTheme="minorHAnsi" w:hAnsi="Times New Roman"/>
        </w:rPr>
        <w:t>implies that</w:t>
      </w:r>
      <w:r w:rsidR="005D3C30">
        <w:rPr>
          <w:rFonts w:ascii="Times New Roman" w:eastAsiaTheme="minorHAnsi" w:hAnsi="Times New Roman"/>
        </w:rPr>
        <w:t xml:space="preserve"> shame may no</w:t>
      </w:r>
      <w:r w:rsidR="000D4ABF">
        <w:rPr>
          <w:rFonts w:ascii="Times New Roman" w:eastAsiaTheme="minorHAnsi" w:hAnsi="Times New Roman"/>
        </w:rPr>
        <w:t>t be generally dysfunctional</w:t>
      </w:r>
      <w:r w:rsidR="00F1003B">
        <w:rPr>
          <w:rFonts w:ascii="Times New Roman" w:eastAsiaTheme="minorHAnsi" w:hAnsi="Times New Roman"/>
        </w:rPr>
        <w:t>; instead,</w:t>
      </w:r>
      <w:r w:rsidR="000B18A9">
        <w:rPr>
          <w:rFonts w:ascii="Times New Roman" w:eastAsiaTheme="minorHAnsi" w:hAnsi="Times New Roman"/>
        </w:rPr>
        <w:t xml:space="preserve"> </w:t>
      </w:r>
      <w:r w:rsidR="005D3C30" w:rsidRPr="00E33AA4">
        <w:rPr>
          <w:rFonts w:ascii="Times New Roman" w:eastAsiaTheme="minorHAnsi" w:hAnsi="Times New Roman"/>
        </w:rPr>
        <w:t>the dysfunction observe</w:t>
      </w:r>
      <w:r w:rsidR="00F1003B">
        <w:rPr>
          <w:rFonts w:ascii="Times New Roman" w:eastAsiaTheme="minorHAnsi" w:hAnsi="Times New Roman"/>
        </w:rPr>
        <w:t>d</w:t>
      </w:r>
      <w:r w:rsidR="005D3C30" w:rsidRPr="00E33AA4">
        <w:rPr>
          <w:rFonts w:ascii="Times New Roman" w:eastAsiaTheme="minorHAnsi" w:hAnsi="Times New Roman"/>
        </w:rPr>
        <w:t xml:space="preserve"> may be an artifact of </w:t>
      </w:r>
      <w:r w:rsidR="00F1003B">
        <w:rPr>
          <w:rFonts w:ascii="Times New Roman" w:eastAsiaTheme="minorHAnsi" w:hAnsi="Times New Roman"/>
        </w:rPr>
        <w:t xml:space="preserve">a </w:t>
      </w:r>
      <w:r w:rsidR="005D3C30" w:rsidRPr="00E33AA4">
        <w:rPr>
          <w:rFonts w:ascii="Times New Roman" w:eastAsiaTheme="minorHAnsi" w:hAnsi="Times New Roman"/>
        </w:rPr>
        <w:t>Western cultural emphasis on extreme individualism</w:t>
      </w:r>
      <w:r w:rsidR="00F1003B">
        <w:rPr>
          <w:rFonts w:ascii="Times New Roman" w:eastAsiaTheme="minorHAnsi" w:hAnsi="Times New Roman"/>
        </w:rPr>
        <w:t xml:space="preserve"> </w:t>
      </w:r>
      <w:r w:rsidR="00A73D52">
        <w:rPr>
          <w:rFonts w:ascii="Times New Roman" w:eastAsiaTheme="minorHAnsi" w:hAnsi="Times New Roman"/>
        </w:rPr>
        <w:t xml:space="preserve">and self-enhancement </w:t>
      </w:r>
      <w:r w:rsidR="005D3C30" w:rsidRPr="00E33AA4">
        <w:rPr>
          <w:rFonts w:ascii="Times New Roman" w:eastAsiaTheme="minorHAnsi" w:hAnsi="Times New Roman"/>
        </w:rPr>
        <w:t>at the expense of caring about one’s group</w:t>
      </w:r>
      <w:r w:rsidR="00A73D52">
        <w:rPr>
          <w:rFonts w:ascii="Times New Roman" w:eastAsiaTheme="minorHAnsi" w:hAnsi="Times New Roman"/>
        </w:rPr>
        <w:t xml:space="preserve"> </w:t>
      </w:r>
      <w:r w:rsidR="00924F57" w:rsidRPr="00924F57">
        <w:rPr>
          <w:rFonts w:ascii="Times New Roman" w:eastAsiaTheme="minorHAnsi" w:hAnsi="Times New Roman"/>
        </w:rPr>
        <w:t>(Mesquita &amp; Karasawa, 2004).</w:t>
      </w:r>
      <w:r w:rsidR="005C6B82">
        <w:rPr>
          <w:rFonts w:ascii="Times New Roman" w:eastAsiaTheme="minorHAnsi" w:hAnsi="Times New Roman"/>
        </w:rPr>
        <w:t xml:space="preserve"> </w:t>
      </w:r>
      <w:r w:rsidR="00A73D52">
        <w:rPr>
          <w:rFonts w:ascii="Times New Roman" w:eastAsiaTheme="minorHAnsi" w:hAnsi="Times New Roman"/>
        </w:rPr>
        <w:t>That said, however, a</w:t>
      </w:r>
      <w:r w:rsidR="00F1003B">
        <w:rPr>
          <w:rFonts w:ascii="Times New Roman" w:eastAsiaTheme="minorHAnsi" w:hAnsi="Times New Roman"/>
        </w:rPr>
        <w:t xml:space="preserve">dditional </w:t>
      </w:r>
      <w:r w:rsidR="005C6B82">
        <w:rPr>
          <w:rFonts w:ascii="Times New Roman" w:eastAsiaTheme="minorHAnsi" w:hAnsi="Times New Roman"/>
        </w:rPr>
        <w:t xml:space="preserve">cross-cultural work is needed </w:t>
      </w:r>
      <w:r w:rsidR="00A73D52">
        <w:rPr>
          <w:rFonts w:ascii="Times New Roman" w:eastAsiaTheme="minorHAnsi" w:hAnsi="Times New Roman"/>
        </w:rPr>
        <w:t>to further test this account</w:t>
      </w:r>
      <w:r w:rsidR="005C6B82">
        <w:rPr>
          <w:rFonts w:ascii="Times New Roman" w:eastAsiaTheme="minorHAnsi" w:hAnsi="Times New Roman"/>
        </w:rPr>
        <w:t xml:space="preserve">. </w:t>
      </w:r>
    </w:p>
    <w:p w14:paraId="0EED5184" w14:textId="6D0EBC7C" w:rsidR="000D4ABF" w:rsidRPr="000D4ABF" w:rsidRDefault="00F1003B" w:rsidP="000D4ABF">
      <w:pPr>
        <w:autoSpaceDE w:val="0"/>
        <w:autoSpaceDN w:val="0"/>
        <w:adjustRightInd w:val="0"/>
        <w:spacing w:line="480" w:lineRule="auto"/>
        <w:rPr>
          <w:rFonts w:ascii="Times New Roman" w:eastAsiaTheme="minorHAnsi" w:hAnsi="Times New Roman"/>
          <w:i/>
          <w:lang w:val="en-CA"/>
        </w:rPr>
      </w:pPr>
      <w:r>
        <w:rPr>
          <w:rFonts w:ascii="Times New Roman" w:eastAsiaTheme="minorHAnsi" w:hAnsi="Times New Roman"/>
          <w:i/>
          <w:lang w:val="en-CA"/>
        </w:rPr>
        <w:lastRenderedPageBreak/>
        <w:t xml:space="preserve">What is </w:t>
      </w:r>
      <w:r w:rsidR="000D4ABF">
        <w:rPr>
          <w:rFonts w:ascii="Times New Roman" w:eastAsiaTheme="minorHAnsi" w:hAnsi="Times New Roman"/>
          <w:i/>
          <w:lang w:val="en-CA"/>
        </w:rPr>
        <w:t>the evolutionary function of the shame nonverbal expression</w:t>
      </w:r>
      <w:r>
        <w:rPr>
          <w:rFonts w:ascii="Times New Roman" w:eastAsiaTheme="minorHAnsi" w:hAnsi="Times New Roman"/>
          <w:i/>
          <w:lang w:val="en-CA"/>
        </w:rPr>
        <w:t>?</w:t>
      </w:r>
    </w:p>
    <w:p w14:paraId="082240E1" w14:textId="6CF74C51" w:rsidR="007C104F" w:rsidRDefault="00F1003B" w:rsidP="007C104F">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F</w:t>
      </w:r>
      <w:r w:rsidR="007C104F">
        <w:rPr>
          <w:rFonts w:ascii="Times New Roman" w:eastAsiaTheme="minorHAnsi" w:hAnsi="Times New Roman"/>
          <w:lang w:val="en-CA"/>
        </w:rPr>
        <w:t>ew</w:t>
      </w:r>
      <w:r w:rsidR="007C104F" w:rsidRPr="00D6623B">
        <w:rPr>
          <w:rFonts w:ascii="Times New Roman" w:eastAsiaTheme="minorHAnsi" w:hAnsi="Times New Roman"/>
          <w:lang w:val="en-CA"/>
        </w:rPr>
        <w:t xml:space="preserve"> studies </w:t>
      </w:r>
      <w:r w:rsidR="007C104F">
        <w:rPr>
          <w:rFonts w:ascii="Times New Roman" w:eastAsiaTheme="minorHAnsi" w:hAnsi="Times New Roman"/>
          <w:lang w:val="en-CA"/>
        </w:rPr>
        <w:t xml:space="preserve">have </w:t>
      </w:r>
      <w:r w:rsidR="007C104F" w:rsidRPr="00D6623B">
        <w:rPr>
          <w:rFonts w:ascii="Times New Roman" w:eastAsiaTheme="minorHAnsi" w:hAnsi="Times New Roman"/>
          <w:lang w:val="en-CA"/>
        </w:rPr>
        <w:t xml:space="preserve">directly examined the </w:t>
      </w:r>
      <w:r w:rsidR="005C6B82">
        <w:rPr>
          <w:rFonts w:ascii="Times New Roman" w:eastAsiaTheme="minorHAnsi" w:hAnsi="Times New Roman"/>
          <w:lang w:val="en-CA"/>
        </w:rPr>
        <w:t>functionality of</w:t>
      </w:r>
      <w:r w:rsidR="007C104F">
        <w:rPr>
          <w:rFonts w:ascii="Times New Roman" w:eastAsiaTheme="minorHAnsi" w:hAnsi="Times New Roman"/>
          <w:lang w:val="en-CA"/>
        </w:rPr>
        <w:t xml:space="preserve"> </w:t>
      </w:r>
      <w:r w:rsidR="007C104F" w:rsidRPr="00D6623B">
        <w:rPr>
          <w:rFonts w:ascii="Times New Roman" w:eastAsiaTheme="minorHAnsi" w:hAnsi="Times New Roman"/>
          <w:lang w:val="en-CA"/>
        </w:rPr>
        <w:t>shame</w:t>
      </w:r>
      <w:r w:rsidR="005C6B82">
        <w:rPr>
          <w:rFonts w:ascii="Times New Roman" w:eastAsiaTheme="minorHAnsi" w:hAnsi="Times New Roman"/>
          <w:lang w:val="en-CA"/>
        </w:rPr>
        <w:t>’s</w:t>
      </w:r>
      <w:r w:rsidR="007C104F" w:rsidRPr="00D6623B">
        <w:rPr>
          <w:rFonts w:ascii="Times New Roman" w:eastAsiaTheme="minorHAnsi" w:hAnsi="Times New Roman"/>
          <w:lang w:val="en-CA"/>
        </w:rPr>
        <w:t xml:space="preserve"> nonverbal display </w:t>
      </w:r>
      <w:r w:rsidR="005C6B82">
        <w:rPr>
          <w:rFonts w:ascii="Times New Roman" w:eastAsiaTheme="minorHAnsi" w:hAnsi="Times New Roman"/>
          <w:lang w:val="en-CA"/>
        </w:rPr>
        <w:t xml:space="preserve">and whether it actually serves to appease observers after a transgression has been committed. </w:t>
      </w:r>
      <w:r w:rsidR="00A73D52">
        <w:rPr>
          <w:rFonts w:ascii="Times New Roman" w:eastAsiaTheme="minorHAnsi" w:hAnsi="Times New Roman"/>
          <w:lang w:val="en-CA"/>
        </w:rPr>
        <w:t xml:space="preserve">As noted above, </w:t>
      </w:r>
      <w:r w:rsidR="007C104F" w:rsidRPr="00D6623B">
        <w:rPr>
          <w:rFonts w:ascii="Times New Roman" w:eastAsiaTheme="minorHAnsi" w:hAnsi="Times New Roman"/>
          <w:lang w:val="en-CA"/>
        </w:rPr>
        <w:t>preliminary evidence suggest</w:t>
      </w:r>
      <w:r w:rsidR="00A73D52">
        <w:rPr>
          <w:rFonts w:ascii="Times New Roman" w:eastAsiaTheme="minorHAnsi" w:hAnsi="Times New Roman"/>
          <w:lang w:val="en-CA"/>
        </w:rPr>
        <w:t>s that</w:t>
      </w:r>
      <w:r w:rsidR="007C104F">
        <w:rPr>
          <w:rFonts w:ascii="Times New Roman" w:eastAsiaTheme="minorHAnsi" w:hAnsi="Times New Roman"/>
          <w:lang w:val="en-CA"/>
        </w:rPr>
        <w:t xml:space="preserve"> </w:t>
      </w:r>
      <w:r w:rsidR="007C104F" w:rsidRPr="00D6623B">
        <w:rPr>
          <w:rFonts w:ascii="Times New Roman" w:eastAsiaTheme="minorHAnsi" w:hAnsi="Times New Roman"/>
          <w:lang w:val="en-CA"/>
        </w:rPr>
        <w:t>shame displays are more appeasing than an</w:t>
      </w:r>
      <w:r w:rsidR="007C104F">
        <w:rPr>
          <w:rFonts w:ascii="Times New Roman" w:eastAsiaTheme="minorHAnsi" w:hAnsi="Times New Roman"/>
          <w:lang w:val="en-CA"/>
        </w:rPr>
        <w:t xml:space="preserve"> </w:t>
      </w:r>
      <w:r w:rsidR="007C104F" w:rsidRPr="00D6623B">
        <w:rPr>
          <w:rFonts w:ascii="Times New Roman" w:eastAsiaTheme="minorHAnsi" w:hAnsi="Times New Roman"/>
          <w:lang w:val="en-CA"/>
        </w:rPr>
        <w:t>absence of emotional displays or contemptuous</w:t>
      </w:r>
      <w:r w:rsidR="007C104F">
        <w:rPr>
          <w:rFonts w:ascii="Times New Roman" w:eastAsiaTheme="minorHAnsi" w:hAnsi="Times New Roman"/>
          <w:lang w:val="en-CA"/>
        </w:rPr>
        <w:t xml:space="preserve"> </w:t>
      </w:r>
      <w:r w:rsidR="007C104F" w:rsidRPr="00D6623B">
        <w:rPr>
          <w:rFonts w:ascii="Times New Roman" w:eastAsiaTheme="minorHAnsi" w:hAnsi="Times New Roman"/>
          <w:lang w:val="en-CA"/>
        </w:rPr>
        <w:t>displays</w:t>
      </w:r>
      <w:r w:rsidR="00E56CF8">
        <w:rPr>
          <w:rFonts w:ascii="Times New Roman" w:eastAsiaTheme="minorHAnsi" w:hAnsi="Times New Roman"/>
          <w:lang w:val="en-CA"/>
        </w:rPr>
        <w:t xml:space="preserve"> (e.g., Keltner et al., 1997), </w:t>
      </w:r>
      <w:r w:rsidR="00A73D52">
        <w:rPr>
          <w:rFonts w:ascii="Times New Roman" w:eastAsiaTheme="minorHAnsi" w:hAnsi="Times New Roman"/>
          <w:lang w:val="en-CA"/>
        </w:rPr>
        <w:t>but</w:t>
      </w:r>
      <w:r w:rsidR="007C104F" w:rsidRPr="00D6623B">
        <w:rPr>
          <w:rFonts w:ascii="Times New Roman" w:eastAsiaTheme="minorHAnsi" w:hAnsi="Times New Roman"/>
          <w:lang w:val="en-CA"/>
        </w:rPr>
        <w:t xml:space="preserve"> more research is needed</w:t>
      </w:r>
      <w:r w:rsidR="00E56CF8">
        <w:rPr>
          <w:rFonts w:ascii="Times New Roman" w:eastAsiaTheme="minorHAnsi" w:hAnsi="Times New Roman"/>
          <w:lang w:val="en-CA"/>
        </w:rPr>
        <w:t xml:space="preserve">. For example, </w:t>
      </w:r>
      <w:r w:rsidR="007C104F" w:rsidRPr="00D6623B">
        <w:rPr>
          <w:rFonts w:ascii="Times New Roman" w:eastAsiaTheme="minorHAnsi" w:hAnsi="Times New Roman"/>
          <w:lang w:val="en-CA"/>
        </w:rPr>
        <w:t xml:space="preserve">it </w:t>
      </w:r>
      <w:r>
        <w:rPr>
          <w:rFonts w:ascii="Times New Roman" w:eastAsiaTheme="minorHAnsi" w:hAnsi="Times New Roman"/>
          <w:lang w:val="en-CA"/>
        </w:rPr>
        <w:t>remains</w:t>
      </w:r>
      <w:r w:rsidRPr="00D6623B">
        <w:rPr>
          <w:rFonts w:ascii="Times New Roman" w:eastAsiaTheme="minorHAnsi" w:hAnsi="Times New Roman"/>
          <w:lang w:val="en-CA"/>
        </w:rPr>
        <w:t xml:space="preserve"> </w:t>
      </w:r>
      <w:r w:rsidR="007C104F" w:rsidRPr="00D6623B">
        <w:rPr>
          <w:rFonts w:ascii="Times New Roman" w:eastAsiaTheme="minorHAnsi" w:hAnsi="Times New Roman"/>
          <w:lang w:val="en-CA"/>
        </w:rPr>
        <w:t>unclear whether shame displays in</w:t>
      </w:r>
      <w:r w:rsidR="007C104F">
        <w:rPr>
          <w:rFonts w:ascii="Times New Roman" w:eastAsiaTheme="minorHAnsi" w:hAnsi="Times New Roman"/>
          <w:lang w:val="en-CA"/>
        </w:rPr>
        <w:t xml:space="preserve"> </w:t>
      </w:r>
      <w:r w:rsidR="007C104F" w:rsidRPr="00D6623B">
        <w:rPr>
          <w:rFonts w:ascii="Times New Roman" w:eastAsiaTheme="minorHAnsi" w:hAnsi="Times New Roman"/>
          <w:lang w:val="en-CA"/>
        </w:rPr>
        <w:t>particula</w:t>
      </w:r>
      <w:r w:rsidR="008B309F">
        <w:rPr>
          <w:rFonts w:ascii="Times New Roman" w:eastAsiaTheme="minorHAnsi" w:hAnsi="Times New Roman"/>
          <w:lang w:val="en-CA"/>
        </w:rPr>
        <w:t>r</w:t>
      </w:r>
      <w:r w:rsidR="007C104F" w:rsidRPr="00D6623B">
        <w:rPr>
          <w:rFonts w:ascii="Times New Roman" w:eastAsiaTheme="minorHAnsi" w:hAnsi="Times New Roman"/>
          <w:lang w:val="en-CA"/>
        </w:rPr>
        <w:t xml:space="preserve"> </w:t>
      </w:r>
      <w:r w:rsidR="00E56CF8">
        <w:rPr>
          <w:rFonts w:ascii="Times New Roman" w:eastAsiaTheme="minorHAnsi" w:hAnsi="Times New Roman"/>
          <w:lang w:val="en-CA"/>
        </w:rPr>
        <w:t xml:space="preserve">lead to </w:t>
      </w:r>
      <w:r w:rsidR="007C104F" w:rsidRPr="00D6623B">
        <w:rPr>
          <w:rFonts w:ascii="Times New Roman" w:eastAsiaTheme="minorHAnsi" w:hAnsi="Times New Roman"/>
          <w:lang w:val="en-CA"/>
        </w:rPr>
        <w:t>reduc</w:t>
      </w:r>
      <w:r w:rsidR="00E56CF8">
        <w:rPr>
          <w:rFonts w:ascii="Times New Roman" w:eastAsiaTheme="minorHAnsi" w:hAnsi="Times New Roman"/>
          <w:lang w:val="en-CA"/>
        </w:rPr>
        <w:t>tions in</w:t>
      </w:r>
      <w:r w:rsidR="007C104F" w:rsidRPr="00D6623B">
        <w:rPr>
          <w:rFonts w:ascii="Times New Roman" w:eastAsiaTheme="minorHAnsi" w:hAnsi="Times New Roman"/>
          <w:lang w:val="en-CA"/>
        </w:rPr>
        <w:t xml:space="preserve"> punishment and whether </w:t>
      </w:r>
      <w:r>
        <w:rPr>
          <w:rFonts w:ascii="Times New Roman" w:eastAsiaTheme="minorHAnsi" w:hAnsi="Times New Roman"/>
          <w:lang w:val="en-CA"/>
        </w:rPr>
        <w:t>these</w:t>
      </w:r>
      <w:r w:rsidRPr="00D6623B">
        <w:rPr>
          <w:rFonts w:ascii="Times New Roman" w:eastAsiaTheme="minorHAnsi" w:hAnsi="Times New Roman"/>
          <w:lang w:val="en-CA"/>
        </w:rPr>
        <w:t xml:space="preserve"> </w:t>
      </w:r>
      <w:r w:rsidR="007C104F" w:rsidRPr="00D6623B">
        <w:rPr>
          <w:rFonts w:ascii="Times New Roman" w:eastAsiaTheme="minorHAnsi" w:hAnsi="Times New Roman"/>
          <w:lang w:val="en-CA"/>
        </w:rPr>
        <w:t>displays would more</w:t>
      </w:r>
      <w:r w:rsidR="007C104F">
        <w:rPr>
          <w:rFonts w:ascii="Times New Roman" w:eastAsiaTheme="minorHAnsi" w:hAnsi="Times New Roman"/>
          <w:lang w:val="en-CA"/>
        </w:rPr>
        <w:t xml:space="preserve"> </w:t>
      </w:r>
      <w:r w:rsidR="007C104F" w:rsidRPr="00D6623B">
        <w:rPr>
          <w:rFonts w:ascii="Times New Roman" w:eastAsiaTheme="minorHAnsi" w:hAnsi="Times New Roman"/>
          <w:lang w:val="en-CA"/>
        </w:rPr>
        <w:t>powerfully trigger forgiveness than other potentially</w:t>
      </w:r>
      <w:r w:rsidR="007C104F">
        <w:rPr>
          <w:rFonts w:ascii="Times New Roman" w:eastAsiaTheme="minorHAnsi" w:hAnsi="Times New Roman"/>
          <w:lang w:val="en-CA"/>
        </w:rPr>
        <w:t xml:space="preserve"> </w:t>
      </w:r>
      <w:r w:rsidR="007C104F" w:rsidRPr="00D6623B">
        <w:rPr>
          <w:rFonts w:ascii="Times New Roman" w:eastAsiaTheme="minorHAnsi" w:hAnsi="Times New Roman"/>
          <w:lang w:val="en-CA"/>
        </w:rPr>
        <w:t>appeasing displays such as sadness. It is also</w:t>
      </w:r>
      <w:r w:rsidR="007C104F">
        <w:rPr>
          <w:rFonts w:ascii="Times New Roman" w:eastAsiaTheme="minorHAnsi" w:hAnsi="Times New Roman"/>
          <w:lang w:val="en-CA"/>
        </w:rPr>
        <w:t xml:space="preserve"> </w:t>
      </w:r>
      <w:r w:rsidR="007C104F" w:rsidRPr="00D6623B">
        <w:rPr>
          <w:rFonts w:ascii="Times New Roman" w:eastAsiaTheme="minorHAnsi" w:hAnsi="Times New Roman"/>
          <w:lang w:val="en-CA"/>
        </w:rPr>
        <w:t>unclear whether shame displays serve an appeasing</w:t>
      </w:r>
      <w:r w:rsidR="007C104F">
        <w:rPr>
          <w:rFonts w:ascii="Times New Roman" w:eastAsiaTheme="minorHAnsi" w:hAnsi="Times New Roman"/>
          <w:lang w:val="en-CA"/>
        </w:rPr>
        <w:t xml:space="preserve"> </w:t>
      </w:r>
      <w:r w:rsidR="007C104F" w:rsidRPr="00D6623B">
        <w:rPr>
          <w:rFonts w:ascii="Times New Roman" w:eastAsiaTheme="minorHAnsi" w:hAnsi="Times New Roman"/>
          <w:lang w:val="en-CA"/>
        </w:rPr>
        <w:t>function across cultures. Future studies are needed to manipulate the various appeasing</w:t>
      </w:r>
      <w:r w:rsidR="007C104F">
        <w:rPr>
          <w:rFonts w:ascii="Times New Roman" w:eastAsiaTheme="minorHAnsi" w:hAnsi="Times New Roman"/>
          <w:lang w:val="en-CA"/>
        </w:rPr>
        <w:t xml:space="preserve"> </w:t>
      </w:r>
      <w:r w:rsidR="007C104F" w:rsidRPr="00D6623B">
        <w:rPr>
          <w:rFonts w:ascii="Times New Roman" w:eastAsiaTheme="minorHAnsi" w:hAnsi="Times New Roman"/>
          <w:lang w:val="en-CA"/>
        </w:rPr>
        <w:t>emotion expressions separately, in a range of</w:t>
      </w:r>
      <w:r w:rsidR="007C104F">
        <w:rPr>
          <w:rFonts w:ascii="Times New Roman" w:eastAsiaTheme="minorHAnsi" w:hAnsi="Times New Roman"/>
          <w:lang w:val="en-CA"/>
        </w:rPr>
        <w:t xml:space="preserve"> </w:t>
      </w:r>
      <w:r w:rsidR="007C104F" w:rsidRPr="00D6623B">
        <w:rPr>
          <w:rFonts w:ascii="Times New Roman" w:eastAsiaTheme="minorHAnsi" w:hAnsi="Times New Roman"/>
          <w:lang w:val="en-CA"/>
        </w:rPr>
        <w:t>populations, to determine the extent to which</w:t>
      </w:r>
      <w:r w:rsidR="007C104F">
        <w:rPr>
          <w:rFonts w:ascii="Times New Roman" w:eastAsiaTheme="minorHAnsi" w:hAnsi="Times New Roman"/>
          <w:lang w:val="en-CA"/>
        </w:rPr>
        <w:t xml:space="preserve"> </w:t>
      </w:r>
      <w:r w:rsidR="007C104F" w:rsidRPr="00D6623B">
        <w:rPr>
          <w:rFonts w:ascii="Times New Roman" w:eastAsiaTheme="minorHAnsi" w:hAnsi="Times New Roman"/>
          <w:lang w:val="en-CA"/>
        </w:rPr>
        <w:t>shame uniquely and universally functions to</w:t>
      </w:r>
      <w:r w:rsidR="007C104F">
        <w:rPr>
          <w:rFonts w:ascii="Times New Roman" w:eastAsiaTheme="minorHAnsi" w:hAnsi="Times New Roman"/>
          <w:lang w:val="en-CA"/>
        </w:rPr>
        <w:t xml:space="preserve"> </w:t>
      </w:r>
      <w:r w:rsidR="007C104F" w:rsidRPr="00D6623B">
        <w:rPr>
          <w:rFonts w:ascii="Times New Roman" w:eastAsiaTheme="minorHAnsi" w:hAnsi="Times New Roman"/>
          <w:lang w:val="en-CA"/>
        </w:rPr>
        <w:t>appease.</w:t>
      </w:r>
    </w:p>
    <w:p w14:paraId="294409E0" w14:textId="12318B6F" w:rsidR="0067098D" w:rsidRDefault="0067098D" w:rsidP="00581203">
      <w:pPr>
        <w:autoSpaceDE w:val="0"/>
        <w:autoSpaceDN w:val="0"/>
        <w:adjustRightInd w:val="0"/>
        <w:spacing w:line="480" w:lineRule="auto"/>
        <w:rPr>
          <w:rFonts w:ascii="Times New Roman" w:eastAsiaTheme="minorHAnsi" w:hAnsi="Times New Roman"/>
          <w:b/>
          <w:lang w:val="en-CA"/>
        </w:rPr>
      </w:pPr>
      <w:r>
        <w:rPr>
          <w:rFonts w:ascii="Times New Roman" w:eastAsiaTheme="minorHAnsi" w:hAnsi="Times New Roman"/>
          <w:b/>
          <w:lang w:val="en-CA"/>
        </w:rPr>
        <w:t>Conclusion</w:t>
      </w:r>
    </w:p>
    <w:p w14:paraId="706EF38E" w14:textId="5934BC0C" w:rsidR="00A57018" w:rsidRDefault="0067098D" w:rsidP="00600CD8">
      <w:pPr>
        <w:autoSpaceDE w:val="0"/>
        <w:autoSpaceDN w:val="0"/>
        <w:adjustRightInd w:val="0"/>
        <w:spacing w:line="480" w:lineRule="auto"/>
        <w:ind w:firstLine="720"/>
        <w:rPr>
          <w:rFonts w:ascii="Times New Roman" w:eastAsiaTheme="minorHAnsi" w:hAnsi="Times New Roman"/>
          <w:lang w:val="en-CA"/>
        </w:rPr>
      </w:pPr>
      <w:r>
        <w:rPr>
          <w:rFonts w:ascii="Times New Roman" w:eastAsiaTheme="minorHAnsi" w:hAnsi="Times New Roman"/>
          <w:lang w:val="en-CA"/>
        </w:rPr>
        <w:t>This chapter reviewed considerable evidence suggesting that pride and shame</w:t>
      </w:r>
      <w:r w:rsidRPr="008C3FFB">
        <w:rPr>
          <w:rFonts w:ascii="Times New Roman" w:eastAsiaTheme="minorHAnsi" w:hAnsi="Times New Roman"/>
          <w:lang w:val="en-CA"/>
        </w:rPr>
        <w:t xml:space="preserve"> are likely to be adaptations (i.e.,</w:t>
      </w:r>
      <w:r>
        <w:rPr>
          <w:rFonts w:ascii="Times New Roman" w:eastAsiaTheme="minorHAnsi" w:hAnsi="Times New Roman"/>
          <w:lang w:val="en-CA"/>
        </w:rPr>
        <w:t xml:space="preserve"> </w:t>
      </w:r>
      <w:r w:rsidRPr="008C3FFB">
        <w:rPr>
          <w:rFonts w:ascii="Times New Roman" w:eastAsiaTheme="minorHAnsi" w:hAnsi="Times New Roman"/>
          <w:lang w:val="en-CA"/>
        </w:rPr>
        <w:t>evolved to serve particular functions relevant to</w:t>
      </w:r>
      <w:r>
        <w:rPr>
          <w:rFonts w:ascii="Times New Roman" w:eastAsiaTheme="minorHAnsi" w:hAnsi="Times New Roman"/>
          <w:lang w:val="en-CA"/>
        </w:rPr>
        <w:t xml:space="preserve"> </w:t>
      </w:r>
      <w:r w:rsidRPr="008C3FFB">
        <w:rPr>
          <w:rFonts w:ascii="Times New Roman" w:eastAsiaTheme="minorHAnsi" w:hAnsi="Times New Roman"/>
          <w:lang w:val="en-CA"/>
        </w:rPr>
        <w:t>enhancing fitness)</w:t>
      </w:r>
      <w:r>
        <w:rPr>
          <w:rFonts w:ascii="Times New Roman" w:eastAsiaTheme="minorHAnsi" w:hAnsi="Times New Roman"/>
          <w:lang w:val="en-CA"/>
        </w:rPr>
        <w:t xml:space="preserve"> and that their </w:t>
      </w:r>
      <w:r w:rsidRPr="008C3FFB">
        <w:rPr>
          <w:rFonts w:ascii="Times New Roman" w:eastAsiaTheme="minorHAnsi" w:hAnsi="Times New Roman"/>
          <w:lang w:val="en-CA"/>
        </w:rPr>
        <w:t xml:space="preserve">displays </w:t>
      </w:r>
      <w:r>
        <w:rPr>
          <w:rFonts w:ascii="Times New Roman" w:eastAsiaTheme="minorHAnsi" w:hAnsi="Times New Roman"/>
          <w:lang w:val="en-CA"/>
        </w:rPr>
        <w:t>should also be</w:t>
      </w:r>
      <w:r w:rsidRPr="008C3FFB">
        <w:rPr>
          <w:rFonts w:ascii="Times New Roman" w:eastAsiaTheme="minorHAnsi" w:hAnsi="Times New Roman"/>
          <w:lang w:val="en-CA"/>
        </w:rPr>
        <w:t xml:space="preserve"> considered</w:t>
      </w:r>
      <w:r>
        <w:rPr>
          <w:rFonts w:ascii="Times New Roman" w:eastAsiaTheme="minorHAnsi" w:hAnsi="Times New Roman"/>
          <w:lang w:val="en-CA"/>
        </w:rPr>
        <w:t xml:space="preserve"> evolved (e.g., Ekman, 1992). Research findings suggest that the prototypical pride and shame non-verbal expressions are:</w:t>
      </w:r>
      <w:r w:rsidRPr="00123FF4">
        <w:rPr>
          <w:rFonts w:ascii="Times New Roman" w:eastAsiaTheme="minorHAnsi" w:hAnsi="Times New Roman"/>
          <w:lang w:val="en-CA"/>
        </w:rPr>
        <w:t xml:space="preserve"> (a) recognized consistently and robustly, (b) by individua</w:t>
      </w:r>
      <w:r>
        <w:rPr>
          <w:rFonts w:ascii="Times New Roman" w:eastAsiaTheme="minorHAnsi" w:hAnsi="Times New Roman"/>
          <w:lang w:val="en-CA"/>
        </w:rPr>
        <w:t>ls who could not have learned them</w:t>
      </w:r>
      <w:r w:rsidRPr="00123FF4">
        <w:rPr>
          <w:rFonts w:ascii="Times New Roman" w:eastAsiaTheme="minorHAnsi" w:hAnsi="Times New Roman"/>
          <w:lang w:val="en-CA"/>
        </w:rPr>
        <w:t xml:space="preserve"> through</w:t>
      </w:r>
      <w:r>
        <w:rPr>
          <w:rFonts w:ascii="Times New Roman" w:eastAsiaTheme="minorHAnsi" w:hAnsi="Times New Roman"/>
          <w:lang w:val="en-CA"/>
        </w:rPr>
        <w:t xml:space="preserve"> </w:t>
      </w:r>
      <w:r w:rsidRPr="00123FF4">
        <w:rPr>
          <w:rFonts w:ascii="Times New Roman" w:eastAsiaTheme="minorHAnsi" w:hAnsi="Times New Roman"/>
          <w:lang w:val="en-CA"/>
        </w:rPr>
        <w:t xml:space="preserve">cross-cultural transmission (i.e., films, television, magazines), </w:t>
      </w:r>
      <w:r>
        <w:rPr>
          <w:rFonts w:ascii="Times New Roman" w:eastAsiaTheme="minorHAnsi" w:hAnsi="Times New Roman"/>
          <w:lang w:val="en-CA"/>
        </w:rPr>
        <w:t>and are</w:t>
      </w:r>
      <w:r w:rsidRPr="00123FF4">
        <w:rPr>
          <w:rFonts w:ascii="Times New Roman" w:eastAsiaTheme="minorHAnsi" w:hAnsi="Times New Roman"/>
          <w:lang w:val="en-CA"/>
        </w:rPr>
        <w:t xml:space="preserve"> (c) reliably and</w:t>
      </w:r>
      <w:r>
        <w:rPr>
          <w:rFonts w:ascii="Times New Roman" w:eastAsiaTheme="minorHAnsi" w:hAnsi="Times New Roman"/>
          <w:lang w:val="en-CA"/>
        </w:rPr>
        <w:t xml:space="preserve"> </w:t>
      </w:r>
      <w:r w:rsidRPr="00123FF4">
        <w:rPr>
          <w:rFonts w:ascii="Times New Roman" w:eastAsiaTheme="minorHAnsi" w:hAnsi="Times New Roman"/>
          <w:lang w:val="en-CA"/>
        </w:rPr>
        <w:t>spontaneously displayed in pride-</w:t>
      </w:r>
      <w:r>
        <w:rPr>
          <w:rFonts w:ascii="Times New Roman" w:eastAsiaTheme="minorHAnsi" w:hAnsi="Times New Roman"/>
          <w:lang w:val="en-CA"/>
        </w:rPr>
        <w:t xml:space="preserve"> and shame-</w:t>
      </w:r>
      <w:r w:rsidRPr="00123FF4">
        <w:rPr>
          <w:rFonts w:ascii="Times New Roman" w:eastAsiaTheme="minorHAnsi" w:hAnsi="Times New Roman"/>
          <w:lang w:val="en-CA"/>
        </w:rPr>
        <w:t>eliciting situations by individuals who have never seen others</w:t>
      </w:r>
      <w:r>
        <w:rPr>
          <w:rFonts w:ascii="Times New Roman" w:eastAsiaTheme="minorHAnsi" w:hAnsi="Times New Roman"/>
          <w:lang w:val="en-CA"/>
        </w:rPr>
        <w:t xml:space="preserve"> display them</w:t>
      </w:r>
      <w:r w:rsidRPr="00123FF4">
        <w:rPr>
          <w:rFonts w:ascii="Times New Roman" w:eastAsiaTheme="minorHAnsi" w:hAnsi="Times New Roman"/>
          <w:lang w:val="en-CA"/>
        </w:rPr>
        <w:t>.</w:t>
      </w:r>
      <w:r>
        <w:rPr>
          <w:rFonts w:ascii="Times New Roman" w:eastAsiaTheme="minorHAnsi" w:hAnsi="Times New Roman"/>
          <w:lang w:val="en-CA"/>
        </w:rPr>
        <w:t xml:space="preserve"> P</w:t>
      </w:r>
      <w:r w:rsidRPr="00123FF4">
        <w:rPr>
          <w:rFonts w:ascii="Times New Roman" w:eastAsiaTheme="minorHAnsi" w:hAnsi="Times New Roman"/>
          <w:lang w:val="en-CA"/>
        </w:rPr>
        <w:t xml:space="preserve">ride </w:t>
      </w:r>
      <w:r>
        <w:rPr>
          <w:rFonts w:ascii="Times New Roman" w:eastAsiaTheme="minorHAnsi" w:hAnsi="Times New Roman"/>
          <w:lang w:val="en-CA"/>
        </w:rPr>
        <w:t xml:space="preserve">and shame are </w:t>
      </w:r>
      <w:r w:rsidR="006872EC">
        <w:rPr>
          <w:rFonts w:ascii="Times New Roman" w:eastAsiaTheme="minorHAnsi" w:hAnsi="Times New Roman"/>
          <w:lang w:val="en-CA"/>
        </w:rPr>
        <w:t xml:space="preserve">therefore </w:t>
      </w:r>
      <w:r>
        <w:rPr>
          <w:rFonts w:ascii="Times New Roman" w:eastAsiaTheme="minorHAnsi" w:hAnsi="Times New Roman"/>
          <w:lang w:val="en-CA"/>
        </w:rPr>
        <w:t xml:space="preserve">likely to be </w:t>
      </w:r>
      <w:r w:rsidRPr="00123FF4">
        <w:rPr>
          <w:rFonts w:ascii="Times New Roman" w:eastAsiaTheme="minorHAnsi" w:hAnsi="Times New Roman"/>
          <w:lang w:val="en-CA"/>
        </w:rPr>
        <w:t>universal</w:t>
      </w:r>
      <w:r>
        <w:rPr>
          <w:rFonts w:ascii="Times New Roman" w:eastAsiaTheme="minorHAnsi" w:hAnsi="Times New Roman"/>
          <w:lang w:val="en-CA"/>
        </w:rPr>
        <w:t xml:space="preserve"> </w:t>
      </w:r>
      <w:r w:rsidRPr="00123FF4">
        <w:rPr>
          <w:rFonts w:ascii="Times New Roman" w:eastAsiaTheme="minorHAnsi" w:hAnsi="Times New Roman"/>
          <w:lang w:val="en-CA"/>
        </w:rPr>
        <w:t xml:space="preserve">and innate </w:t>
      </w:r>
      <w:r>
        <w:rPr>
          <w:rFonts w:ascii="Times New Roman" w:eastAsiaTheme="minorHAnsi" w:hAnsi="Times New Roman"/>
          <w:lang w:val="en-CA"/>
        </w:rPr>
        <w:t>affective</w:t>
      </w:r>
      <w:r w:rsidRPr="00123FF4">
        <w:rPr>
          <w:rFonts w:ascii="Times New Roman" w:eastAsiaTheme="minorHAnsi" w:hAnsi="Times New Roman"/>
          <w:lang w:val="en-CA"/>
        </w:rPr>
        <w:t xml:space="preserve"> response</w:t>
      </w:r>
      <w:r>
        <w:rPr>
          <w:rFonts w:ascii="Times New Roman" w:eastAsiaTheme="minorHAnsi" w:hAnsi="Times New Roman"/>
          <w:lang w:val="en-CA"/>
        </w:rPr>
        <w:t>s</w:t>
      </w:r>
      <w:r w:rsidRPr="00123FF4">
        <w:rPr>
          <w:rFonts w:ascii="Times New Roman" w:eastAsiaTheme="minorHAnsi" w:hAnsi="Times New Roman"/>
          <w:lang w:val="en-CA"/>
        </w:rPr>
        <w:t xml:space="preserve"> to success</w:t>
      </w:r>
      <w:r>
        <w:rPr>
          <w:rFonts w:ascii="Times New Roman" w:eastAsiaTheme="minorHAnsi" w:hAnsi="Times New Roman"/>
          <w:lang w:val="en-CA"/>
        </w:rPr>
        <w:t xml:space="preserve"> and failure</w:t>
      </w:r>
      <w:r w:rsidR="00FA1ECA">
        <w:rPr>
          <w:rFonts w:ascii="Times New Roman" w:eastAsiaTheme="minorHAnsi" w:hAnsi="Times New Roman"/>
          <w:lang w:val="en-CA"/>
        </w:rPr>
        <w:t xml:space="preserve"> that each serve adaptive functions</w:t>
      </w:r>
      <w:r w:rsidR="006F3280">
        <w:rPr>
          <w:rFonts w:ascii="Times New Roman" w:eastAsiaTheme="minorHAnsi" w:hAnsi="Times New Roman"/>
          <w:lang w:val="en-CA"/>
        </w:rPr>
        <w:t>; Pride may</w:t>
      </w:r>
      <w:r>
        <w:rPr>
          <w:rFonts w:ascii="Times New Roman" w:eastAsiaTheme="minorHAnsi" w:hAnsi="Times New Roman"/>
          <w:lang w:val="en-CA"/>
        </w:rPr>
        <w:t xml:space="preserve"> aid in reproductive fitness by motivating </w:t>
      </w:r>
      <w:r w:rsidR="00397D18">
        <w:rPr>
          <w:rFonts w:ascii="Times New Roman" w:eastAsiaTheme="minorHAnsi" w:hAnsi="Times New Roman"/>
          <w:lang w:val="en-CA"/>
        </w:rPr>
        <w:t>status-related goal pursuit</w:t>
      </w:r>
      <w:r w:rsidR="006F3280">
        <w:rPr>
          <w:rFonts w:ascii="Times New Roman" w:eastAsiaTheme="minorHAnsi" w:hAnsi="Times New Roman"/>
          <w:lang w:val="en-CA"/>
        </w:rPr>
        <w:t xml:space="preserve"> and shame may aid in reproductive fitness by </w:t>
      </w:r>
      <w:r w:rsidR="00523380">
        <w:rPr>
          <w:rFonts w:ascii="Times New Roman" w:eastAsiaTheme="minorHAnsi" w:hAnsi="Times New Roman"/>
          <w:lang w:val="en-CA"/>
        </w:rPr>
        <w:t>facilitating appeasement after a status-lowering event</w:t>
      </w:r>
      <w:r w:rsidRPr="00123FF4">
        <w:rPr>
          <w:rFonts w:ascii="Times New Roman" w:eastAsiaTheme="minorHAnsi" w:hAnsi="Times New Roman"/>
          <w:lang w:val="en-CA"/>
        </w:rPr>
        <w:t>.</w:t>
      </w:r>
      <w:r w:rsidR="00975F23">
        <w:rPr>
          <w:rFonts w:ascii="Times New Roman" w:eastAsiaTheme="minorHAnsi" w:hAnsi="Times New Roman"/>
          <w:lang w:val="en-CA"/>
        </w:rPr>
        <w:t xml:space="preserve"> </w:t>
      </w:r>
      <w:r w:rsidR="00A73D52">
        <w:rPr>
          <w:rFonts w:ascii="Times New Roman" w:eastAsiaTheme="minorHAnsi" w:hAnsi="Times New Roman"/>
          <w:lang w:val="en-CA"/>
        </w:rPr>
        <w:t>However</w:t>
      </w:r>
      <w:r w:rsidR="00DD6FB9">
        <w:rPr>
          <w:rFonts w:ascii="Times New Roman" w:eastAsiaTheme="minorHAnsi" w:hAnsi="Times New Roman"/>
          <w:lang w:val="en-CA"/>
        </w:rPr>
        <w:t>, t</w:t>
      </w:r>
      <w:r>
        <w:rPr>
          <w:rFonts w:ascii="Times New Roman" w:eastAsiaTheme="minorHAnsi" w:hAnsi="Times New Roman"/>
          <w:lang w:val="en-CA"/>
        </w:rPr>
        <w:t xml:space="preserve">here are </w:t>
      </w:r>
      <w:r w:rsidR="00DD6FB9">
        <w:rPr>
          <w:rFonts w:ascii="Times New Roman" w:eastAsiaTheme="minorHAnsi" w:hAnsi="Times New Roman"/>
          <w:lang w:val="en-CA"/>
        </w:rPr>
        <w:t xml:space="preserve">still </w:t>
      </w:r>
      <w:r>
        <w:rPr>
          <w:rFonts w:ascii="Times New Roman" w:eastAsiaTheme="minorHAnsi" w:hAnsi="Times New Roman"/>
          <w:lang w:val="en-CA"/>
        </w:rPr>
        <w:t xml:space="preserve">many questions </w:t>
      </w:r>
      <w:r w:rsidR="00A73D52">
        <w:rPr>
          <w:rFonts w:ascii="Times New Roman" w:eastAsiaTheme="minorHAnsi" w:hAnsi="Times New Roman"/>
          <w:lang w:val="en-CA"/>
        </w:rPr>
        <w:t xml:space="preserve">that remain </w:t>
      </w:r>
      <w:r w:rsidR="00A73D52">
        <w:rPr>
          <w:rFonts w:ascii="Times New Roman" w:eastAsiaTheme="minorHAnsi" w:hAnsi="Times New Roman"/>
          <w:lang w:val="en-CA"/>
        </w:rPr>
        <w:lastRenderedPageBreak/>
        <w:t xml:space="preserve">unanswered about the functions of these universal emotions, </w:t>
      </w:r>
      <w:r>
        <w:rPr>
          <w:rFonts w:ascii="Times New Roman" w:eastAsiaTheme="minorHAnsi" w:hAnsi="Times New Roman"/>
          <w:lang w:val="en-CA"/>
        </w:rPr>
        <w:t xml:space="preserve">and much room for </w:t>
      </w:r>
      <w:r w:rsidRPr="004E33E1">
        <w:rPr>
          <w:rFonts w:ascii="Times New Roman" w:eastAsiaTheme="minorHAnsi" w:hAnsi="Times New Roman"/>
          <w:lang w:val="en-CA"/>
        </w:rPr>
        <w:t>continued programmatic research</w:t>
      </w:r>
      <w:r w:rsidR="00975F23">
        <w:rPr>
          <w:rFonts w:ascii="Times New Roman" w:eastAsiaTheme="minorHAnsi" w:hAnsi="Times New Roman"/>
          <w:lang w:val="en-CA"/>
        </w:rPr>
        <w:t xml:space="preserve"> regarding the</w:t>
      </w:r>
      <w:r w:rsidR="00A73D52">
        <w:rPr>
          <w:rFonts w:ascii="Times New Roman" w:eastAsiaTheme="minorHAnsi" w:hAnsi="Times New Roman"/>
          <w:lang w:val="en-CA"/>
        </w:rPr>
        <w:t>ir</w:t>
      </w:r>
      <w:r w:rsidR="00975F23">
        <w:rPr>
          <w:rFonts w:ascii="Times New Roman" w:eastAsiaTheme="minorHAnsi" w:hAnsi="Times New Roman"/>
          <w:lang w:val="en-CA"/>
        </w:rPr>
        <w:t xml:space="preserve"> evolution</w:t>
      </w:r>
      <w:r>
        <w:rPr>
          <w:rFonts w:ascii="Times New Roman" w:eastAsiaTheme="minorHAnsi" w:hAnsi="Times New Roman"/>
          <w:lang w:val="en-CA"/>
        </w:rPr>
        <w:t>.</w:t>
      </w:r>
      <w:r w:rsidR="00A57018">
        <w:rPr>
          <w:rFonts w:ascii="Times New Roman" w:eastAsiaTheme="minorHAnsi" w:hAnsi="Times New Roman"/>
          <w:lang w:val="en-CA"/>
        </w:rPr>
        <w:br w:type="page"/>
      </w:r>
    </w:p>
    <w:p w14:paraId="15DBB72E" w14:textId="4EBF42AC" w:rsidR="00A57018" w:rsidRPr="00A57018" w:rsidRDefault="00A57018" w:rsidP="00A57018">
      <w:pPr>
        <w:autoSpaceDE w:val="0"/>
        <w:autoSpaceDN w:val="0"/>
        <w:adjustRightInd w:val="0"/>
        <w:spacing w:line="480" w:lineRule="auto"/>
        <w:rPr>
          <w:rFonts w:ascii="Times New Roman" w:eastAsiaTheme="minorHAnsi" w:hAnsi="Times New Roman"/>
          <w:b/>
          <w:lang w:val="en-CA"/>
        </w:rPr>
      </w:pPr>
      <w:r>
        <w:rPr>
          <w:rFonts w:ascii="Times New Roman" w:eastAsiaTheme="minorHAnsi" w:hAnsi="Times New Roman"/>
          <w:b/>
          <w:lang w:val="en-CA"/>
        </w:rPr>
        <w:lastRenderedPageBreak/>
        <w:t>References</w:t>
      </w:r>
    </w:p>
    <w:p w14:paraId="290F1C1B" w14:textId="77777777" w:rsidR="00A57018" w:rsidRDefault="00A57018" w:rsidP="00A57018">
      <w:pPr>
        <w:spacing w:line="480" w:lineRule="auto"/>
        <w:ind w:left="720" w:hanging="720"/>
        <w:rPr>
          <w:rFonts w:ascii="Times New Roman" w:hAnsi="Times New Roman"/>
          <w:color w:val="222222"/>
          <w:shd w:val="clear" w:color="auto" w:fill="FFFFFF"/>
        </w:rPr>
      </w:pPr>
      <w:r w:rsidRPr="000D6760">
        <w:rPr>
          <w:rFonts w:ascii="Times New Roman" w:hAnsi="Times New Roman"/>
          <w:color w:val="222222"/>
          <w:shd w:val="clear" w:color="auto" w:fill="FFFFFF"/>
        </w:rPr>
        <w:t>Anderson, C., &amp; Berdahl, J. L. (2002). The experience of power: examining the effects of power on approach and inhibition tendencies.</w:t>
      </w:r>
      <w:r w:rsidRPr="000D6760">
        <w:rPr>
          <w:rStyle w:val="apple-converted-space"/>
          <w:rFonts w:ascii="Times New Roman" w:hAnsi="Times New Roman"/>
          <w:color w:val="222222"/>
          <w:shd w:val="clear" w:color="auto" w:fill="FFFFFF"/>
        </w:rPr>
        <w:t> </w:t>
      </w:r>
      <w:r w:rsidRPr="000D6760">
        <w:rPr>
          <w:rFonts w:ascii="Times New Roman" w:hAnsi="Times New Roman"/>
          <w:i/>
          <w:iCs/>
          <w:color w:val="222222"/>
          <w:shd w:val="clear" w:color="auto" w:fill="FFFFFF"/>
        </w:rPr>
        <w:t>Journal of personality and social psychology</w:t>
      </w:r>
      <w:r w:rsidRPr="000D6760">
        <w:rPr>
          <w:rFonts w:ascii="Times New Roman" w:hAnsi="Times New Roman"/>
          <w:color w:val="222222"/>
          <w:shd w:val="clear" w:color="auto" w:fill="FFFFFF"/>
        </w:rPr>
        <w:t>,</w:t>
      </w:r>
      <w:r w:rsidRPr="000D6760">
        <w:rPr>
          <w:rStyle w:val="apple-converted-space"/>
          <w:rFonts w:ascii="Times New Roman" w:hAnsi="Times New Roman"/>
          <w:color w:val="222222"/>
          <w:shd w:val="clear" w:color="auto" w:fill="FFFFFF"/>
        </w:rPr>
        <w:t> </w:t>
      </w:r>
      <w:r w:rsidRPr="000D6760">
        <w:rPr>
          <w:rFonts w:ascii="Times New Roman" w:hAnsi="Times New Roman"/>
          <w:i/>
          <w:iCs/>
          <w:color w:val="222222"/>
          <w:shd w:val="clear" w:color="auto" w:fill="FFFFFF"/>
        </w:rPr>
        <w:t>83</w:t>
      </w:r>
      <w:r w:rsidRPr="000D6760">
        <w:rPr>
          <w:rFonts w:ascii="Times New Roman" w:hAnsi="Times New Roman"/>
          <w:color w:val="222222"/>
          <w:shd w:val="clear" w:color="auto" w:fill="FFFFFF"/>
        </w:rPr>
        <w:t>, 1362.</w:t>
      </w:r>
    </w:p>
    <w:p w14:paraId="43B5FAB8" w14:textId="77777777" w:rsidR="00A57018" w:rsidRPr="009B3900" w:rsidRDefault="00A57018" w:rsidP="00A57018">
      <w:pPr>
        <w:spacing w:line="480" w:lineRule="auto"/>
        <w:ind w:left="720" w:hanging="720"/>
        <w:rPr>
          <w:rFonts w:ascii="Times New Roman" w:hAnsi="Times New Roman"/>
        </w:rPr>
      </w:pPr>
      <w:r w:rsidRPr="009B3900">
        <w:rPr>
          <w:rFonts w:ascii="Times New Roman" w:hAnsi="Times New Roman"/>
        </w:rPr>
        <w:t>Adams, D. B. (1981). Motivational systems of social behavior in male rats and monkeys: Are they</w:t>
      </w:r>
      <w:r>
        <w:rPr>
          <w:rFonts w:ascii="Times New Roman" w:hAnsi="Times New Roman"/>
        </w:rPr>
        <w:t xml:space="preserve"> </w:t>
      </w:r>
      <w:r w:rsidRPr="009B3900">
        <w:rPr>
          <w:rFonts w:ascii="Times New Roman" w:hAnsi="Times New Roman"/>
        </w:rPr>
        <w:t xml:space="preserve">homologous? </w:t>
      </w:r>
      <w:r w:rsidRPr="009B3900">
        <w:rPr>
          <w:rFonts w:ascii="Times New Roman" w:hAnsi="Times New Roman"/>
          <w:i/>
        </w:rPr>
        <w:t>Aggressive Behavior, 7,</w:t>
      </w:r>
      <w:r w:rsidRPr="009B3900">
        <w:rPr>
          <w:rFonts w:ascii="Times New Roman" w:hAnsi="Times New Roman"/>
        </w:rPr>
        <w:t xml:space="preserve"> 5-18.</w:t>
      </w:r>
    </w:p>
    <w:p w14:paraId="3760468D" w14:textId="77777777" w:rsidR="00A57018" w:rsidRDefault="00A57018" w:rsidP="00A57018">
      <w:pPr>
        <w:spacing w:line="480" w:lineRule="auto"/>
        <w:ind w:left="720" w:hanging="720"/>
        <w:rPr>
          <w:rFonts w:ascii="Times New Roman" w:hAnsi="Times New Roman"/>
        </w:rPr>
      </w:pPr>
      <w:r w:rsidRPr="009B3900">
        <w:rPr>
          <w:rFonts w:ascii="Times New Roman" w:hAnsi="Times New Roman"/>
        </w:rPr>
        <w:t xml:space="preserve">Adler, N. E., Epel, E. S., Castellazzo, G., &amp; Ickovics, J. R. (2000). </w:t>
      </w:r>
      <w:r>
        <w:rPr>
          <w:rFonts w:ascii="Times New Roman" w:hAnsi="Times New Roman"/>
        </w:rPr>
        <w:t xml:space="preserve">Relationship of subjective and </w:t>
      </w:r>
      <w:r w:rsidRPr="009B3900">
        <w:rPr>
          <w:rFonts w:ascii="Times New Roman" w:hAnsi="Times New Roman"/>
        </w:rPr>
        <w:t xml:space="preserve">objective social status with psychological and physiological functioning: Preliminary data in healthy, white women. </w:t>
      </w:r>
      <w:r w:rsidRPr="009B3900">
        <w:rPr>
          <w:rFonts w:ascii="Times New Roman" w:hAnsi="Times New Roman"/>
          <w:i/>
        </w:rPr>
        <w:t>Health Psychology, 19,</w:t>
      </w:r>
      <w:r w:rsidRPr="009B3900">
        <w:rPr>
          <w:rFonts w:ascii="Times New Roman" w:hAnsi="Times New Roman"/>
        </w:rPr>
        <w:t xml:space="preserve"> 586-592.</w:t>
      </w:r>
    </w:p>
    <w:p w14:paraId="037F63AC" w14:textId="77777777" w:rsidR="00A57018" w:rsidRDefault="00A57018" w:rsidP="00A57018">
      <w:pPr>
        <w:spacing w:line="480" w:lineRule="auto"/>
        <w:ind w:left="720" w:hanging="720"/>
        <w:rPr>
          <w:rFonts w:ascii="Times New Roman" w:hAnsi="Times New Roman"/>
        </w:rPr>
      </w:pPr>
      <w:r w:rsidRPr="009B3900">
        <w:rPr>
          <w:rFonts w:ascii="Times New Roman" w:hAnsi="Times New Roman"/>
        </w:rPr>
        <w:t xml:space="preserve">Ashton-James, C. E., &amp; Tracy, J. L. (2012). Pride and Prejudice How Feelings About the Self Influence Judgments of Others. </w:t>
      </w:r>
      <w:r w:rsidRPr="009B3900">
        <w:rPr>
          <w:rFonts w:ascii="Times New Roman" w:hAnsi="Times New Roman"/>
          <w:i/>
        </w:rPr>
        <w:t>Personality and Social Psychology Bulletin, 38,</w:t>
      </w:r>
      <w:r w:rsidRPr="009B3900">
        <w:rPr>
          <w:rFonts w:ascii="Times New Roman" w:hAnsi="Times New Roman"/>
        </w:rPr>
        <w:t xml:space="preserve"> 466-476.</w:t>
      </w:r>
    </w:p>
    <w:p w14:paraId="491F65CC" w14:textId="77777777" w:rsidR="00A57018" w:rsidRPr="0073177A" w:rsidRDefault="00A57018" w:rsidP="00A57018">
      <w:pPr>
        <w:spacing w:after="160" w:line="480" w:lineRule="auto"/>
        <w:ind w:left="720" w:hanging="720"/>
        <w:rPr>
          <w:rFonts w:ascii="Times New Roman" w:hAnsi="Times New Roman"/>
        </w:rPr>
      </w:pPr>
      <w:r w:rsidRPr="0073177A">
        <w:rPr>
          <w:rFonts w:ascii="Times New Roman" w:hAnsi="Times New Roman"/>
        </w:rPr>
        <w:t>Babcock, M. K., &amp; Sabini, J. (1990). On differentiating embarrassment from shame. </w:t>
      </w:r>
      <w:r w:rsidRPr="0073177A">
        <w:rPr>
          <w:rFonts w:ascii="Times New Roman" w:hAnsi="Times New Roman"/>
          <w:i/>
          <w:iCs/>
        </w:rPr>
        <w:t>European Journal of Social Psychology</w:t>
      </w:r>
      <w:r w:rsidRPr="0073177A">
        <w:rPr>
          <w:rFonts w:ascii="Times New Roman" w:hAnsi="Times New Roman"/>
        </w:rPr>
        <w:t>, </w:t>
      </w:r>
      <w:r w:rsidRPr="0073177A">
        <w:rPr>
          <w:rFonts w:ascii="Times New Roman" w:hAnsi="Times New Roman"/>
          <w:i/>
          <w:iCs/>
        </w:rPr>
        <w:t>20</w:t>
      </w:r>
      <w:r w:rsidRPr="0073177A">
        <w:rPr>
          <w:rFonts w:ascii="Times New Roman" w:hAnsi="Times New Roman"/>
        </w:rPr>
        <w:t>, 151-169.</w:t>
      </w:r>
    </w:p>
    <w:p w14:paraId="5491124F" w14:textId="77777777" w:rsidR="00A57018" w:rsidRPr="000D6760" w:rsidRDefault="00A57018" w:rsidP="00A57018">
      <w:pPr>
        <w:spacing w:line="480" w:lineRule="auto"/>
        <w:ind w:left="720" w:hanging="720"/>
        <w:rPr>
          <w:rFonts w:ascii="Times New Roman" w:hAnsi="Times New Roman"/>
        </w:rPr>
      </w:pPr>
      <w:r w:rsidRPr="0073177A">
        <w:rPr>
          <w:rFonts w:ascii="Times New Roman" w:hAnsi="Times New Roman"/>
        </w:rPr>
        <w:t xml:space="preserve">Báles, R. F. (1950). </w:t>
      </w:r>
      <w:r w:rsidRPr="0073177A">
        <w:rPr>
          <w:rFonts w:ascii="Times New Roman" w:hAnsi="Times New Roman"/>
          <w:i/>
          <w:iCs/>
        </w:rPr>
        <w:t>Interaction process analysis: A method for the study of</w:t>
      </w:r>
      <w:r>
        <w:rPr>
          <w:rFonts w:ascii="Times New Roman" w:hAnsi="Times New Roman"/>
          <w:i/>
          <w:iCs/>
        </w:rPr>
        <w:t xml:space="preserve"> </w:t>
      </w:r>
      <w:r w:rsidRPr="0073177A">
        <w:rPr>
          <w:rFonts w:ascii="Times New Roman" w:hAnsi="Times New Roman"/>
          <w:i/>
          <w:iCs/>
        </w:rPr>
        <w:t>small groups</w:t>
      </w:r>
      <w:r w:rsidRPr="0073177A">
        <w:rPr>
          <w:rFonts w:ascii="Times New Roman" w:hAnsi="Times New Roman"/>
        </w:rPr>
        <w:t>. Reading, MA: Addison-Wesley.</w:t>
      </w:r>
    </w:p>
    <w:p w14:paraId="5C783A50"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Bargh, J. A. (1994). The four horsemen of automaticity: Awareness, intention, efficiency, and control in social cognition. In R. S. Wyer &amp; T. K. Srull (Eds), </w:t>
      </w:r>
      <w:r w:rsidRPr="000D6760">
        <w:rPr>
          <w:rFonts w:ascii="Times New Roman" w:hAnsi="Times New Roman"/>
          <w:i/>
          <w:iCs/>
        </w:rPr>
        <w:t xml:space="preserve">Handbook of social cognition </w:t>
      </w:r>
      <w:r w:rsidRPr="000D6760">
        <w:rPr>
          <w:rFonts w:ascii="Times New Roman" w:hAnsi="Times New Roman"/>
        </w:rPr>
        <w:t>(pp. 1-40). Hillsdale, NJ: Lawrence Erlbaum.</w:t>
      </w:r>
    </w:p>
    <w:p w14:paraId="0B61F232" w14:textId="77777777" w:rsidR="00A57018" w:rsidRDefault="00A57018" w:rsidP="00A57018">
      <w:pPr>
        <w:spacing w:line="480" w:lineRule="auto"/>
        <w:ind w:left="720" w:hanging="720"/>
        <w:rPr>
          <w:rFonts w:ascii="Times New Roman" w:hAnsi="Times New Roman"/>
        </w:rPr>
      </w:pPr>
      <w:r w:rsidRPr="000D6760">
        <w:rPr>
          <w:rFonts w:ascii="Times New Roman" w:hAnsi="Times New Roman"/>
        </w:rPr>
        <w:t xml:space="preserve">Bargh, J. A. &amp; Pietromonaco, P. (1982). Automatic information processing and social perception: The influence of trait information presented outside of conscious awareness on impression formation. </w:t>
      </w:r>
      <w:r w:rsidRPr="000D6760">
        <w:rPr>
          <w:rFonts w:ascii="Times New Roman" w:hAnsi="Times New Roman"/>
          <w:i/>
          <w:iCs/>
        </w:rPr>
        <w:t>Journal of Personality and Social Psychology</w:t>
      </w:r>
      <w:r w:rsidRPr="000D6760">
        <w:rPr>
          <w:rFonts w:ascii="Times New Roman" w:hAnsi="Times New Roman"/>
        </w:rPr>
        <w:t xml:space="preserve">, </w:t>
      </w:r>
      <w:r w:rsidRPr="000D6760">
        <w:rPr>
          <w:rFonts w:ascii="Times New Roman" w:hAnsi="Times New Roman"/>
          <w:i/>
          <w:iCs/>
        </w:rPr>
        <w:t>43</w:t>
      </w:r>
      <w:r w:rsidRPr="000D6760">
        <w:rPr>
          <w:rFonts w:ascii="Times New Roman" w:hAnsi="Times New Roman"/>
        </w:rPr>
        <w:t>, 437-449.</w:t>
      </w:r>
    </w:p>
    <w:p w14:paraId="4795278E" w14:textId="77777777" w:rsidR="00A57018" w:rsidRPr="0073177A" w:rsidRDefault="00A57018" w:rsidP="00A57018">
      <w:pPr>
        <w:spacing w:after="160" w:line="480" w:lineRule="auto"/>
        <w:ind w:left="720" w:hanging="720"/>
        <w:rPr>
          <w:rFonts w:ascii="Times New Roman" w:hAnsi="Times New Roman"/>
        </w:rPr>
      </w:pPr>
      <w:r w:rsidRPr="0073177A">
        <w:rPr>
          <w:rFonts w:ascii="Times New Roman" w:hAnsi="Times New Roman"/>
        </w:rPr>
        <w:t xml:space="preserve">Barkow, J. H. (1975). Prestige and culture: A biosocial interpretation. </w:t>
      </w:r>
      <w:r w:rsidRPr="0073177A">
        <w:rPr>
          <w:rFonts w:ascii="Times New Roman" w:hAnsi="Times New Roman"/>
          <w:i/>
          <w:iCs/>
        </w:rPr>
        <w:t xml:space="preserve">Current Anthropology, 16, </w:t>
      </w:r>
      <w:r w:rsidRPr="0073177A">
        <w:rPr>
          <w:rFonts w:ascii="Times New Roman" w:hAnsi="Times New Roman"/>
        </w:rPr>
        <w:t xml:space="preserve">553–572. </w:t>
      </w:r>
    </w:p>
    <w:p w14:paraId="401B3FB0"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lastRenderedPageBreak/>
        <w:t xml:space="preserve">Bartlett, M. Y. &amp; DeSteno, D. (2006). Gratitude and prosocial behavior: Helping when it costs you. </w:t>
      </w:r>
      <w:r w:rsidRPr="000D6760">
        <w:rPr>
          <w:rFonts w:ascii="Times New Roman" w:hAnsi="Times New Roman"/>
          <w:i/>
          <w:iCs/>
        </w:rPr>
        <w:t>Psychological Science</w:t>
      </w:r>
      <w:r w:rsidRPr="000D6760">
        <w:rPr>
          <w:rFonts w:ascii="Times New Roman" w:hAnsi="Times New Roman"/>
        </w:rPr>
        <w:t xml:space="preserve">, </w:t>
      </w:r>
      <w:r w:rsidRPr="000D6760">
        <w:rPr>
          <w:rFonts w:ascii="Times New Roman" w:hAnsi="Times New Roman"/>
          <w:i/>
          <w:iCs/>
        </w:rPr>
        <w:t>17</w:t>
      </w:r>
      <w:r w:rsidRPr="000D6760">
        <w:rPr>
          <w:rFonts w:ascii="Times New Roman" w:hAnsi="Times New Roman"/>
        </w:rPr>
        <w:t>, 319-325.</w:t>
      </w:r>
    </w:p>
    <w:p w14:paraId="70671941" w14:textId="77777777" w:rsidR="00A57018" w:rsidRDefault="00A57018" w:rsidP="00A57018">
      <w:pPr>
        <w:spacing w:line="480" w:lineRule="auto"/>
        <w:ind w:left="720" w:hanging="720"/>
        <w:rPr>
          <w:rFonts w:ascii="Times New Roman" w:hAnsi="Times New Roman"/>
        </w:rPr>
      </w:pPr>
      <w:r w:rsidRPr="000D6760">
        <w:rPr>
          <w:rFonts w:ascii="Times New Roman" w:hAnsi="Times New Roman"/>
        </w:rPr>
        <w:t>Baumeister, R. F., Stillwell, A. M.,&amp;Heatherton, T. F. (1994). Guilt:</w:t>
      </w:r>
      <w:r>
        <w:rPr>
          <w:rFonts w:ascii="Times New Roman" w:hAnsi="Times New Roman"/>
        </w:rPr>
        <w:t xml:space="preserve"> </w:t>
      </w:r>
      <w:r w:rsidRPr="000D6760">
        <w:rPr>
          <w:rFonts w:ascii="Times New Roman" w:hAnsi="Times New Roman"/>
        </w:rPr>
        <w:t xml:space="preserve">An interpersonal approach. </w:t>
      </w:r>
      <w:r w:rsidRPr="000D6760">
        <w:rPr>
          <w:rFonts w:ascii="Times New Roman" w:hAnsi="Times New Roman"/>
          <w:i/>
          <w:iCs/>
        </w:rPr>
        <w:t>Psychological Bulletin, 115</w:t>
      </w:r>
      <w:r w:rsidRPr="000D6760">
        <w:rPr>
          <w:rFonts w:ascii="Times New Roman" w:hAnsi="Times New Roman"/>
        </w:rPr>
        <w:t>,</w:t>
      </w:r>
      <w:r>
        <w:rPr>
          <w:rFonts w:ascii="Times New Roman" w:hAnsi="Times New Roman"/>
        </w:rPr>
        <w:t xml:space="preserve"> </w:t>
      </w:r>
      <w:r w:rsidRPr="000D6760">
        <w:rPr>
          <w:rFonts w:ascii="Times New Roman" w:hAnsi="Times New Roman"/>
        </w:rPr>
        <w:t>243–267.</w:t>
      </w:r>
    </w:p>
    <w:p w14:paraId="3E40B60B" w14:textId="77777777" w:rsidR="00A57018" w:rsidRPr="000D6760" w:rsidRDefault="00A57018" w:rsidP="00A57018">
      <w:pPr>
        <w:spacing w:line="480" w:lineRule="auto"/>
        <w:ind w:left="720" w:hanging="720"/>
        <w:rPr>
          <w:rFonts w:ascii="Times New Roman" w:hAnsi="Times New Roman"/>
        </w:rPr>
      </w:pPr>
      <w:r w:rsidRPr="0073177A">
        <w:rPr>
          <w:rFonts w:ascii="Times New Roman" w:hAnsi="Times New Roman"/>
        </w:rPr>
        <w:t>Baumeister, R. F., &amp; Leary, M. R. (1995). The need to</w:t>
      </w:r>
      <w:r>
        <w:rPr>
          <w:rFonts w:ascii="Times New Roman" w:hAnsi="Times New Roman"/>
        </w:rPr>
        <w:t xml:space="preserve"> </w:t>
      </w:r>
      <w:r w:rsidRPr="0073177A">
        <w:rPr>
          <w:rFonts w:ascii="Times New Roman" w:hAnsi="Times New Roman"/>
        </w:rPr>
        <w:t>belong: Desire for interpersonal attachments as a</w:t>
      </w:r>
      <w:r>
        <w:rPr>
          <w:rFonts w:ascii="Times New Roman" w:hAnsi="Times New Roman"/>
        </w:rPr>
        <w:t xml:space="preserve"> </w:t>
      </w:r>
      <w:r w:rsidRPr="0073177A">
        <w:rPr>
          <w:rFonts w:ascii="Times New Roman" w:hAnsi="Times New Roman"/>
        </w:rPr>
        <w:t xml:space="preserve">fundamental human motivation. </w:t>
      </w:r>
      <w:r w:rsidRPr="0073177A">
        <w:rPr>
          <w:rFonts w:ascii="Times New Roman" w:hAnsi="Times New Roman"/>
          <w:i/>
        </w:rPr>
        <w:t>Psychological Bulletin, 117,</w:t>
      </w:r>
      <w:r w:rsidRPr="0073177A">
        <w:rPr>
          <w:rFonts w:ascii="Times New Roman" w:hAnsi="Times New Roman"/>
        </w:rPr>
        <w:t xml:space="preserve"> 497</w:t>
      </w:r>
      <w:r>
        <w:rPr>
          <w:rFonts w:ascii="Times New Roman" w:hAnsi="Times New Roman"/>
        </w:rPr>
        <w:t>-</w:t>
      </w:r>
      <w:r w:rsidRPr="0073177A">
        <w:rPr>
          <w:rFonts w:ascii="Times New Roman" w:hAnsi="Times New Roman"/>
        </w:rPr>
        <w:t>529.</w:t>
      </w:r>
    </w:p>
    <w:p w14:paraId="6247B959" w14:textId="77777777" w:rsidR="00DA52A3" w:rsidRDefault="00DA52A3" w:rsidP="00E23DDF">
      <w:pPr>
        <w:spacing w:line="480" w:lineRule="auto"/>
        <w:ind w:left="720" w:hanging="720"/>
        <w:rPr>
          <w:rFonts w:ascii="Times New Roman" w:hAnsi="Times New Roman"/>
        </w:rPr>
      </w:pPr>
      <w:r>
        <w:rPr>
          <w:rFonts w:ascii="Times New Roman" w:hAnsi="Times New Roman"/>
        </w:rPr>
        <w:t>Beall, A. T., &amp; Tracy, J. L. (2014</w:t>
      </w:r>
      <w:r w:rsidRPr="006A66B9">
        <w:rPr>
          <w:rFonts w:ascii="Times New Roman" w:hAnsi="Times New Roman"/>
        </w:rPr>
        <w:t>). The puzzling attractiveness of male shame</w:t>
      </w:r>
      <w:r>
        <w:rPr>
          <w:rFonts w:ascii="Times New Roman" w:hAnsi="Times New Roman"/>
        </w:rPr>
        <w:t xml:space="preserve">. </w:t>
      </w:r>
      <w:r w:rsidRPr="006A66B9">
        <w:rPr>
          <w:rFonts w:ascii="Times New Roman" w:hAnsi="Times New Roman"/>
          <w:i/>
        </w:rPr>
        <w:t>Evolutionary Psychology, 13</w:t>
      </w:r>
      <w:r>
        <w:rPr>
          <w:rFonts w:ascii="Times New Roman" w:hAnsi="Times New Roman"/>
        </w:rPr>
        <w:t>, 29-47</w:t>
      </w:r>
      <w:r w:rsidRPr="006A66B9">
        <w:rPr>
          <w:rFonts w:ascii="Times New Roman" w:hAnsi="Times New Roman"/>
        </w:rPr>
        <w:t>.</w:t>
      </w:r>
    </w:p>
    <w:p w14:paraId="51DBA0A7" w14:textId="63EBA5E2" w:rsidR="00E23DDF" w:rsidRPr="00E23DDF" w:rsidRDefault="00E23DDF" w:rsidP="00E23DDF">
      <w:pPr>
        <w:spacing w:line="480" w:lineRule="auto"/>
        <w:ind w:left="720" w:hanging="720"/>
        <w:rPr>
          <w:rFonts w:ascii="Times New Roman" w:hAnsi="Times New Roman"/>
          <w:i/>
        </w:rPr>
      </w:pPr>
      <w:r w:rsidRPr="00197013">
        <w:rPr>
          <w:rFonts w:ascii="Times New Roman" w:hAnsi="Times New Roman"/>
        </w:rPr>
        <w:t xml:space="preserve">Beall, A. T., </w:t>
      </w:r>
      <w:r w:rsidRPr="00E23DDF">
        <w:rPr>
          <w:rFonts w:ascii="Times New Roman" w:hAnsi="Times New Roman"/>
        </w:rPr>
        <w:t>&amp;</w:t>
      </w:r>
      <w:r w:rsidRPr="00E23DDF">
        <w:rPr>
          <w:rFonts w:ascii="Times New Roman" w:hAnsi="Times New Roman"/>
          <w:b/>
        </w:rPr>
        <w:t xml:space="preserve"> </w:t>
      </w:r>
      <w:r w:rsidRPr="00E23DDF">
        <w:rPr>
          <w:rFonts w:ascii="Times New Roman" w:hAnsi="Times New Roman"/>
        </w:rPr>
        <w:t xml:space="preserve">Tracy, J. L. (2017). Emotivational psychology: How distinct emotions facilitate fundamental motives. </w:t>
      </w:r>
      <w:r w:rsidRPr="00E23DDF">
        <w:rPr>
          <w:rFonts w:ascii="Times New Roman" w:hAnsi="Times New Roman"/>
          <w:i/>
        </w:rPr>
        <w:t>Social and Personality Psychology Compass, e12303.</w:t>
      </w:r>
    </w:p>
    <w:p w14:paraId="07B169D5" w14:textId="77777777" w:rsidR="00A57018" w:rsidRPr="002A5E42" w:rsidRDefault="00A57018" w:rsidP="00A57018">
      <w:pPr>
        <w:spacing w:after="160" w:line="480" w:lineRule="auto"/>
        <w:ind w:left="720" w:hanging="720"/>
        <w:rPr>
          <w:rFonts w:ascii="Times New Roman" w:hAnsi="Times New Roman"/>
        </w:rPr>
      </w:pPr>
      <w:r w:rsidRPr="002A5E42">
        <w:rPr>
          <w:rFonts w:ascii="Times New Roman" w:hAnsi="Times New Roman"/>
        </w:rPr>
        <w:t>Belsky, J., Domitrovich, C. E., &amp; Crnic, K. (1997).</w:t>
      </w:r>
      <w:r>
        <w:rPr>
          <w:rFonts w:ascii="Times New Roman" w:hAnsi="Times New Roman"/>
        </w:rPr>
        <w:t xml:space="preserve"> </w:t>
      </w:r>
      <w:r w:rsidRPr="002A5E42">
        <w:rPr>
          <w:rFonts w:ascii="Times New Roman" w:hAnsi="Times New Roman"/>
        </w:rPr>
        <w:t>Temperament and parenting antecedents of individual</w:t>
      </w:r>
      <w:r>
        <w:rPr>
          <w:rFonts w:ascii="Times New Roman" w:hAnsi="Times New Roman"/>
        </w:rPr>
        <w:t xml:space="preserve"> </w:t>
      </w:r>
      <w:r w:rsidRPr="002A5E42">
        <w:rPr>
          <w:rFonts w:ascii="Times New Roman" w:hAnsi="Times New Roman"/>
        </w:rPr>
        <w:t>differences in 3-year-old pride and shame</w:t>
      </w:r>
      <w:r>
        <w:rPr>
          <w:rFonts w:ascii="Times New Roman" w:hAnsi="Times New Roman"/>
        </w:rPr>
        <w:t xml:space="preserve"> </w:t>
      </w:r>
      <w:r w:rsidRPr="002A5E42">
        <w:rPr>
          <w:rFonts w:ascii="Times New Roman" w:hAnsi="Times New Roman"/>
        </w:rPr>
        <w:t xml:space="preserve">reactions. </w:t>
      </w:r>
      <w:r w:rsidRPr="002A5E42">
        <w:rPr>
          <w:rFonts w:ascii="Times New Roman" w:hAnsi="Times New Roman"/>
          <w:i/>
        </w:rPr>
        <w:t>Child Development, 68,</w:t>
      </w:r>
      <w:r w:rsidRPr="002A5E42">
        <w:rPr>
          <w:rFonts w:ascii="Times New Roman" w:hAnsi="Times New Roman"/>
        </w:rPr>
        <w:t xml:space="preserve"> 456</w:t>
      </w:r>
      <w:r>
        <w:rPr>
          <w:rFonts w:ascii="Times New Roman" w:hAnsi="Times New Roman"/>
        </w:rPr>
        <w:t>-</w:t>
      </w:r>
      <w:r w:rsidRPr="002A5E42">
        <w:rPr>
          <w:rFonts w:ascii="Times New Roman" w:hAnsi="Times New Roman"/>
        </w:rPr>
        <w:t>466.</w:t>
      </w:r>
    </w:p>
    <w:p w14:paraId="3C35BDB6" w14:textId="77777777" w:rsidR="00A57018" w:rsidRPr="002A5E42" w:rsidRDefault="00A57018" w:rsidP="00A57018">
      <w:pPr>
        <w:spacing w:line="480" w:lineRule="auto"/>
        <w:ind w:left="720" w:hanging="720"/>
        <w:rPr>
          <w:rFonts w:ascii="Times New Roman" w:hAnsi="Times New Roman"/>
        </w:rPr>
      </w:pPr>
      <w:r w:rsidRPr="002A5E42">
        <w:rPr>
          <w:rFonts w:ascii="Times New Roman" w:hAnsi="Times New Roman"/>
        </w:rPr>
        <w:t>Berger, J., Rosenholtz, S. J., &amp; Zelditch, M. (1980). Status organizing</w:t>
      </w:r>
      <w:r>
        <w:rPr>
          <w:rFonts w:ascii="Times New Roman" w:hAnsi="Times New Roman"/>
        </w:rPr>
        <w:t xml:space="preserve"> </w:t>
      </w:r>
      <w:r w:rsidRPr="002A5E42">
        <w:rPr>
          <w:rFonts w:ascii="Times New Roman" w:hAnsi="Times New Roman"/>
        </w:rPr>
        <w:t xml:space="preserve">processes. </w:t>
      </w:r>
      <w:r w:rsidRPr="002A5E42">
        <w:rPr>
          <w:rFonts w:ascii="Times New Roman" w:hAnsi="Times New Roman"/>
          <w:i/>
          <w:iCs/>
        </w:rPr>
        <w:t xml:space="preserve">Annual Review of Sociology, 6, </w:t>
      </w:r>
      <w:r w:rsidRPr="002A5E42">
        <w:rPr>
          <w:rFonts w:ascii="Times New Roman" w:hAnsi="Times New Roman"/>
        </w:rPr>
        <w:t>479 –508.</w:t>
      </w:r>
    </w:p>
    <w:p w14:paraId="74BBC4D5" w14:textId="77777777" w:rsidR="00A57018" w:rsidRPr="002A5E42" w:rsidRDefault="00A57018" w:rsidP="00A57018">
      <w:pPr>
        <w:spacing w:line="480" w:lineRule="auto"/>
        <w:ind w:left="720" w:hanging="720"/>
        <w:rPr>
          <w:rFonts w:ascii="Times New Roman" w:hAnsi="Times New Roman"/>
        </w:rPr>
      </w:pPr>
      <w:r w:rsidRPr="002A5E42">
        <w:rPr>
          <w:rFonts w:ascii="Times New Roman" w:hAnsi="Times New Roman"/>
        </w:rPr>
        <w:t>Boehm, C. (1993). Egalitarian society and reverse Dominance hierarchy.</w:t>
      </w:r>
      <w:r>
        <w:rPr>
          <w:rFonts w:ascii="Times New Roman" w:hAnsi="Times New Roman"/>
        </w:rPr>
        <w:t xml:space="preserve"> </w:t>
      </w:r>
      <w:r w:rsidRPr="002A5E42">
        <w:rPr>
          <w:rFonts w:ascii="Times New Roman" w:hAnsi="Times New Roman"/>
          <w:i/>
          <w:iCs/>
        </w:rPr>
        <w:t xml:space="preserve">Current Anthropology, 34, </w:t>
      </w:r>
      <w:r w:rsidRPr="002A5E42">
        <w:rPr>
          <w:rFonts w:ascii="Times New Roman" w:hAnsi="Times New Roman"/>
        </w:rPr>
        <w:t xml:space="preserve">227–254. </w:t>
      </w:r>
    </w:p>
    <w:p w14:paraId="627B17C9" w14:textId="77777777" w:rsidR="00A57018" w:rsidRPr="002A5E42" w:rsidRDefault="00A57018" w:rsidP="00A57018">
      <w:pPr>
        <w:spacing w:after="160" w:line="480" w:lineRule="auto"/>
        <w:ind w:left="720" w:hanging="720"/>
        <w:rPr>
          <w:rFonts w:ascii="Times New Roman" w:hAnsi="Times New Roman"/>
        </w:rPr>
      </w:pPr>
      <w:r w:rsidRPr="002A5E42">
        <w:rPr>
          <w:rFonts w:ascii="Times New Roman" w:hAnsi="Times New Roman"/>
        </w:rPr>
        <w:t>Boesch, C. (2005). Joint cooperative hunting among</w:t>
      </w:r>
      <w:r>
        <w:rPr>
          <w:rFonts w:ascii="Times New Roman" w:hAnsi="Times New Roman"/>
        </w:rPr>
        <w:t xml:space="preserve"> </w:t>
      </w:r>
      <w:r w:rsidRPr="002A5E42">
        <w:rPr>
          <w:rFonts w:ascii="Times New Roman" w:hAnsi="Times New Roman"/>
        </w:rPr>
        <w:t>wild chimpanzees: Taking natural observations</w:t>
      </w:r>
      <w:r>
        <w:rPr>
          <w:rFonts w:ascii="Times New Roman" w:hAnsi="Times New Roman"/>
        </w:rPr>
        <w:t xml:space="preserve"> </w:t>
      </w:r>
      <w:r w:rsidRPr="002A5E42">
        <w:rPr>
          <w:rFonts w:ascii="Times New Roman" w:hAnsi="Times New Roman"/>
        </w:rPr>
        <w:t xml:space="preserve">seriously. </w:t>
      </w:r>
      <w:r w:rsidRPr="002A5E42">
        <w:rPr>
          <w:rFonts w:ascii="Times New Roman" w:hAnsi="Times New Roman"/>
          <w:i/>
        </w:rPr>
        <w:t>Behavioral and Brain Sciences, 28,</w:t>
      </w:r>
      <w:r>
        <w:rPr>
          <w:rFonts w:ascii="Times New Roman" w:hAnsi="Times New Roman"/>
        </w:rPr>
        <w:t xml:space="preserve"> </w:t>
      </w:r>
      <w:r w:rsidRPr="002A5E42">
        <w:rPr>
          <w:rFonts w:ascii="Times New Roman" w:hAnsi="Times New Roman"/>
        </w:rPr>
        <w:t>692</w:t>
      </w:r>
      <w:r>
        <w:rPr>
          <w:rFonts w:ascii="Times New Roman" w:hAnsi="Times New Roman"/>
        </w:rPr>
        <w:t>-</w:t>
      </w:r>
      <w:r w:rsidRPr="002A5E42">
        <w:rPr>
          <w:rFonts w:ascii="Times New Roman" w:hAnsi="Times New Roman"/>
        </w:rPr>
        <w:t>693.</w:t>
      </w:r>
    </w:p>
    <w:p w14:paraId="274C7654" w14:textId="77777777" w:rsidR="00A57018" w:rsidRPr="002A5E42" w:rsidRDefault="00A57018" w:rsidP="00A57018">
      <w:pPr>
        <w:spacing w:after="160" w:line="480" w:lineRule="auto"/>
        <w:ind w:left="720" w:hanging="720"/>
        <w:rPr>
          <w:rFonts w:ascii="Times New Roman" w:hAnsi="Times New Roman"/>
        </w:rPr>
      </w:pPr>
    </w:p>
    <w:p w14:paraId="3B64351B" w14:textId="120AD8DC" w:rsidR="00A57018" w:rsidRDefault="00A57018" w:rsidP="00A57018">
      <w:pPr>
        <w:spacing w:after="160" w:line="480" w:lineRule="auto"/>
        <w:ind w:left="720" w:hanging="720"/>
        <w:rPr>
          <w:rFonts w:ascii="Times New Roman" w:hAnsi="Times New Roman"/>
        </w:rPr>
      </w:pPr>
      <w:r w:rsidRPr="002A5E42">
        <w:rPr>
          <w:rFonts w:ascii="Times New Roman" w:hAnsi="Times New Roman"/>
        </w:rPr>
        <w:lastRenderedPageBreak/>
        <w:t>Boiger, M., Mesquita, B., Uchida, Y., &amp; Barrett, L. F. (2013). Condoned or condemned the situational affordance of anger and shame in the United States and Japan. </w:t>
      </w:r>
      <w:r w:rsidRPr="002A5E42">
        <w:rPr>
          <w:rFonts w:ascii="Times New Roman" w:hAnsi="Times New Roman"/>
          <w:i/>
          <w:iCs/>
        </w:rPr>
        <w:t>Personality and Social Psychology Bulletin</w:t>
      </w:r>
      <w:r w:rsidRPr="002A5E42">
        <w:rPr>
          <w:rFonts w:ascii="Times New Roman" w:hAnsi="Times New Roman"/>
        </w:rPr>
        <w:t>, </w:t>
      </w:r>
      <w:r w:rsidRPr="002A5E42">
        <w:rPr>
          <w:rFonts w:ascii="Times New Roman" w:hAnsi="Times New Roman"/>
          <w:i/>
          <w:iCs/>
        </w:rPr>
        <w:t>39</w:t>
      </w:r>
      <w:r>
        <w:rPr>
          <w:rFonts w:ascii="Times New Roman" w:hAnsi="Times New Roman"/>
        </w:rPr>
        <w:t xml:space="preserve">, </w:t>
      </w:r>
      <w:r w:rsidRPr="002A5E42">
        <w:rPr>
          <w:rFonts w:ascii="Times New Roman" w:hAnsi="Times New Roman"/>
        </w:rPr>
        <w:t>540-553.</w:t>
      </w:r>
    </w:p>
    <w:p w14:paraId="452E2E30" w14:textId="00C83E5A" w:rsidR="002319AA" w:rsidRPr="002319AA" w:rsidRDefault="002319AA" w:rsidP="002319AA">
      <w:pPr>
        <w:spacing w:after="160" w:line="480" w:lineRule="auto"/>
        <w:ind w:left="720" w:hanging="720"/>
        <w:rPr>
          <w:rFonts w:ascii="Times New Roman" w:hAnsi="Times New Roman"/>
        </w:rPr>
      </w:pPr>
      <w:r w:rsidRPr="002319AA">
        <w:rPr>
          <w:rFonts w:ascii="Times New Roman" w:hAnsi="Times New Roman"/>
        </w:rPr>
        <w:t xml:space="preserve">Buss, D. M. (2008). Human nature and individual differences: Evolution of human personality. In O. P. John, R. W. Robins, and L. A. Pervin (Eds.), </w:t>
      </w:r>
      <w:r w:rsidRPr="002319AA">
        <w:rPr>
          <w:rFonts w:ascii="Times New Roman" w:hAnsi="Times New Roman"/>
          <w:i/>
          <w:iCs/>
        </w:rPr>
        <w:t>Handbook of personality: Theory and research (</w:t>
      </w:r>
      <w:r w:rsidRPr="002319AA">
        <w:rPr>
          <w:rFonts w:ascii="Times New Roman" w:hAnsi="Times New Roman"/>
        </w:rPr>
        <w:t>3rd ed., pp. 29–60). New York: Guilford Press.</w:t>
      </w:r>
    </w:p>
    <w:p w14:paraId="0E561651" w14:textId="77777777" w:rsidR="00A57018" w:rsidRPr="000D6760" w:rsidRDefault="00A57018" w:rsidP="00A57018">
      <w:pPr>
        <w:spacing w:line="480" w:lineRule="auto"/>
        <w:ind w:left="720" w:hanging="720"/>
        <w:rPr>
          <w:rFonts w:ascii="Times New Roman" w:hAnsi="Times New Roman"/>
        </w:rPr>
      </w:pPr>
      <w:r w:rsidRPr="002A5E42">
        <w:rPr>
          <w:rFonts w:ascii="Times New Roman" w:hAnsi="Times New Roman"/>
        </w:rPr>
        <w:t>Campos, J. J. (1995). Foreword. In J. P. Tangney &amp; K. W. Fischer</w:t>
      </w:r>
      <w:r>
        <w:rPr>
          <w:rFonts w:ascii="Times New Roman" w:hAnsi="Times New Roman"/>
        </w:rPr>
        <w:t xml:space="preserve"> </w:t>
      </w:r>
      <w:r w:rsidRPr="002A5E42">
        <w:rPr>
          <w:rFonts w:ascii="Times New Roman" w:hAnsi="Times New Roman"/>
        </w:rPr>
        <w:t xml:space="preserve">(Eds.), </w:t>
      </w:r>
      <w:r w:rsidRPr="002A5E42">
        <w:rPr>
          <w:rFonts w:ascii="Times New Roman" w:hAnsi="Times New Roman"/>
          <w:i/>
          <w:iCs/>
        </w:rPr>
        <w:t>Self-conscious emotions: The psychology of shame,</w:t>
      </w:r>
      <w:r>
        <w:rPr>
          <w:rFonts w:ascii="Times New Roman" w:hAnsi="Times New Roman"/>
          <w:i/>
          <w:iCs/>
        </w:rPr>
        <w:t xml:space="preserve"> </w:t>
      </w:r>
      <w:r w:rsidRPr="002A5E42">
        <w:rPr>
          <w:rFonts w:ascii="Times New Roman" w:hAnsi="Times New Roman"/>
          <w:i/>
          <w:iCs/>
        </w:rPr>
        <w:t xml:space="preserve">guilt, embarrassment, and pride </w:t>
      </w:r>
      <w:r w:rsidRPr="002A5E42">
        <w:rPr>
          <w:rFonts w:ascii="Times New Roman" w:hAnsi="Times New Roman"/>
        </w:rPr>
        <w:t>(pp. ix–xi). New York:</w:t>
      </w:r>
      <w:r>
        <w:rPr>
          <w:rFonts w:ascii="Times New Roman" w:hAnsi="Times New Roman"/>
        </w:rPr>
        <w:t xml:space="preserve"> </w:t>
      </w:r>
      <w:r w:rsidRPr="002A5E42">
        <w:rPr>
          <w:rFonts w:ascii="Times New Roman" w:hAnsi="Times New Roman"/>
        </w:rPr>
        <w:t>Guilford.</w:t>
      </w:r>
    </w:p>
    <w:p w14:paraId="17A2DC2C"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Campos, J. J., Barrett, K. C., Lamb, M. E., Goldsmith, H. H., &amp; Stenberg, C. (1983). Socioemotional development. In M. M. Haith &amp; J. J. Campos (Eds.), </w:t>
      </w:r>
      <w:r w:rsidRPr="000D6760">
        <w:rPr>
          <w:rFonts w:ascii="Times New Roman" w:hAnsi="Times New Roman"/>
          <w:i/>
          <w:iCs/>
        </w:rPr>
        <w:t xml:space="preserve">Handbook of child psychology </w:t>
      </w:r>
      <w:r w:rsidRPr="000D6760">
        <w:rPr>
          <w:rFonts w:ascii="Times New Roman" w:hAnsi="Times New Roman"/>
        </w:rPr>
        <w:t>(Vol. II)</w:t>
      </w:r>
      <w:r w:rsidRPr="000D6760">
        <w:rPr>
          <w:rFonts w:ascii="Times New Roman" w:hAnsi="Times New Roman"/>
          <w:i/>
          <w:iCs/>
        </w:rPr>
        <w:t xml:space="preserve">: Infancy and developmental psychobiology </w:t>
      </w:r>
      <w:r w:rsidRPr="000D6760">
        <w:rPr>
          <w:rFonts w:ascii="Times New Roman" w:hAnsi="Times New Roman"/>
        </w:rPr>
        <w:t>(pp. 783-915). New York, NY: Wiley.</w:t>
      </w:r>
    </w:p>
    <w:p w14:paraId="5DE5470B"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Carney, D. R., Cuddy, A. J. C., &amp; Yap, A. J. (2010). Power posing: Brief non-verbal displays affect neuroendocrine levels and risk tolerance. </w:t>
      </w:r>
      <w:r w:rsidRPr="000D6760">
        <w:rPr>
          <w:rFonts w:ascii="Times New Roman" w:hAnsi="Times New Roman"/>
          <w:i/>
          <w:iCs/>
        </w:rPr>
        <w:t>Psychological Science</w:t>
      </w:r>
      <w:r w:rsidRPr="000D6760">
        <w:rPr>
          <w:rFonts w:ascii="Times New Roman" w:hAnsi="Times New Roman"/>
        </w:rPr>
        <w:t xml:space="preserve">, </w:t>
      </w:r>
      <w:r w:rsidRPr="000D6760">
        <w:rPr>
          <w:rFonts w:ascii="Times New Roman" w:hAnsi="Times New Roman"/>
          <w:i/>
          <w:iCs/>
        </w:rPr>
        <w:t>21</w:t>
      </w:r>
      <w:r w:rsidRPr="000D6760">
        <w:rPr>
          <w:rFonts w:ascii="Times New Roman" w:hAnsi="Times New Roman"/>
        </w:rPr>
        <w:t>, 1363-1368. 28</w:t>
      </w:r>
    </w:p>
    <w:p w14:paraId="3FE360A4"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Carré, J. M., McCormick, C. M., &amp; Hariri, A. R. (2011). The social neuroendocrinology of human aggression. </w:t>
      </w:r>
      <w:r w:rsidRPr="000D6760">
        <w:rPr>
          <w:rFonts w:ascii="Times New Roman" w:hAnsi="Times New Roman"/>
          <w:i/>
          <w:iCs/>
        </w:rPr>
        <w:t>Psychoneuroendocrinology</w:t>
      </w:r>
      <w:r w:rsidRPr="000D6760">
        <w:rPr>
          <w:rFonts w:ascii="Times New Roman" w:hAnsi="Times New Roman"/>
        </w:rPr>
        <w:t xml:space="preserve">, </w:t>
      </w:r>
      <w:r w:rsidRPr="000D6760">
        <w:rPr>
          <w:rFonts w:ascii="Times New Roman" w:hAnsi="Times New Roman"/>
          <w:i/>
          <w:iCs/>
        </w:rPr>
        <w:t>36</w:t>
      </w:r>
      <w:r w:rsidRPr="000D6760">
        <w:rPr>
          <w:rFonts w:ascii="Times New Roman" w:hAnsi="Times New Roman"/>
        </w:rPr>
        <w:t>, 935-944.</w:t>
      </w:r>
    </w:p>
    <w:p w14:paraId="10FF3FC9" w14:textId="77777777" w:rsidR="00A57018" w:rsidRPr="000D6760" w:rsidRDefault="00A57018" w:rsidP="00A57018">
      <w:pPr>
        <w:spacing w:line="480" w:lineRule="auto"/>
        <w:ind w:left="720" w:hanging="720"/>
        <w:rPr>
          <w:rFonts w:ascii="Times New Roman" w:hAnsi="Times New Roman"/>
        </w:rPr>
      </w:pPr>
      <w:r w:rsidRPr="000D6760">
        <w:rPr>
          <w:rFonts w:ascii="Times New Roman" w:hAnsi="Times New Roman"/>
        </w:rPr>
        <w:t xml:space="preserve">Carver, C. S., Sinclair, S., &amp; Johnson, S. L. (2010). Authentic and hubristic pride: Differential relations to aspects of goal regulation, affect, and self-control. </w:t>
      </w:r>
      <w:r w:rsidRPr="000D6760">
        <w:rPr>
          <w:rFonts w:ascii="Times New Roman" w:hAnsi="Times New Roman"/>
          <w:i/>
          <w:iCs/>
        </w:rPr>
        <w:t>Journal of Research in Personality</w:t>
      </w:r>
      <w:r w:rsidRPr="000D6760">
        <w:rPr>
          <w:rFonts w:ascii="Times New Roman" w:hAnsi="Times New Roman"/>
        </w:rPr>
        <w:t xml:space="preserve">, </w:t>
      </w:r>
      <w:r w:rsidRPr="000D6760">
        <w:rPr>
          <w:rFonts w:ascii="Times New Roman" w:hAnsi="Times New Roman"/>
          <w:i/>
          <w:iCs/>
        </w:rPr>
        <w:t>44</w:t>
      </w:r>
      <w:r w:rsidRPr="000D6760">
        <w:rPr>
          <w:rFonts w:ascii="Times New Roman" w:hAnsi="Times New Roman"/>
        </w:rPr>
        <w:t>, 698-703.</w:t>
      </w:r>
    </w:p>
    <w:p w14:paraId="2B3EAB15" w14:textId="77777777" w:rsidR="00A57018" w:rsidRPr="000D6760" w:rsidRDefault="00A57018" w:rsidP="00A57018">
      <w:pPr>
        <w:spacing w:line="480" w:lineRule="auto"/>
        <w:ind w:left="720" w:hanging="720"/>
        <w:rPr>
          <w:rFonts w:ascii="Times New Roman" w:hAnsi="Times New Roman"/>
        </w:rPr>
      </w:pPr>
      <w:r w:rsidRPr="000D6760">
        <w:rPr>
          <w:rFonts w:ascii="Times New Roman" w:hAnsi="Times New Roman"/>
        </w:rPr>
        <w:t>Carver, C.S., &amp; Scheier, M.F. (1990). Origins and functions of positive and negative affect: A control-process view. Psychological Review, 97, 19–35.</w:t>
      </w:r>
    </w:p>
    <w:p w14:paraId="1E360CCA" w14:textId="77777777" w:rsidR="00A57018" w:rsidRPr="000D6760" w:rsidRDefault="00A57018" w:rsidP="00A57018">
      <w:pPr>
        <w:spacing w:line="480" w:lineRule="auto"/>
        <w:ind w:left="720" w:hanging="720"/>
        <w:rPr>
          <w:rFonts w:ascii="Times New Roman" w:hAnsi="Times New Roman"/>
          <w:color w:val="000000"/>
        </w:rPr>
      </w:pPr>
      <w:r w:rsidRPr="000D6760">
        <w:rPr>
          <w:rFonts w:ascii="Times New Roman" w:hAnsi="Times New Roman"/>
          <w:color w:val="000000"/>
        </w:rPr>
        <w:lastRenderedPageBreak/>
        <w:t xml:space="preserve">Cashdan, E. (1995). Hormones, sex, and status in women. </w:t>
      </w:r>
      <w:r w:rsidRPr="000D6760">
        <w:rPr>
          <w:rFonts w:ascii="Times New Roman" w:hAnsi="Times New Roman"/>
          <w:i/>
          <w:color w:val="000000"/>
        </w:rPr>
        <w:t>Hormones and Behavior, 29,</w:t>
      </w:r>
      <w:r w:rsidRPr="000D6760">
        <w:rPr>
          <w:rFonts w:ascii="Times New Roman" w:hAnsi="Times New Roman"/>
          <w:color w:val="000000"/>
        </w:rPr>
        <w:t xml:space="preserve"> 354–366.</w:t>
      </w:r>
    </w:p>
    <w:p w14:paraId="1A9551CA" w14:textId="77777777" w:rsidR="00A57018" w:rsidRPr="000D6760" w:rsidRDefault="00A57018" w:rsidP="00A57018">
      <w:pPr>
        <w:spacing w:after="160" w:line="480" w:lineRule="auto"/>
        <w:ind w:left="720" w:hanging="720"/>
        <w:rPr>
          <w:rFonts w:ascii="Times New Roman" w:hAnsi="Times New Roman"/>
        </w:rPr>
      </w:pPr>
    </w:p>
    <w:p w14:paraId="6D6F72E5" w14:textId="77777777" w:rsidR="00A57018" w:rsidRPr="00C76908" w:rsidRDefault="00A57018" w:rsidP="00A57018">
      <w:pPr>
        <w:spacing w:line="480" w:lineRule="auto"/>
        <w:ind w:left="720" w:hanging="720"/>
        <w:rPr>
          <w:rFonts w:ascii="Times New Roman" w:hAnsi="Times New Roman"/>
        </w:rPr>
      </w:pPr>
      <w:r w:rsidRPr="00C76908">
        <w:rPr>
          <w:rFonts w:ascii="Times New Roman" w:hAnsi="Times New Roman"/>
          <w:color w:val="222222"/>
          <w:shd w:val="clear" w:color="auto" w:fill="FFFFFF"/>
        </w:rPr>
        <w:t>Cheng, J. T., Tracy, J. L., Foulsham, T., Kingstone, A., &amp; Henrich, J. (2013). Two ways to the top: Evidence that dominance and prestige are distinct yet viable avenues to social rank and influence.</w:t>
      </w:r>
      <w:r w:rsidRPr="00C76908">
        <w:rPr>
          <w:rStyle w:val="apple-converted-space"/>
          <w:rFonts w:ascii="Times New Roman" w:hAnsi="Times New Roman"/>
          <w:color w:val="222222"/>
          <w:shd w:val="clear" w:color="auto" w:fill="FFFFFF"/>
        </w:rPr>
        <w:t> </w:t>
      </w:r>
      <w:r w:rsidRPr="00C76908">
        <w:rPr>
          <w:rFonts w:ascii="Times New Roman" w:hAnsi="Times New Roman"/>
          <w:i/>
          <w:iCs/>
          <w:color w:val="222222"/>
          <w:shd w:val="clear" w:color="auto" w:fill="FFFFFF"/>
        </w:rPr>
        <w:t>Journal of Personality and Social Psychology</w:t>
      </w:r>
      <w:r w:rsidRPr="00C76908">
        <w:rPr>
          <w:rFonts w:ascii="Times New Roman" w:hAnsi="Times New Roman"/>
          <w:color w:val="222222"/>
          <w:shd w:val="clear" w:color="auto" w:fill="FFFFFF"/>
        </w:rPr>
        <w:t>,</w:t>
      </w:r>
      <w:r w:rsidRPr="00C76908">
        <w:rPr>
          <w:rStyle w:val="apple-converted-space"/>
          <w:rFonts w:ascii="Times New Roman" w:hAnsi="Times New Roman"/>
          <w:color w:val="222222"/>
          <w:shd w:val="clear" w:color="auto" w:fill="FFFFFF"/>
        </w:rPr>
        <w:t> </w:t>
      </w:r>
      <w:r w:rsidRPr="00C76908">
        <w:rPr>
          <w:rFonts w:ascii="Times New Roman" w:hAnsi="Times New Roman"/>
          <w:i/>
          <w:iCs/>
          <w:color w:val="222222"/>
          <w:shd w:val="clear" w:color="auto" w:fill="FFFFFF"/>
        </w:rPr>
        <w:t>104</w:t>
      </w:r>
      <w:r w:rsidRPr="00C76908">
        <w:rPr>
          <w:rFonts w:ascii="Times New Roman" w:hAnsi="Times New Roman"/>
          <w:color w:val="222222"/>
          <w:shd w:val="clear" w:color="auto" w:fill="FFFFFF"/>
        </w:rPr>
        <w:t>, 103.</w:t>
      </w:r>
      <w:r w:rsidRPr="00C76908">
        <w:rPr>
          <w:rFonts w:ascii="Times New Roman" w:hAnsi="Times New Roman"/>
        </w:rPr>
        <w:t xml:space="preserve"> </w:t>
      </w:r>
    </w:p>
    <w:p w14:paraId="6797A417"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Cheng, J. T., Tracy, J. L., &amp; Henrich, J. (2010). Pride, personality, and the evolutionary foundations of human social status. </w:t>
      </w:r>
      <w:r w:rsidRPr="000D6760">
        <w:rPr>
          <w:rFonts w:ascii="Times New Roman" w:hAnsi="Times New Roman"/>
          <w:i/>
          <w:iCs/>
        </w:rPr>
        <w:t>Evolution and Human Behavior</w:t>
      </w:r>
      <w:r w:rsidRPr="000D6760">
        <w:rPr>
          <w:rFonts w:ascii="Times New Roman" w:hAnsi="Times New Roman"/>
        </w:rPr>
        <w:t xml:space="preserve">, </w:t>
      </w:r>
      <w:r w:rsidRPr="000D6760">
        <w:rPr>
          <w:rFonts w:ascii="Times New Roman" w:hAnsi="Times New Roman"/>
          <w:i/>
          <w:iCs/>
        </w:rPr>
        <w:t>31</w:t>
      </w:r>
      <w:r w:rsidRPr="000D6760">
        <w:rPr>
          <w:rFonts w:ascii="Times New Roman" w:hAnsi="Times New Roman"/>
        </w:rPr>
        <w:t xml:space="preserve">, 334-347. </w:t>
      </w:r>
    </w:p>
    <w:p w14:paraId="3F7EEB95" w14:textId="77777777" w:rsidR="00A57018" w:rsidRPr="00694485" w:rsidRDefault="00A57018" w:rsidP="00A57018">
      <w:pPr>
        <w:spacing w:after="160" w:line="480" w:lineRule="auto"/>
        <w:ind w:left="720" w:hanging="720"/>
        <w:rPr>
          <w:rFonts w:ascii="Times New Roman" w:hAnsi="Times New Roman"/>
        </w:rPr>
      </w:pPr>
      <w:r w:rsidRPr="00694485">
        <w:rPr>
          <w:rFonts w:ascii="Times New Roman" w:hAnsi="Times New Roman"/>
        </w:rPr>
        <w:t>Cohen, D. (2003). The American national conversation about</w:t>
      </w:r>
      <w:r>
        <w:rPr>
          <w:rFonts w:ascii="Times New Roman" w:hAnsi="Times New Roman"/>
        </w:rPr>
        <w:t xml:space="preserve"> </w:t>
      </w:r>
      <w:r w:rsidRPr="00694485">
        <w:rPr>
          <w:rFonts w:ascii="Times New Roman" w:hAnsi="Times New Roman"/>
        </w:rPr>
        <w:t xml:space="preserve">(everything but) shame. </w:t>
      </w:r>
      <w:r w:rsidRPr="00694485">
        <w:rPr>
          <w:rFonts w:ascii="Times New Roman" w:hAnsi="Times New Roman"/>
          <w:i/>
          <w:iCs/>
        </w:rPr>
        <w:t>Social Research: An International</w:t>
      </w:r>
      <w:r>
        <w:rPr>
          <w:rFonts w:ascii="Times New Roman" w:hAnsi="Times New Roman"/>
          <w:i/>
          <w:iCs/>
        </w:rPr>
        <w:t xml:space="preserve"> </w:t>
      </w:r>
      <w:r w:rsidRPr="00694485">
        <w:rPr>
          <w:rFonts w:ascii="Times New Roman" w:hAnsi="Times New Roman"/>
          <w:i/>
          <w:iCs/>
        </w:rPr>
        <w:t>Quarterly</w:t>
      </w:r>
      <w:r w:rsidRPr="00694485">
        <w:rPr>
          <w:rFonts w:ascii="Times New Roman" w:hAnsi="Times New Roman"/>
        </w:rPr>
        <w:t xml:space="preserve">, </w:t>
      </w:r>
      <w:r w:rsidRPr="00694485">
        <w:rPr>
          <w:rFonts w:ascii="Times New Roman" w:hAnsi="Times New Roman"/>
          <w:i/>
          <w:iCs/>
        </w:rPr>
        <w:t>70</w:t>
      </w:r>
      <w:r w:rsidRPr="00694485">
        <w:rPr>
          <w:rFonts w:ascii="Times New Roman" w:hAnsi="Times New Roman"/>
        </w:rPr>
        <w:t>, 1075-1108.</w:t>
      </w:r>
    </w:p>
    <w:p w14:paraId="03209C2F" w14:textId="77777777" w:rsidR="00A57018" w:rsidRPr="00694485" w:rsidRDefault="00A57018" w:rsidP="00A57018">
      <w:pPr>
        <w:spacing w:after="160" w:line="480" w:lineRule="auto"/>
        <w:ind w:left="720" w:hanging="720"/>
        <w:rPr>
          <w:rFonts w:ascii="Times New Roman" w:hAnsi="Times New Roman"/>
        </w:rPr>
      </w:pPr>
      <w:r w:rsidRPr="00694485">
        <w:rPr>
          <w:rFonts w:ascii="Times New Roman" w:hAnsi="Times New Roman"/>
        </w:rPr>
        <w:t>Cosmides, L., &amp; Tooby, J. (2000). Evolutionary psychology and the emotions. </w:t>
      </w:r>
      <w:r w:rsidRPr="00694485">
        <w:rPr>
          <w:rFonts w:ascii="Times New Roman" w:hAnsi="Times New Roman"/>
          <w:i/>
          <w:iCs/>
        </w:rPr>
        <w:t xml:space="preserve">Handbook of </w:t>
      </w:r>
      <w:r>
        <w:rPr>
          <w:rFonts w:ascii="Times New Roman" w:hAnsi="Times New Roman"/>
          <w:i/>
          <w:iCs/>
        </w:rPr>
        <w:t>E</w:t>
      </w:r>
      <w:r w:rsidRPr="00694485">
        <w:rPr>
          <w:rFonts w:ascii="Times New Roman" w:hAnsi="Times New Roman"/>
          <w:i/>
          <w:iCs/>
        </w:rPr>
        <w:t>motions</w:t>
      </w:r>
      <w:r w:rsidRPr="00694485">
        <w:rPr>
          <w:rFonts w:ascii="Times New Roman" w:hAnsi="Times New Roman"/>
        </w:rPr>
        <w:t>, </w:t>
      </w:r>
      <w:r w:rsidRPr="00694485">
        <w:rPr>
          <w:rFonts w:ascii="Times New Roman" w:hAnsi="Times New Roman"/>
          <w:i/>
          <w:iCs/>
        </w:rPr>
        <w:t>2</w:t>
      </w:r>
      <w:r w:rsidRPr="00694485">
        <w:rPr>
          <w:rFonts w:ascii="Times New Roman" w:hAnsi="Times New Roman"/>
        </w:rPr>
        <w:t>, 91-115.</w:t>
      </w:r>
    </w:p>
    <w:p w14:paraId="15145D84" w14:textId="77777777" w:rsidR="00A57018" w:rsidRPr="00694485" w:rsidRDefault="00A57018" w:rsidP="00A57018">
      <w:pPr>
        <w:spacing w:after="160" w:line="480" w:lineRule="auto"/>
        <w:ind w:left="720" w:hanging="720"/>
        <w:rPr>
          <w:rFonts w:ascii="Times New Roman" w:hAnsi="Times New Roman"/>
        </w:rPr>
      </w:pPr>
      <w:r w:rsidRPr="00694485">
        <w:rPr>
          <w:rFonts w:ascii="Times New Roman" w:hAnsi="Times New Roman"/>
        </w:rPr>
        <w:t>Cowlishaw, G., &amp; Dunbar, R. I. (1991). Dominance rank and mating</w:t>
      </w:r>
      <w:r>
        <w:rPr>
          <w:rFonts w:ascii="Times New Roman" w:hAnsi="Times New Roman"/>
        </w:rPr>
        <w:t xml:space="preserve"> </w:t>
      </w:r>
      <w:r w:rsidRPr="00694485">
        <w:rPr>
          <w:rFonts w:ascii="Times New Roman" w:hAnsi="Times New Roman"/>
        </w:rPr>
        <w:t xml:space="preserve">success in male primates. </w:t>
      </w:r>
      <w:r w:rsidRPr="00694485">
        <w:rPr>
          <w:rFonts w:ascii="Times New Roman" w:hAnsi="Times New Roman"/>
          <w:i/>
          <w:iCs/>
        </w:rPr>
        <w:t xml:space="preserve">Animal Behaviour, 41, </w:t>
      </w:r>
      <w:r>
        <w:rPr>
          <w:rFonts w:ascii="Times New Roman" w:hAnsi="Times New Roman"/>
        </w:rPr>
        <w:t xml:space="preserve">1045–1056. </w:t>
      </w:r>
    </w:p>
    <w:p w14:paraId="49544B66" w14:textId="77777777" w:rsidR="00A57018" w:rsidRPr="00694485" w:rsidRDefault="00A57018" w:rsidP="00A57018">
      <w:pPr>
        <w:spacing w:line="480" w:lineRule="auto"/>
        <w:ind w:left="720" w:hanging="720"/>
        <w:rPr>
          <w:rFonts w:ascii="Times New Roman" w:hAnsi="Times New Roman"/>
        </w:rPr>
      </w:pPr>
      <w:r w:rsidRPr="00694485">
        <w:rPr>
          <w:rFonts w:ascii="Times New Roman" w:hAnsi="Times New Roman"/>
        </w:rPr>
        <w:t>Davidson, R. J. (2001). The neural circuitry of emotion and affective</w:t>
      </w:r>
      <w:r>
        <w:rPr>
          <w:rFonts w:ascii="Times New Roman" w:hAnsi="Times New Roman"/>
        </w:rPr>
        <w:t xml:space="preserve"> </w:t>
      </w:r>
      <w:r w:rsidRPr="00694485">
        <w:rPr>
          <w:rFonts w:ascii="Times New Roman" w:hAnsi="Times New Roman"/>
        </w:rPr>
        <w:t xml:space="preserve">style: Prefrontal cortex and amygdala contributions. </w:t>
      </w:r>
      <w:r w:rsidRPr="00694485">
        <w:rPr>
          <w:rFonts w:ascii="Times New Roman" w:hAnsi="Times New Roman"/>
          <w:i/>
          <w:iCs/>
        </w:rPr>
        <w:t>Social Science</w:t>
      </w:r>
      <w:r>
        <w:rPr>
          <w:rFonts w:ascii="Times New Roman" w:hAnsi="Times New Roman"/>
          <w:i/>
          <w:iCs/>
        </w:rPr>
        <w:t xml:space="preserve"> </w:t>
      </w:r>
      <w:r w:rsidRPr="00694485">
        <w:rPr>
          <w:rFonts w:ascii="Times New Roman" w:hAnsi="Times New Roman"/>
          <w:i/>
          <w:iCs/>
        </w:rPr>
        <w:t>Information, 40</w:t>
      </w:r>
      <w:r w:rsidRPr="00694485">
        <w:rPr>
          <w:rFonts w:ascii="Times New Roman" w:hAnsi="Times New Roman"/>
        </w:rPr>
        <w:t>, 11–37.</w:t>
      </w:r>
    </w:p>
    <w:p w14:paraId="41DD6C9C" w14:textId="37E5DA4A" w:rsidR="00A57018" w:rsidRDefault="00A57018" w:rsidP="00A57018">
      <w:pPr>
        <w:spacing w:line="480" w:lineRule="auto"/>
        <w:ind w:left="720" w:hanging="720"/>
        <w:rPr>
          <w:rFonts w:ascii="Times New Roman" w:hAnsi="Times New Roman"/>
        </w:rPr>
      </w:pPr>
      <w:r w:rsidRPr="00694485">
        <w:rPr>
          <w:rFonts w:ascii="Times New Roman" w:hAnsi="Times New Roman"/>
        </w:rPr>
        <w:t>de Hooge</w:t>
      </w:r>
      <w:r>
        <w:rPr>
          <w:rFonts w:ascii="Times New Roman" w:hAnsi="Times New Roman"/>
        </w:rPr>
        <w:t xml:space="preserve">, I.E., M. Zeelenberg, &amp; </w:t>
      </w:r>
      <w:r w:rsidRPr="00694485">
        <w:rPr>
          <w:rFonts w:ascii="Times New Roman" w:hAnsi="Times New Roman"/>
        </w:rPr>
        <w:t>Breugelmans,</w:t>
      </w:r>
      <w:r>
        <w:rPr>
          <w:rFonts w:ascii="Times New Roman" w:hAnsi="Times New Roman"/>
        </w:rPr>
        <w:t xml:space="preserve"> S.M. (2007). </w:t>
      </w:r>
      <w:r w:rsidRPr="00694485">
        <w:rPr>
          <w:rFonts w:ascii="Times New Roman" w:hAnsi="Times New Roman"/>
        </w:rPr>
        <w:t>Moral Sentiments and Cooperation: Diffferential</w:t>
      </w:r>
      <w:r>
        <w:rPr>
          <w:rFonts w:ascii="Times New Roman" w:hAnsi="Times New Roman"/>
        </w:rPr>
        <w:t xml:space="preserve"> Influences of Shame and Guilt,</w:t>
      </w:r>
      <w:r w:rsidRPr="00694485">
        <w:rPr>
          <w:rFonts w:ascii="Times New Roman" w:hAnsi="Times New Roman"/>
        </w:rPr>
        <w:t xml:space="preserve"> </w:t>
      </w:r>
      <w:r w:rsidRPr="00694485">
        <w:rPr>
          <w:rFonts w:ascii="Times New Roman" w:hAnsi="Times New Roman"/>
          <w:i/>
          <w:iCs/>
        </w:rPr>
        <w:t>Cognition &amp; Emotion</w:t>
      </w:r>
      <w:r>
        <w:rPr>
          <w:rFonts w:ascii="Times New Roman" w:hAnsi="Times New Roman"/>
          <w:i/>
          <w:iCs/>
        </w:rPr>
        <w:t xml:space="preserve"> 21,</w:t>
      </w:r>
      <w:r w:rsidRPr="00694485">
        <w:rPr>
          <w:rFonts w:ascii="Times New Roman" w:hAnsi="Times New Roman"/>
        </w:rPr>
        <w:t xml:space="preserve"> 1025</w:t>
      </w:r>
      <w:r w:rsidRPr="00694485">
        <w:rPr>
          <w:rFonts w:ascii="Times New Roman" w:hAnsi="Times New Roman" w:hint="eastAsia"/>
        </w:rPr>
        <w:t>–</w:t>
      </w:r>
      <w:r w:rsidRPr="00694485">
        <w:rPr>
          <w:rFonts w:ascii="Times New Roman" w:hAnsi="Times New Roman"/>
        </w:rPr>
        <w:t>1042.</w:t>
      </w:r>
    </w:p>
    <w:p w14:paraId="7C1BC28B" w14:textId="7D2E6F1A" w:rsidR="00197013" w:rsidRDefault="00197013" w:rsidP="00A57018">
      <w:pPr>
        <w:spacing w:line="480" w:lineRule="auto"/>
        <w:ind w:left="720" w:hanging="720"/>
        <w:rPr>
          <w:rFonts w:ascii="Times New Roman" w:hAnsi="Times New Roman"/>
        </w:rPr>
      </w:pPr>
      <w:r w:rsidRPr="00197013">
        <w:rPr>
          <w:rFonts w:ascii="Times New Roman" w:hAnsi="Times New Roman"/>
          <w:lang w:val="en-CA"/>
        </w:rPr>
        <w:t>de Hooge, I. E., Zeelenberg, M., &amp; Breugelmans, S. M. (2011). A</w:t>
      </w:r>
      <w:r>
        <w:rPr>
          <w:rFonts w:ascii="Times New Roman" w:hAnsi="Times New Roman"/>
          <w:lang w:val="en-CA"/>
        </w:rPr>
        <w:t xml:space="preserve"> </w:t>
      </w:r>
      <w:r w:rsidRPr="00197013">
        <w:rPr>
          <w:rFonts w:ascii="Times New Roman" w:hAnsi="Times New Roman"/>
          <w:lang w:val="en-CA"/>
        </w:rPr>
        <w:t xml:space="preserve">functionalist account of shame-induced behavior. </w:t>
      </w:r>
      <w:r w:rsidRPr="00197013">
        <w:rPr>
          <w:rFonts w:ascii="Times New Roman" w:hAnsi="Times New Roman"/>
          <w:i/>
          <w:iCs/>
          <w:lang w:val="en-CA"/>
        </w:rPr>
        <w:t>Cognition &amp;</w:t>
      </w:r>
      <w:r>
        <w:rPr>
          <w:rFonts w:ascii="Times New Roman" w:hAnsi="Times New Roman"/>
          <w:i/>
          <w:iCs/>
          <w:lang w:val="en-CA"/>
        </w:rPr>
        <w:t xml:space="preserve"> </w:t>
      </w:r>
      <w:r w:rsidRPr="00197013">
        <w:rPr>
          <w:rFonts w:ascii="Times New Roman" w:hAnsi="Times New Roman"/>
          <w:i/>
          <w:iCs/>
          <w:lang w:val="en-CA"/>
        </w:rPr>
        <w:t>Emotion</w:t>
      </w:r>
      <w:r w:rsidRPr="00197013">
        <w:rPr>
          <w:rFonts w:ascii="Times New Roman" w:hAnsi="Times New Roman"/>
          <w:lang w:val="en-CA"/>
        </w:rPr>
        <w:t xml:space="preserve">, </w:t>
      </w:r>
      <w:r w:rsidRPr="00197013">
        <w:rPr>
          <w:rFonts w:ascii="Times New Roman" w:hAnsi="Times New Roman"/>
          <w:i/>
          <w:iCs/>
          <w:lang w:val="en-CA"/>
        </w:rPr>
        <w:t>25</w:t>
      </w:r>
      <w:r w:rsidRPr="00197013">
        <w:rPr>
          <w:rFonts w:ascii="Times New Roman" w:hAnsi="Times New Roman"/>
          <w:lang w:val="en-CA"/>
        </w:rPr>
        <w:t>, 939–946.</w:t>
      </w:r>
    </w:p>
    <w:p w14:paraId="669C6D5E" w14:textId="77777777" w:rsidR="00A57018" w:rsidRPr="000D6760" w:rsidRDefault="00A57018" w:rsidP="00A57018">
      <w:pPr>
        <w:spacing w:line="480" w:lineRule="auto"/>
        <w:ind w:left="720" w:hanging="720"/>
        <w:rPr>
          <w:rFonts w:ascii="Times New Roman" w:hAnsi="Times New Roman"/>
        </w:rPr>
      </w:pPr>
      <w:r w:rsidRPr="000D6760">
        <w:rPr>
          <w:rFonts w:ascii="Times New Roman" w:hAnsi="Times New Roman"/>
        </w:rPr>
        <w:t xml:space="preserve">de Waal, F. (1989). </w:t>
      </w:r>
      <w:r w:rsidRPr="000D6760">
        <w:rPr>
          <w:rFonts w:ascii="Times New Roman" w:hAnsi="Times New Roman"/>
          <w:i/>
          <w:iCs/>
        </w:rPr>
        <w:t>Peacemaking Among Primates</w:t>
      </w:r>
      <w:r w:rsidRPr="000D6760">
        <w:rPr>
          <w:rFonts w:ascii="Times New Roman" w:hAnsi="Times New Roman"/>
        </w:rPr>
        <w:t>. Cambridge, Massachusetts: Harvard University Press.</w:t>
      </w:r>
    </w:p>
    <w:p w14:paraId="1A1CA10B" w14:textId="77777777" w:rsidR="00A57018" w:rsidRPr="000D6760" w:rsidRDefault="00A57018" w:rsidP="00A57018">
      <w:pPr>
        <w:spacing w:line="480" w:lineRule="auto"/>
        <w:ind w:left="720" w:hanging="720"/>
        <w:rPr>
          <w:rFonts w:ascii="Times New Roman" w:hAnsi="Times New Roman"/>
          <w:color w:val="222222"/>
          <w:shd w:val="clear" w:color="auto" w:fill="FFFFFF"/>
        </w:rPr>
      </w:pPr>
      <w:r w:rsidRPr="000D6760">
        <w:rPr>
          <w:rFonts w:ascii="Times New Roman" w:hAnsi="Times New Roman"/>
          <w:color w:val="222222"/>
          <w:shd w:val="clear" w:color="auto" w:fill="FFFFFF"/>
        </w:rPr>
        <w:lastRenderedPageBreak/>
        <w:t>Deaner, R. O., Khera, A. V., &amp; Platt, M. L. (2005). Monkeys pay per view: adaptive valuation of social images by rhesus macaques.</w:t>
      </w:r>
      <w:r w:rsidRPr="000D6760">
        <w:rPr>
          <w:rStyle w:val="apple-converted-space"/>
          <w:rFonts w:ascii="Times New Roman" w:hAnsi="Times New Roman"/>
          <w:color w:val="222222"/>
          <w:shd w:val="clear" w:color="auto" w:fill="FFFFFF"/>
        </w:rPr>
        <w:t> </w:t>
      </w:r>
      <w:r w:rsidRPr="000D6760">
        <w:rPr>
          <w:rFonts w:ascii="Times New Roman" w:hAnsi="Times New Roman"/>
          <w:i/>
          <w:iCs/>
          <w:color w:val="222222"/>
          <w:shd w:val="clear" w:color="auto" w:fill="FFFFFF"/>
        </w:rPr>
        <w:t>Current Biology</w:t>
      </w:r>
      <w:r w:rsidRPr="000D6760">
        <w:rPr>
          <w:rFonts w:ascii="Times New Roman" w:hAnsi="Times New Roman"/>
          <w:color w:val="222222"/>
          <w:shd w:val="clear" w:color="auto" w:fill="FFFFFF"/>
        </w:rPr>
        <w:t>,</w:t>
      </w:r>
      <w:r w:rsidRPr="000D6760">
        <w:rPr>
          <w:rFonts w:ascii="Times New Roman" w:hAnsi="Times New Roman"/>
          <w:i/>
          <w:iCs/>
          <w:color w:val="222222"/>
          <w:shd w:val="clear" w:color="auto" w:fill="FFFFFF"/>
        </w:rPr>
        <w:t>15</w:t>
      </w:r>
      <w:r w:rsidRPr="000D6760">
        <w:rPr>
          <w:rFonts w:ascii="Times New Roman" w:hAnsi="Times New Roman"/>
          <w:color w:val="222222"/>
          <w:shd w:val="clear" w:color="auto" w:fill="FFFFFF"/>
        </w:rPr>
        <w:t>, 543-548.</w:t>
      </w:r>
    </w:p>
    <w:p w14:paraId="008206D4" w14:textId="0AC117ED" w:rsidR="00330E42" w:rsidRPr="00330E42" w:rsidRDefault="00330E42" w:rsidP="00330E42">
      <w:pPr>
        <w:spacing w:line="480" w:lineRule="auto"/>
        <w:ind w:left="720" w:hanging="720"/>
        <w:rPr>
          <w:rFonts w:ascii="Times New Roman" w:hAnsi="Times New Roman"/>
        </w:rPr>
      </w:pPr>
      <w:r w:rsidRPr="00330E42">
        <w:rPr>
          <w:rFonts w:ascii="Times New Roman" w:hAnsi="Times New Roman"/>
        </w:rPr>
        <w:t xml:space="preserve">Dickerson, S. S., Kemeny, M. E., Aziz, N., Kim, K. H., &amp; Fahey, J. L. (2004). Immunological effects of induced shame and guilt. </w:t>
      </w:r>
      <w:r w:rsidRPr="002B704B">
        <w:rPr>
          <w:rFonts w:ascii="Times New Roman" w:hAnsi="Times New Roman"/>
          <w:i/>
        </w:rPr>
        <w:t>Psychosomatic Medicine, 66,</w:t>
      </w:r>
      <w:r w:rsidRPr="00330E42">
        <w:rPr>
          <w:rFonts w:ascii="Times New Roman" w:hAnsi="Times New Roman"/>
        </w:rPr>
        <w:t xml:space="preserve"> 124–131.</w:t>
      </w:r>
    </w:p>
    <w:p w14:paraId="174C9ABB" w14:textId="77777777" w:rsidR="00330E42" w:rsidRPr="00330E42" w:rsidRDefault="00330E42" w:rsidP="00330E42">
      <w:pPr>
        <w:spacing w:line="480" w:lineRule="auto"/>
        <w:ind w:left="720" w:hanging="720"/>
        <w:rPr>
          <w:rFonts w:ascii="Times New Roman" w:hAnsi="Times New Roman"/>
        </w:rPr>
      </w:pPr>
    </w:p>
    <w:p w14:paraId="70D8B5BF" w14:textId="77777777" w:rsidR="00330E42" w:rsidRPr="00330E42" w:rsidRDefault="00330E42" w:rsidP="00330E42">
      <w:pPr>
        <w:spacing w:line="480" w:lineRule="auto"/>
        <w:ind w:left="720" w:hanging="720"/>
        <w:rPr>
          <w:rFonts w:ascii="Times New Roman" w:hAnsi="Times New Roman"/>
        </w:rPr>
      </w:pPr>
      <w:r w:rsidRPr="00330E42">
        <w:rPr>
          <w:rFonts w:ascii="Times New Roman" w:hAnsi="Times New Roman"/>
        </w:rPr>
        <w:t xml:space="preserve">Dickerson, S. S., Mycek, P. J., &amp; Zaldivar, F. (2008). Negative social evaluation—but not mere social presence—elicits cortisol responses in the laboratory. </w:t>
      </w:r>
      <w:r w:rsidRPr="002B704B">
        <w:rPr>
          <w:rFonts w:ascii="Times New Roman" w:hAnsi="Times New Roman"/>
          <w:i/>
        </w:rPr>
        <w:t>Health Psychology, 27</w:t>
      </w:r>
      <w:r w:rsidRPr="00330E42">
        <w:rPr>
          <w:rFonts w:ascii="Times New Roman" w:hAnsi="Times New Roman"/>
        </w:rPr>
        <w:t>, 116–121.</w:t>
      </w:r>
    </w:p>
    <w:p w14:paraId="536CAB6C" w14:textId="5FABF337" w:rsidR="00A57018" w:rsidRPr="000D6760" w:rsidRDefault="00330E42" w:rsidP="00A57018">
      <w:pPr>
        <w:spacing w:after="160" w:line="480" w:lineRule="auto"/>
        <w:ind w:left="720" w:hanging="720"/>
        <w:rPr>
          <w:rFonts w:ascii="Times New Roman" w:hAnsi="Times New Roman"/>
        </w:rPr>
      </w:pPr>
      <w:r w:rsidRPr="00330E42">
        <w:rPr>
          <w:rFonts w:ascii="Times New Roman" w:hAnsi="Times New Roman"/>
        </w:rPr>
        <w:t xml:space="preserve">Dickerson, S. S., Gruenewald, T. L., &amp; Kemeny, M. E. (2009). Psychobiological responses to social self threat: Functional or detrimental?. </w:t>
      </w:r>
      <w:r w:rsidRPr="00330E42">
        <w:rPr>
          <w:rFonts w:ascii="Times New Roman" w:hAnsi="Times New Roman"/>
          <w:i/>
        </w:rPr>
        <w:t>Self And Identity, 8</w:t>
      </w:r>
      <w:r w:rsidRPr="00330E42">
        <w:rPr>
          <w:rFonts w:ascii="Times New Roman" w:hAnsi="Times New Roman"/>
        </w:rPr>
        <w:t>, 270-285.</w:t>
      </w:r>
      <w:r w:rsidR="00A57018" w:rsidRPr="000D6760">
        <w:rPr>
          <w:rFonts w:ascii="Times New Roman" w:hAnsi="Times New Roman"/>
        </w:rPr>
        <w:t>Eibl-Eisenfeldt, I. (1989). Human ethology. New York: Aldine de Gruyter.</w:t>
      </w:r>
    </w:p>
    <w:p w14:paraId="0AF921A2"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Ekman, P. (1992). An argument for basic emotions. </w:t>
      </w:r>
      <w:r w:rsidRPr="000D6760">
        <w:rPr>
          <w:rFonts w:ascii="Times New Roman" w:hAnsi="Times New Roman"/>
          <w:i/>
          <w:iCs/>
        </w:rPr>
        <w:t>Cognition and Emotion, 6</w:t>
      </w:r>
      <w:r w:rsidRPr="000D6760">
        <w:rPr>
          <w:rFonts w:ascii="Times New Roman" w:hAnsi="Times New Roman"/>
        </w:rPr>
        <w:t>, 169-200.</w:t>
      </w:r>
    </w:p>
    <w:p w14:paraId="128BFDB3"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Ekman, P., Sorenson, E. R., &amp; Friesen, W. V. (1969). Pan-cultural elements in facial displays of emotion. </w:t>
      </w:r>
      <w:r w:rsidRPr="000D6760">
        <w:rPr>
          <w:rFonts w:ascii="Times New Roman" w:hAnsi="Times New Roman"/>
          <w:i/>
          <w:iCs/>
        </w:rPr>
        <w:t>Science, 164</w:t>
      </w:r>
      <w:r w:rsidRPr="000D6760">
        <w:rPr>
          <w:rFonts w:ascii="Times New Roman" w:hAnsi="Times New Roman"/>
        </w:rPr>
        <w:t>, 86-88.</w:t>
      </w:r>
    </w:p>
    <w:p w14:paraId="1F907832" w14:textId="77777777" w:rsidR="00A57018" w:rsidRPr="000D6760" w:rsidRDefault="00A57018" w:rsidP="00A57018">
      <w:pPr>
        <w:spacing w:line="480" w:lineRule="auto"/>
        <w:ind w:left="720" w:hanging="720"/>
        <w:rPr>
          <w:rFonts w:ascii="Times New Roman" w:hAnsi="Times New Roman"/>
        </w:rPr>
      </w:pPr>
      <w:r w:rsidRPr="000D6760">
        <w:rPr>
          <w:rFonts w:ascii="Times New Roman" w:hAnsi="Times New Roman"/>
        </w:rPr>
        <w:t xml:space="preserve">Ekman, P. &amp; Cordaro, D. (2011). What is meant by calling emotions basic? </w:t>
      </w:r>
      <w:r w:rsidRPr="000D6760">
        <w:rPr>
          <w:rFonts w:ascii="Times New Roman" w:hAnsi="Times New Roman"/>
          <w:i/>
          <w:iCs/>
        </w:rPr>
        <w:t>Emotion Review</w:t>
      </w:r>
      <w:r w:rsidRPr="000D6760">
        <w:rPr>
          <w:rFonts w:ascii="Times New Roman" w:hAnsi="Times New Roman"/>
        </w:rPr>
        <w:t xml:space="preserve">, </w:t>
      </w:r>
      <w:r w:rsidRPr="000D6760">
        <w:rPr>
          <w:rFonts w:ascii="Times New Roman" w:hAnsi="Times New Roman"/>
          <w:i/>
          <w:iCs/>
        </w:rPr>
        <w:t>3</w:t>
      </w:r>
      <w:r w:rsidRPr="000D6760">
        <w:rPr>
          <w:rFonts w:ascii="Times New Roman" w:hAnsi="Times New Roman"/>
        </w:rPr>
        <w:t>, 364-370.</w:t>
      </w:r>
    </w:p>
    <w:p w14:paraId="045FEA8A" w14:textId="77777777" w:rsidR="00A57018" w:rsidRDefault="00A57018" w:rsidP="00A57018">
      <w:pPr>
        <w:spacing w:line="480" w:lineRule="auto"/>
        <w:ind w:left="720" w:hanging="720"/>
        <w:rPr>
          <w:rFonts w:ascii="Times New Roman" w:hAnsi="Times New Roman"/>
        </w:rPr>
      </w:pPr>
      <w:r w:rsidRPr="004A2491">
        <w:rPr>
          <w:rFonts w:ascii="Times New Roman" w:hAnsi="Times New Roman"/>
        </w:rPr>
        <w:t>Ekman, P., Levenson, R. W., &amp; Friesen, W. V. (1983). Autonomic</w:t>
      </w:r>
      <w:r>
        <w:rPr>
          <w:rFonts w:ascii="Times New Roman" w:hAnsi="Times New Roman"/>
        </w:rPr>
        <w:t xml:space="preserve"> </w:t>
      </w:r>
      <w:r w:rsidRPr="004A2491">
        <w:rPr>
          <w:rFonts w:ascii="Times New Roman" w:hAnsi="Times New Roman"/>
        </w:rPr>
        <w:t xml:space="preserve">nervous system activity distinguishes among emotions. </w:t>
      </w:r>
      <w:r w:rsidRPr="004A2491">
        <w:rPr>
          <w:rFonts w:ascii="Times New Roman" w:hAnsi="Times New Roman"/>
          <w:i/>
          <w:iCs/>
        </w:rPr>
        <w:t>Science</w:t>
      </w:r>
      <w:r w:rsidRPr="004A2491">
        <w:rPr>
          <w:rFonts w:ascii="Times New Roman" w:hAnsi="Times New Roman"/>
        </w:rPr>
        <w:t>,</w:t>
      </w:r>
      <w:r>
        <w:rPr>
          <w:rFonts w:ascii="Times New Roman" w:hAnsi="Times New Roman"/>
        </w:rPr>
        <w:t xml:space="preserve"> </w:t>
      </w:r>
      <w:r w:rsidRPr="004A2491">
        <w:rPr>
          <w:rFonts w:ascii="Times New Roman" w:hAnsi="Times New Roman"/>
          <w:i/>
          <w:iCs/>
        </w:rPr>
        <w:t>221</w:t>
      </w:r>
      <w:r w:rsidRPr="004A2491">
        <w:rPr>
          <w:rFonts w:ascii="Times New Roman" w:hAnsi="Times New Roman"/>
        </w:rPr>
        <w:t>, 1208–1210.</w:t>
      </w:r>
    </w:p>
    <w:p w14:paraId="6EB55179"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Ekman, P., Friesen, W.V., O’Sullivan, M., Chan, A., Diacoyanni- Tarlatzis, I, Heider, K., Krause, R., LeCompte, W.A., Pitcairn, T., Ricci-Bitti, P. E., Scherer, K.R., Tomita, M., &amp; Tzavaras, A. (1987). Universals and cultural differences in the judgment of facial expressions of emotion. </w:t>
      </w:r>
      <w:r w:rsidRPr="000D6760">
        <w:rPr>
          <w:rFonts w:ascii="Times New Roman" w:hAnsi="Times New Roman"/>
          <w:i/>
          <w:iCs/>
        </w:rPr>
        <w:t>Journal of Personality and Social Psychology</w:t>
      </w:r>
      <w:r w:rsidRPr="000D6760">
        <w:rPr>
          <w:rFonts w:ascii="Times New Roman" w:hAnsi="Times New Roman"/>
        </w:rPr>
        <w:t xml:space="preserve">, </w:t>
      </w:r>
      <w:r w:rsidRPr="000D6760">
        <w:rPr>
          <w:rFonts w:ascii="Times New Roman" w:hAnsi="Times New Roman"/>
          <w:i/>
          <w:iCs/>
        </w:rPr>
        <w:t>53</w:t>
      </w:r>
      <w:r w:rsidRPr="000D6760">
        <w:rPr>
          <w:rFonts w:ascii="Times New Roman" w:hAnsi="Times New Roman"/>
        </w:rPr>
        <w:t>, 712-717. 29</w:t>
      </w:r>
    </w:p>
    <w:p w14:paraId="3D0388A4" w14:textId="77777777" w:rsidR="00A57018" w:rsidRDefault="00A57018" w:rsidP="00A57018">
      <w:pPr>
        <w:spacing w:line="480" w:lineRule="auto"/>
        <w:ind w:left="720" w:hanging="720"/>
        <w:rPr>
          <w:rFonts w:ascii="Times New Roman" w:hAnsi="Times New Roman"/>
        </w:rPr>
      </w:pPr>
      <w:r>
        <w:rPr>
          <w:rFonts w:ascii="Times New Roman" w:hAnsi="Times New Roman"/>
        </w:rPr>
        <w:lastRenderedPageBreak/>
        <w:t xml:space="preserve">Elfenbein, H. A., </w:t>
      </w:r>
      <w:r w:rsidRPr="004C0EDB">
        <w:rPr>
          <w:rFonts w:ascii="Times New Roman" w:hAnsi="Times New Roman"/>
        </w:rPr>
        <w:t>&amp;</w:t>
      </w:r>
      <w:r>
        <w:rPr>
          <w:rFonts w:ascii="Times New Roman" w:hAnsi="Times New Roman"/>
        </w:rPr>
        <w:t xml:space="preserve"> Ambady, N. </w:t>
      </w:r>
      <w:r w:rsidRPr="004C0EDB">
        <w:rPr>
          <w:rFonts w:ascii="Times New Roman" w:hAnsi="Times New Roman"/>
        </w:rPr>
        <w:t>(2002). On the universality and cultural specificity of emotion recognition:</w:t>
      </w:r>
      <w:r>
        <w:rPr>
          <w:rFonts w:ascii="Times New Roman" w:hAnsi="Times New Roman"/>
        </w:rPr>
        <w:t xml:space="preserve"> </w:t>
      </w:r>
      <w:r w:rsidRPr="004C0EDB">
        <w:rPr>
          <w:rFonts w:ascii="Times New Roman" w:hAnsi="Times New Roman"/>
        </w:rPr>
        <w:t xml:space="preserve">A meta-analysis. </w:t>
      </w:r>
      <w:r w:rsidRPr="004C0EDB">
        <w:rPr>
          <w:rFonts w:ascii="Times New Roman" w:hAnsi="Times New Roman"/>
          <w:i/>
          <w:iCs/>
        </w:rPr>
        <w:t xml:space="preserve">Psychological Bulletin, 128, </w:t>
      </w:r>
      <w:r w:rsidRPr="004C0EDB">
        <w:rPr>
          <w:rFonts w:ascii="Times New Roman" w:hAnsi="Times New Roman"/>
        </w:rPr>
        <w:t>203–235.</w:t>
      </w:r>
    </w:p>
    <w:p w14:paraId="4B9DD4D1"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Ellis, L. (1995). Dominance and reproductive success among nonhuman animals: A crossspecies comparison. </w:t>
      </w:r>
      <w:r w:rsidRPr="000D6760">
        <w:rPr>
          <w:rFonts w:ascii="Times New Roman" w:hAnsi="Times New Roman"/>
          <w:i/>
          <w:iCs/>
        </w:rPr>
        <w:t>Ethology &amp; Sociobiology, 16</w:t>
      </w:r>
      <w:r w:rsidRPr="000D6760">
        <w:rPr>
          <w:rFonts w:ascii="Times New Roman" w:hAnsi="Times New Roman"/>
        </w:rPr>
        <w:t>, 257-333.</w:t>
      </w:r>
    </w:p>
    <w:p w14:paraId="00FA3C95"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Ellsworth, P. C., &amp; Smith, C. A. (1988). Shades of joy: Patterns of appraisal differentiating pleasant emotions. </w:t>
      </w:r>
      <w:r w:rsidRPr="000D6760">
        <w:rPr>
          <w:rFonts w:ascii="Times New Roman" w:hAnsi="Times New Roman"/>
          <w:i/>
          <w:iCs/>
        </w:rPr>
        <w:t>Cognition &amp; Emotion, 2</w:t>
      </w:r>
      <w:r w:rsidRPr="000D6760">
        <w:rPr>
          <w:rFonts w:ascii="Times New Roman" w:hAnsi="Times New Roman"/>
        </w:rPr>
        <w:t>, 301-331.</w:t>
      </w:r>
    </w:p>
    <w:p w14:paraId="1AF2CDC3" w14:textId="77777777" w:rsidR="00A57018" w:rsidRPr="0025761B" w:rsidRDefault="00A57018" w:rsidP="00A57018">
      <w:pPr>
        <w:spacing w:line="480" w:lineRule="auto"/>
        <w:ind w:left="720" w:hanging="720"/>
        <w:rPr>
          <w:rFonts w:ascii="Times New Roman" w:hAnsi="Times New Roman"/>
        </w:rPr>
      </w:pPr>
      <w:r w:rsidRPr="0025761B">
        <w:rPr>
          <w:rFonts w:ascii="Times New Roman" w:hAnsi="Times New Roman"/>
        </w:rPr>
        <w:t xml:space="preserve">Fessler, D. M. T. (2004). Shame in two cultures: Implications for evolutionary approaches. </w:t>
      </w:r>
      <w:r w:rsidRPr="0025761B">
        <w:rPr>
          <w:rFonts w:ascii="Times New Roman" w:hAnsi="Times New Roman"/>
          <w:i/>
          <w:iCs/>
        </w:rPr>
        <w:t>Journal</w:t>
      </w:r>
      <w:r>
        <w:rPr>
          <w:rFonts w:ascii="Times New Roman" w:hAnsi="Times New Roman"/>
          <w:i/>
          <w:iCs/>
        </w:rPr>
        <w:t xml:space="preserve"> </w:t>
      </w:r>
      <w:r w:rsidRPr="0025761B">
        <w:rPr>
          <w:rFonts w:ascii="Times New Roman" w:hAnsi="Times New Roman"/>
          <w:i/>
          <w:iCs/>
        </w:rPr>
        <w:t xml:space="preserve">of Cognition and Culture, 4, </w:t>
      </w:r>
      <w:r w:rsidRPr="0025761B">
        <w:rPr>
          <w:rFonts w:ascii="Times New Roman" w:hAnsi="Times New Roman"/>
        </w:rPr>
        <w:t>207</w:t>
      </w:r>
      <w:r w:rsidRPr="0025761B">
        <w:rPr>
          <w:rFonts w:ascii="Times New Roman" w:hAnsi="Times New Roman" w:hint="eastAsia"/>
        </w:rPr>
        <w:t>–</w:t>
      </w:r>
      <w:r w:rsidRPr="0025761B">
        <w:rPr>
          <w:rFonts w:ascii="Times New Roman" w:hAnsi="Times New Roman"/>
        </w:rPr>
        <w:t>262.</w:t>
      </w:r>
    </w:p>
    <w:p w14:paraId="6FCC7D11" w14:textId="77777777" w:rsidR="00A57018" w:rsidRDefault="00A57018" w:rsidP="00A57018">
      <w:pPr>
        <w:spacing w:line="480" w:lineRule="auto"/>
        <w:ind w:left="720" w:hanging="720"/>
        <w:rPr>
          <w:rFonts w:ascii="Times New Roman" w:hAnsi="Times New Roman"/>
        </w:rPr>
      </w:pPr>
      <w:r w:rsidRPr="0025761B">
        <w:rPr>
          <w:rFonts w:ascii="Times New Roman" w:hAnsi="Times New Roman"/>
        </w:rPr>
        <w:t>Fessler, D. M. T. (2007). From appeasement to conformity: Evolutionary and cultural perspectives</w:t>
      </w:r>
      <w:r>
        <w:rPr>
          <w:rFonts w:ascii="Times New Roman" w:hAnsi="Times New Roman"/>
        </w:rPr>
        <w:t xml:space="preserve"> </w:t>
      </w:r>
      <w:r w:rsidRPr="0025761B">
        <w:rPr>
          <w:rFonts w:ascii="Times New Roman" w:hAnsi="Times New Roman"/>
        </w:rPr>
        <w:t>on shame, competition, and cooperation. In J. L. Tracy, R. W. Robins, &amp; J. P. Tangney (Eds.),</w:t>
      </w:r>
      <w:r>
        <w:rPr>
          <w:rFonts w:ascii="Times New Roman" w:hAnsi="Times New Roman"/>
        </w:rPr>
        <w:t xml:space="preserve"> </w:t>
      </w:r>
      <w:r w:rsidRPr="0025761B">
        <w:rPr>
          <w:rFonts w:ascii="Times New Roman" w:hAnsi="Times New Roman"/>
          <w:i/>
          <w:iCs/>
        </w:rPr>
        <w:t xml:space="preserve">The self-conscious emotions: Theory and research </w:t>
      </w:r>
      <w:r w:rsidRPr="0025761B">
        <w:rPr>
          <w:rFonts w:ascii="Times New Roman" w:hAnsi="Times New Roman"/>
        </w:rPr>
        <w:t>(pp. 174</w:t>
      </w:r>
      <w:r w:rsidRPr="0025761B">
        <w:rPr>
          <w:rFonts w:ascii="Times New Roman" w:hAnsi="Times New Roman" w:hint="eastAsia"/>
        </w:rPr>
        <w:t>–</w:t>
      </w:r>
      <w:r w:rsidRPr="0025761B">
        <w:rPr>
          <w:rFonts w:ascii="Times New Roman" w:hAnsi="Times New Roman"/>
        </w:rPr>
        <w:t>193). New York: Guilford.</w:t>
      </w:r>
    </w:p>
    <w:p w14:paraId="12E6E89B" w14:textId="77777777" w:rsidR="00A57018" w:rsidRDefault="00A57018" w:rsidP="00A57018">
      <w:pPr>
        <w:spacing w:line="480" w:lineRule="auto"/>
        <w:ind w:left="720" w:hanging="720"/>
        <w:rPr>
          <w:rFonts w:ascii="Times New Roman" w:hAnsi="Times New Roman"/>
        </w:rPr>
      </w:pPr>
      <w:r w:rsidRPr="000D6760">
        <w:rPr>
          <w:rFonts w:ascii="Times New Roman" w:hAnsi="Times New Roman"/>
        </w:rPr>
        <w:t xml:space="preserve">Fischer, J., Fischer, P., Englich, B., Aydin, N., &amp; Frey, D. (2011). Empower my decisions: The effects of power gestures on confirmatory information processing. </w:t>
      </w:r>
      <w:r w:rsidRPr="000D6760">
        <w:rPr>
          <w:rFonts w:ascii="Times New Roman" w:hAnsi="Times New Roman"/>
          <w:i/>
          <w:iCs/>
        </w:rPr>
        <w:t>Journal of Experimental Social Psychology</w:t>
      </w:r>
      <w:r w:rsidRPr="000D6760">
        <w:rPr>
          <w:rFonts w:ascii="Times New Roman" w:hAnsi="Times New Roman"/>
        </w:rPr>
        <w:t xml:space="preserve">, </w:t>
      </w:r>
      <w:r w:rsidRPr="000D6760">
        <w:rPr>
          <w:rFonts w:ascii="Times New Roman" w:hAnsi="Times New Roman"/>
          <w:i/>
          <w:iCs/>
        </w:rPr>
        <w:t>47</w:t>
      </w:r>
      <w:r w:rsidRPr="000D6760">
        <w:rPr>
          <w:rFonts w:ascii="Times New Roman" w:hAnsi="Times New Roman"/>
        </w:rPr>
        <w:t>, 1146-1154.</w:t>
      </w:r>
    </w:p>
    <w:p w14:paraId="3F764213" w14:textId="77777777" w:rsidR="00A57018" w:rsidRPr="000D6760" w:rsidRDefault="00A57018" w:rsidP="00A57018">
      <w:pPr>
        <w:spacing w:after="160" w:line="480" w:lineRule="auto"/>
        <w:ind w:left="720" w:hanging="720"/>
        <w:rPr>
          <w:rFonts w:ascii="Times New Roman" w:hAnsi="Times New Roman"/>
        </w:rPr>
      </w:pPr>
      <w:r w:rsidRPr="002B49B8">
        <w:rPr>
          <w:rFonts w:ascii="Times New Roman" w:hAnsi="Times New Roman"/>
        </w:rPr>
        <w:t>Fischer, K. W.,&amp;Tangney, J. P. (1995). Self-conscious emotions and</w:t>
      </w:r>
      <w:r>
        <w:rPr>
          <w:rFonts w:ascii="Times New Roman" w:hAnsi="Times New Roman"/>
        </w:rPr>
        <w:t xml:space="preserve"> </w:t>
      </w:r>
      <w:r w:rsidRPr="002B49B8">
        <w:rPr>
          <w:rFonts w:ascii="Times New Roman" w:hAnsi="Times New Roman"/>
        </w:rPr>
        <w:t>the affect revolution: Framework and overview. In J. P.</w:t>
      </w:r>
      <w:r>
        <w:rPr>
          <w:rFonts w:ascii="Times New Roman" w:hAnsi="Times New Roman"/>
        </w:rPr>
        <w:t xml:space="preserve"> </w:t>
      </w:r>
      <w:r w:rsidRPr="002B49B8">
        <w:rPr>
          <w:rFonts w:ascii="Times New Roman" w:hAnsi="Times New Roman"/>
        </w:rPr>
        <w:t xml:space="preserve">Tangney &amp; K. W. Fischer (Eds.), </w:t>
      </w:r>
      <w:r w:rsidRPr="002B49B8">
        <w:rPr>
          <w:rFonts w:ascii="Times New Roman" w:hAnsi="Times New Roman"/>
          <w:i/>
          <w:iCs/>
        </w:rPr>
        <w:t>Self-conscious emotions: The</w:t>
      </w:r>
      <w:r>
        <w:rPr>
          <w:rFonts w:ascii="Times New Roman" w:hAnsi="Times New Roman"/>
          <w:i/>
          <w:iCs/>
        </w:rPr>
        <w:t xml:space="preserve"> </w:t>
      </w:r>
      <w:r w:rsidRPr="002B49B8">
        <w:rPr>
          <w:rFonts w:ascii="Times New Roman" w:hAnsi="Times New Roman"/>
          <w:i/>
          <w:iCs/>
        </w:rPr>
        <w:t xml:space="preserve">psychology of shame, guilt, embarrassment, and pride </w:t>
      </w:r>
      <w:r w:rsidRPr="002B49B8">
        <w:rPr>
          <w:rFonts w:ascii="Times New Roman" w:hAnsi="Times New Roman"/>
        </w:rPr>
        <w:t>(pp.</w:t>
      </w:r>
      <w:r>
        <w:rPr>
          <w:rFonts w:ascii="Times New Roman" w:hAnsi="Times New Roman"/>
        </w:rPr>
        <w:t xml:space="preserve"> </w:t>
      </w:r>
      <w:r w:rsidRPr="002B49B8">
        <w:rPr>
          <w:rFonts w:ascii="Times New Roman" w:hAnsi="Times New Roman"/>
        </w:rPr>
        <w:t>3–24). New York: Guilford.</w:t>
      </w:r>
    </w:p>
    <w:p w14:paraId="36D19C7C"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Fossati, P., Hevenor, S. J., Graham, S. J., Grady, C., Keightley, M. L., Craik, F., et al. (2003). In Search of the Emotional Self: An fMRI Study Using Positive and Negative Emotional Words. </w:t>
      </w:r>
      <w:r w:rsidRPr="000D6760">
        <w:rPr>
          <w:rFonts w:ascii="Times New Roman" w:hAnsi="Times New Roman"/>
          <w:i/>
          <w:iCs/>
        </w:rPr>
        <w:t>American Journal of Psychiatry, 160</w:t>
      </w:r>
      <w:r w:rsidRPr="000D6760">
        <w:rPr>
          <w:rFonts w:ascii="Times New Roman" w:hAnsi="Times New Roman"/>
        </w:rPr>
        <w:t>, 1938-1945.</w:t>
      </w:r>
    </w:p>
    <w:p w14:paraId="226D02C3"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lastRenderedPageBreak/>
        <w:t xml:space="preserve">Fourie, M. M., Rauch, H. G. L., Morgan, B. E., Ellis, G. F. R., Jordaan, E. R., &amp; Thomas, K. F. G. (2011). Guilt and pride are heartfelt, but not equally so. </w:t>
      </w:r>
      <w:r w:rsidRPr="000D6760">
        <w:rPr>
          <w:rFonts w:ascii="Times New Roman" w:hAnsi="Times New Roman"/>
          <w:i/>
          <w:iCs/>
        </w:rPr>
        <w:t>Psychophysiology</w:t>
      </w:r>
      <w:r w:rsidRPr="000D6760">
        <w:rPr>
          <w:rFonts w:ascii="Times New Roman" w:hAnsi="Times New Roman"/>
        </w:rPr>
        <w:t xml:space="preserve">, </w:t>
      </w:r>
      <w:r w:rsidRPr="000D6760">
        <w:rPr>
          <w:rFonts w:ascii="Times New Roman" w:hAnsi="Times New Roman"/>
          <w:i/>
          <w:iCs/>
        </w:rPr>
        <w:t>48</w:t>
      </w:r>
      <w:r w:rsidRPr="000D6760">
        <w:rPr>
          <w:rFonts w:ascii="Times New Roman" w:hAnsi="Times New Roman"/>
        </w:rPr>
        <w:t>, 888- 999.</w:t>
      </w:r>
    </w:p>
    <w:p w14:paraId="4B0FB1C7" w14:textId="77777777" w:rsidR="00A57018" w:rsidRDefault="00A57018" w:rsidP="00A57018">
      <w:pPr>
        <w:spacing w:line="480" w:lineRule="auto"/>
        <w:ind w:left="720" w:hanging="720"/>
        <w:rPr>
          <w:rFonts w:ascii="Times New Roman" w:hAnsi="Times New Roman"/>
        </w:rPr>
      </w:pPr>
      <w:r w:rsidRPr="000D6760">
        <w:rPr>
          <w:rFonts w:ascii="Times New Roman" w:hAnsi="Times New Roman"/>
        </w:rPr>
        <w:t xml:space="preserve">Fredrickson, B. L. (1998). What good are positive emotions? </w:t>
      </w:r>
      <w:r w:rsidRPr="000D6760">
        <w:rPr>
          <w:rFonts w:ascii="Times New Roman" w:hAnsi="Times New Roman"/>
          <w:i/>
          <w:iCs/>
        </w:rPr>
        <w:t>Review of General Psychology</w:t>
      </w:r>
      <w:r w:rsidRPr="000D6760">
        <w:rPr>
          <w:rFonts w:ascii="Times New Roman" w:hAnsi="Times New Roman"/>
        </w:rPr>
        <w:t xml:space="preserve">, </w:t>
      </w:r>
      <w:r w:rsidRPr="000D6760">
        <w:rPr>
          <w:rFonts w:ascii="Times New Roman" w:hAnsi="Times New Roman"/>
          <w:i/>
          <w:iCs/>
        </w:rPr>
        <w:t>2</w:t>
      </w:r>
      <w:r w:rsidRPr="000D6760">
        <w:rPr>
          <w:rFonts w:ascii="Times New Roman" w:hAnsi="Times New Roman"/>
        </w:rPr>
        <w:t>, 300-319.</w:t>
      </w:r>
    </w:p>
    <w:p w14:paraId="666C38BE" w14:textId="428D192C" w:rsidR="00A57018" w:rsidRPr="000D6760" w:rsidRDefault="00A57018" w:rsidP="00A57018">
      <w:pPr>
        <w:spacing w:line="480" w:lineRule="auto"/>
        <w:ind w:left="720" w:hanging="720"/>
        <w:rPr>
          <w:rFonts w:ascii="Times New Roman" w:hAnsi="Times New Roman"/>
        </w:rPr>
      </w:pPr>
      <w:r w:rsidRPr="0026339E">
        <w:rPr>
          <w:rFonts w:ascii="Times New Roman" w:hAnsi="Times New Roman"/>
        </w:rPr>
        <w:t xml:space="preserve">Fried, M. H. (1967). </w:t>
      </w:r>
      <w:r w:rsidRPr="0026339E">
        <w:rPr>
          <w:rFonts w:ascii="Times New Roman" w:hAnsi="Times New Roman"/>
          <w:i/>
          <w:iCs/>
        </w:rPr>
        <w:t>The evolution of political society: An essay in political</w:t>
      </w:r>
      <w:r>
        <w:rPr>
          <w:rFonts w:ascii="Times New Roman" w:hAnsi="Times New Roman"/>
          <w:i/>
          <w:iCs/>
        </w:rPr>
        <w:t xml:space="preserve"> </w:t>
      </w:r>
      <w:r w:rsidRPr="0026339E">
        <w:rPr>
          <w:rFonts w:ascii="Times New Roman" w:hAnsi="Times New Roman"/>
          <w:i/>
          <w:iCs/>
        </w:rPr>
        <w:t>anthropology</w:t>
      </w:r>
      <w:r w:rsidRPr="0026339E">
        <w:rPr>
          <w:rFonts w:ascii="Times New Roman" w:hAnsi="Times New Roman"/>
        </w:rPr>
        <w:t>. New York, NY: Random House</w:t>
      </w:r>
      <w:r w:rsidR="007D52C7">
        <w:rPr>
          <w:rFonts w:ascii="Times New Roman" w:hAnsi="Times New Roman"/>
        </w:rPr>
        <w:t>.</w:t>
      </w:r>
    </w:p>
    <w:p w14:paraId="60C9B234" w14:textId="77777777" w:rsidR="00A57018" w:rsidRPr="000D6760" w:rsidRDefault="00A57018" w:rsidP="00A57018">
      <w:pPr>
        <w:spacing w:line="480" w:lineRule="auto"/>
        <w:ind w:left="720" w:hanging="720"/>
        <w:rPr>
          <w:rFonts w:ascii="Times New Roman" w:hAnsi="Times New Roman"/>
        </w:rPr>
      </w:pPr>
      <w:r w:rsidRPr="000D6760">
        <w:rPr>
          <w:rFonts w:ascii="Times New Roman" w:hAnsi="Times New Roman"/>
          <w:color w:val="222222"/>
          <w:shd w:val="clear" w:color="auto" w:fill="FFFFFF"/>
        </w:rPr>
        <w:t>Gangestad, S. W., &amp; Simpson, J. A. (2000). The evolution of human mating: Trade-offs and strategic pluralism.</w:t>
      </w:r>
      <w:r w:rsidRPr="000D6760">
        <w:rPr>
          <w:rStyle w:val="apple-converted-space"/>
          <w:rFonts w:ascii="Times New Roman" w:hAnsi="Times New Roman"/>
          <w:color w:val="222222"/>
          <w:shd w:val="clear" w:color="auto" w:fill="FFFFFF"/>
        </w:rPr>
        <w:t> </w:t>
      </w:r>
      <w:r w:rsidRPr="000D6760">
        <w:rPr>
          <w:rFonts w:ascii="Times New Roman" w:hAnsi="Times New Roman"/>
          <w:i/>
          <w:iCs/>
          <w:color w:val="222222"/>
          <w:shd w:val="clear" w:color="auto" w:fill="FFFFFF"/>
        </w:rPr>
        <w:t>Behavioral and brain sciences</w:t>
      </w:r>
      <w:r w:rsidRPr="000D6760">
        <w:rPr>
          <w:rFonts w:ascii="Times New Roman" w:hAnsi="Times New Roman"/>
          <w:color w:val="222222"/>
          <w:shd w:val="clear" w:color="auto" w:fill="FFFFFF"/>
        </w:rPr>
        <w:t>,</w:t>
      </w:r>
      <w:r w:rsidRPr="000D6760">
        <w:rPr>
          <w:rStyle w:val="apple-converted-space"/>
          <w:rFonts w:ascii="Times New Roman" w:hAnsi="Times New Roman"/>
          <w:color w:val="222222"/>
          <w:shd w:val="clear" w:color="auto" w:fill="FFFFFF"/>
        </w:rPr>
        <w:t> </w:t>
      </w:r>
      <w:r w:rsidRPr="000D6760">
        <w:rPr>
          <w:rFonts w:ascii="Times New Roman" w:hAnsi="Times New Roman"/>
          <w:i/>
          <w:iCs/>
          <w:color w:val="222222"/>
          <w:shd w:val="clear" w:color="auto" w:fill="FFFFFF"/>
        </w:rPr>
        <w:t>23</w:t>
      </w:r>
      <w:r w:rsidRPr="000D6760">
        <w:rPr>
          <w:rFonts w:ascii="Times New Roman" w:hAnsi="Times New Roman"/>
          <w:color w:val="222222"/>
          <w:shd w:val="clear" w:color="auto" w:fill="FFFFFF"/>
        </w:rPr>
        <w:t>, 573-587.</w:t>
      </w:r>
    </w:p>
    <w:p w14:paraId="34C66549" w14:textId="77777777" w:rsidR="00A57018" w:rsidRPr="00AF0367" w:rsidRDefault="00A57018" w:rsidP="00A57018">
      <w:pPr>
        <w:spacing w:line="480" w:lineRule="auto"/>
        <w:ind w:left="720" w:hanging="720"/>
        <w:rPr>
          <w:rFonts w:ascii="Times New Roman" w:hAnsi="Times New Roman"/>
        </w:rPr>
      </w:pPr>
      <w:r w:rsidRPr="00AF0367">
        <w:rPr>
          <w:rFonts w:ascii="Times New Roman" w:hAnsi="Times New Roman"/>
        </w:rPr>
        <w:t xml:space="preserve">Gilbert, P. (2003). Evolution, social roles, and the difference in shame and guilt. </w:t>
      </w:r>
      <w:r w:rsidRPr="00AF0367">
        <w:rPr>
          <w:rFonts w:ascii="Times New Roman" w:hAnsi="Times New Roman"/>
          <w:i/>
          <w:iCs/>
        </w:rPr>
        <w:t>Social Research,</w:t>
      </w:r>
      <w:r>
        <w:rPr>
          <w:rFonts w:ascii="Times New Roman" w:hAnsi="Times New Roman"/>
          <w:i/>
          <w:iCs/>
        </w:rPr>
        <w:t xml:space="preserve"> </w:t>
      </w:r>
      <w:r w:rsidRPr="00AF0367">
        <w:rPr>
          <w:rFonts w:ascii="Times New Roman" w:hAnsi="Times New Roman"/>
          <w:i/>
          <w:iCs/>
        </w:rPr>
        <w:t xml:space="preserve">70, </w:t>
      </w:r>
      <w:r w:rsidRPr="00AF0367">
        <w:rPr>
          <w:rFonts w:ascii="Times New Roman" w:hAnsi="Times New Roman"/>
        </w:rPr>
        <w:t>1205</w:t>
      </w:r>
      <w:r w:rsidRPr="00AF0367">
        <w:rPr>
          <w:rFonts w:ascii="Times New Roman" w:hAnsi="Times New Roman" w:hint="eastAsia"/>
        </w:rPr>
        <w:t>–</w:t>
      </w:r>
      <w:r w:rsidRPr="00AF0367">
        <w:rPr>
          <w:rFonts w:ascii="Times New Roman" w:hAnsi="Times New Roman"/>
        </w:rPr>
        <w:t>1230.</w:t>
      </w:r>
    </w:p>
    <w:p w14:paraId="3A2866AE" w14:textId="77777777" w:rsidR="00A57018" w:rsidRPr="00AF0367" w:rsidRDefault="00A57018" w:rsidP="00A57018">
      <w:pPr>
        <w:spacing w:line="480" w:lineRule="auto"/>
        <w:ind w:left="720" w:hanging="720"/>
        <w:rPr>
          <w:rFonts w:ascii="Times New Roman" w:hAnsi="Times New Roman"/>
        </w:rPr>
      </w:pPr>
      <w:r w:rsidRPr="00AF0367">
        <w:rPr>
          <w:rFonts w:ascii="Times New Roman" w:hAnsi="Times New Roman"/>
        </w:rPr>
        <w:t>Giner-Sorolla, R., Castano, E., Espinosa, P., &amp;</w:t>
      </w:r>
      <w:r>
        <w:rPr>
          <w:rFonts w:ascii="Times New Roman" w:hAnsi="Times New Roman"/>
        </w:rPr>
        <w:t xml:space="preserve"> </w:t>
      </w:r>
      <w:r w:rsidRPr="00AF0367">
        <w:rPr>
          <w:rFonts w:ascii="Times New Roman" w:hAnsi="Times New Roman"/>
        </w:rPr>
        <w:t>Brown, R. (2008). Shame expressions reduce recipient’s</w:t>
      </w:r>
      <w:r>
        <w:rPr>
          <w:rFonts w:ascii="Times New Roman" w:hAnsi="Times New Roman"/>
        </w:rPr>
        <w:t xml:space="preserve"> </w:t>
      </w:r>
      <w:r w:rsidRPr="00AF0367">
        <w:rPr>
          <w:rFonts w:ascii="Times New Roman" w:hAnsi="Times New Roman"/>
        </w:rPr>
        <w:t xml:space="preserve">insult from outgroup reparations. </w:t>
      </w:r>
      <w:r w:rsidRPr="00AF0367">
        <w:rPr>
          <w:rFonts w:ascii="Times New Roman" w:hAnsi="Times New Roman"/>
          <w:i/>
        </w:rPr>
        <w:t xml:space="preserve">Journal of Experimental Social Psychology, 44, </w:t>
      </w:r>
      <w:r w:rsidRPr="00AF0367">
        <w:rPr>
          <w:rFonts w:ascii="Times New Roman" w:hAnsi="Times New Roman"/>
        </w:rPr>
        <w:t>519</w:t>
      </w:r>
      <w:r>
        <w:rPr>
          <w:rFonts w:ascii="Times New Roman" w:hAnsi="Times New Roman"/>
        </w:rPr>
        <w:t>-</w:t>
      </w:r>
      <w:r w:rsidRPr="00AF0367">
        <w:rPr>
          <w:rFonts w:ascii="Times New Roman" w:hAnsi="Times New Roman"/>
        </w:rPr>
        <w:t>526.</w:t>
      </w:r>
    </w:p>
    <w:p w14:paraId="3AF7EDCA" w14:textId="77777777" w:rsidR="00A57018" w:rsidRDefault="00A57018" w:rsidP="00A57018">
      <w:pPr>
        <w:spacing w:line="480" w:lineRule="auto"/>
        <w:ind w:left="720" w:hanging="720"/>
        <w:rPr>
          <w:rFonts w:ascii="Times New Roman" w:hAnsi="Times New Roman"/>
        </w:rPr>
      </w:pPr>
      <w:r w:rsidRPr="00AF0367">
        <w:rPr>
          <w:rFonts w:ascii="Times New Roman" w:hAnsi="Times New Roman"/>
        </w:rPr>
        <w:t>Ginsburg, H. J. (1980). Playground as laboratory:</w:t>
      </w:r>
      <w:r>
        <w:rPr>
          <w:rFonts w:ascii="Times New Roman" w:hAnsi="Times New Roman"/>
        </w:rPr>
        <w:t xml:space="preserve"> </w:t>
      </w:r>
      <w:r w:rsidRPr="00AF0367">
        <w:rPr>
          <w:rFonts w:ascii="Times New Roman" w:hAnsi="Times New Roman"/>
        </w:rPr>
        <w:t>Naturalistic studies of appeasement, altruism, and</w:t>
      </w:r>
      <w:r>
        <w:rPr>
          <w:rFonts w:ascii="Times New Roman" w:hAnsi="Times New Roman"/>
        </w:rPr>
        <w:t xml:space="preserve"> </w:t>
      </w:r>
      <w:r w:rsidRPr="00AF0367">
        <w:rPr>
          <w:rFonts w:ascii="Times New Roman" w:hAnsi="Times New Roman"/>
        </w:rPr>
        <w:t>the omega child. In D. R. Omark, F. F. Strayer, &amp;</w:t>
      </w:r>
      <w:r>
        <w:rPr>
          <w:rFonts w:ascii="Times New Roman" w:hAnsi="Times New Roman"/>
        </w:rPr>
        <w:t xml:space="preserve"> </w:t>
      </w:r>
      <w:r w:rsidRPr="00AF0367">
        <w:rPr>
          <w:rFonts w:ascii="Times New Roman" w:hAnsi="Times New Roman"/>
        </w:rPr>
        <w:t>D. G. Freeman (Eds.), Dominance relations: An</w:t>
      </w:r>
      <w:r>
        <w:rPr>
          <w:rFonts w:ascii="Times New Roman" w:hAnsi="Times New Roman"/>
        </w:rPr>
        <w:t xml:space="preserve"> </w:t>
      </w:r>
      <w:r w:rsidRPr="00AF0367">
        <w:rPr>
          <w:rFonts w:ascii="Times New Roman" w:hAnsi="Times New Roman"/>
        </w:rPr>
        <w:t>ethological view of human conflict and social interaction</w:t>
      </w:r>
      <w:r>
        <w:rPr>
          <w:rFonts w:ascii="Times New Roman" w:hAnsi="Times New Roman"/>
        </w:rPr>
        <w:t xml:space="preserve"> </w:t>
      </w:r>
      <w:r w:rsidRPr="00AF0367">
        <w:rPr>
          <w:rFonts w:ascii="Times New Roman" w:hAnsi="Times New Roman"/>
        </w:rPr>
        <w:t>(pp. 341</w:t>
      </w:r>
      <w:r>
        <w:rPr>
          <w:rFonts w:ascii="Times New Roman" w:hAnsi="Times New Roman"/>
        </w:rPr>
        <w:t>-</w:t>
      </w:r>
      <w:r w:rsidRPr="00AF0367">
        <w:rPr>
          <w:rFonts w:ascii="Times New Roman" w:hAnsi="Times New Roman"/>
        </w:rPr>
        <w:t>357). New York, NY: Garland.</w:t>
      </w:r>
    </w:p>
    <w:p w14:paraId="546A2A49"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Graham, S., &amp; Weiner, B. (1986). From an attributional theory of emotion to developmental psychology: A round-trip ticket? </w:t>
      </w:r>
      <w:r w:rsidRPr="000D6760">
        <w:rPr>
          <w:rFonts w:ascii="Times New Roman" w:hAnsi="Times New Roman"/>
          <w:i/>
          <w:iCs/>
        </w:rPr>
        <w:t>Social Cognition, 4</w:t>
      </w:r>
      <w:r w:rsidRPr="000D6760">
        <w:rPr>
          <w:rFonts w:ascii="Times New Roman" w:hAnsi="Times New Roman"/>
        </w:rPr>
        <w:t>, 152-179.</w:t>
      </w:r>
    </w:p>
    <w:p w14:paraId="07E50C70"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Greenwald, A. G., McGhee, D. E., &amp; Schwartz, J. L. K. (1998). Measuring individual differences in implicit cognition: The implicit association test. </w:t>
      </w:r>
      <w:r w:rsidRPr="000D6760">
        <w:rPr>
          <w:rFonts w:ascii="Times New Roman" w:hAnsi="Times New Roman"/>
          <w:i/>
          <w:iCs/>
        </w:rPr>
        <w:t>Journal of Personality and Social Psychology</w:t>
      </w:r>
      <w:r w:rsidRPr="000D6760">
        <w:rPr>
          <w:rFonts w:ascii="Times New Roman" w:hAnsi="Times New Roman"/>
        </w:rPr>
        <w:t xml:space="preserve">, </w:t>
      </w:r>
      <w:r w:rsidRPr="000D6760">
        <w:rPr>
          <w:rFonts w:ascii="Times New Roman" w:hAnsi="Times New Roman"/>
          <w:i/>
          <w:iCs/>
        </w:rPr>
        <w:t>74</w:t>
      </w:r>
      <w:r w:rsidRPr="000D6760">
        <w:rPr>
          <w:rFonts w:ascii="Times New Roman" w:hAnsi="Times New Roman"/>
        </w:rPr>
        <w:t>, 1464-1480.</w:t>
      </w:r>
    </w:p>
    <w:p w14:paraId="791AD6F6"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lastRenderedPageBreak/>
        <w:t xml:space="preserve">Griskevicius, V., Shiota, M. N., &amp; Neufeld, S. L. (2010). Influence of positive emotions on persuasion processing: A functional evolutionary approach. </w:t>
      </w:r>
      <w:r w:rsidRPr="000D6760">
        <w:rPr>
          <w:rFonts w:ascii="Times New Roman" w:hAnsi="Times New Roman"/>
          <w:i/>
          <w:iCs/>
        </w:rPr>
        <w:t>Emotion</w:t>
      </w:r>
      <w:r w:rsidRPr="000D6760">
        <w:rPr>
          <w:rFonts w:ascii="Times New Roman" w:hAnsi="Times New Roman"/>
        </w:rPr>
        <w:t xml:space="preserve">, </w:t>
      </w:r>
      <w:r w:rsidRPr="000D6760">
        <w:rPr>
          <w:rFonts w:ascii="Times New Roman" w:hAnsi="Times New Roman"/>
          <w:i/>
          <w:iCs/>
        </w:rPr>
        <w:t>10</w:t>
      </w:r>
      <w:r w:rsidRPr="000D6760">
        <w:rPr>
          <w:rFonts w:ascii="Times New Roman" w:hAnsi="Times New Roman"/>
        </w:rPr>
        <w:t xml:space="preserve">, 190-206. </w:t>
      </w:r>
    </w:p>
    <w:p w14:paraId="15B59700"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Griskevicius, V., Shiota, M. N., &amp; Nowlis, S. M. (2010). The many shades of rose-colored glasses: An evolutionary approach to the influence of different positive emotions. </w:t>
      </w:r>
      <w:r w:rsidRPr="000D6760">
        <w:rPr>
          <w:rFonts w:ascii="Times New Roman" w:hAnsi="Times New Roman"/>
          <w:i/>
          <w:iCs/>
        </w:rPr>
        <w:t>Journal of Consumer Research</w:t>
      </w:r>
      <w:r w:rsidRPr="000D6760">
        <w:rPr>
          <w:rFonts w:ascii="Times New Roman" w:hAnsi="Times New Roman"/>
        </w:rPr>
        <w:t xml:space="preserve">, </w:t>
      </w:r>
      <w:r w:rsidRPr="000D6760">
        <w:rPr>
          <w:rFonts w:ascii="Times New Roman" w:hAnsi="Times New Roman"/>
          <w:i/>
          <w:iCs/>
        </w:rPr>
        <w:t>37</w:t>
      </w:r>
      <w:r w:rsidRPr="000D6760">
        <w:rPr>
          <w:rFonts w:ascii="Times New Roman" w:hAnsi="Times New Roman"/>
        </w:rPr>
        <w:t>, 238-250.</w:t>
      </w:r>
    </w:p>
    <w:p w14:paraId="726EA9BF"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Gruber, J., Culver, J. L., Johnson, S. L., Nam, J. Y., Keller, K. L., &amp; Ketter, T. A. (2009). Do positive emotions predict symptomatic change in bipolar disorder? </w:t>
      </w:r>
      <w:r w:rsidRPr="000D6760">
        <w:rPr>
          <w:rFonts w:ascii="Times New Roman" w:hAnsi="Times New Roman"/>
          <w:i/>
          <w:iCs/>
        </w:rPr>
        <w:t>Bipolar Disorders</w:t>
      </w:r>
      <w:r w:rsidRPr="000D6760">
        <w:rPr>
          <w:rFonts w:ascii="Times New Roman" w:hAnsi="Times New Roman"/>
        </w:rPr>
        <w:t xml:space="preserve">, </w:t>
      </w:r>
      <w:r w:rsidRPr="000D6760">
        <w:rPr>
          <w:rFonts w:ascii="Times New Roman" w:hAnsi="Times New Roman"/>
          <w:i/>
          <w:iCs/>
        </w:rPr>
        <w:t>11</w:t>
      </w:r>
      <w:r w:rsidRPr="000D6760">
        <w:rPr>
          <w:rFonts w:ascii="Times New Roman" w:hAnsi="Times New Roman"/>
        </w:rPr>
        <w:t>, 330-336.</w:t>
      </w:r>
    </w:p>
    <w:p w14:paraId="1A7300EC"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Gruber, J., Oveis, C., Keltner, D., &amp; Johnson, S. L. (2011). A discrete emotions approach to positive emotion disturbance in depression. </w:t>
      </w:r>
      <w:r w:rsidRPr="000D6760">
        <w:rPr>
          <w:rFonts w:ascii="Times New Roman" w:hAnsi="Times New Roman"/>
          <w:i/>
          <w:iCs/>
        </w:rPr>
        <w:t>Cognition and Emotion</w:t>
      </w:r>
      <w:r w:rsidRPr="000D6760">
        <w:rPr>
          <w:rFonts w:ascii="Times New Roman" w:hAnsi="Times New Roman"/>
        </w:rPr>
        <w:t xml:space="preserve">, </w:t>
      </w:r>
      <w:r w:rsidRPr="000D6760">
        <w:rPr>
          <w:rFonts w:ascii="Times New Roman" w:hAnsi="Times New Roman"/>
          <w:i/>
          <w:iCs/>
        </w:rPr>
        <w:t>25</w:t>
      </w:r>
      <w:r w:rsidRPr="000D6760">
        <w:rPr>
          <w:rFonts w:ascii="Times New Roman" w:hAnsi="Times New Roman"/>
        </w:rPr>
        <w:t>, 40-52.</w:t>
      </w:r>
    </w:p>
    <w:p w14:paraId="48F70D04" w14:textId="77777777" w:rsidR="00A57018" w:rsidRPr="000D6760" w:rsidRDefault="00A57018" w:rsidP="00A57018">
      <w:pPr>
        <w:spacing w:line="480" w:lineRule="auto"/>
        <w:ind w:left="720" w:hanging="720"/>
        <w:rPr>
          <w:rFonts w:ascii="Times New Roman" w:hAnsi="Times New Roman"/>
        </w:rPr>
      </w:pPr>
      <w:r w:rsidRPr="000D6760">
        <w:rPr>
          <w:rFonts w:ascii="Times New Roman" w:hAnsi="Times New Roman"/>
        </w:rPr>
        <w:t xml:space="preserve">Gruber, J. &amp; Johnson, S.L. (2009). Positive emotional traits and ambitious goals among people at risk for mania: The need for specificity. </w:t>
      </w:r>
      <w:r w:rsidRPr="000D6760">
        <w:rPr>
          <w:rFonts w:ascii="Times New Roman" w:hAnsi="Times New Roman"/>
          <w:i/>
          <w:iCs/>
        </w:rPr>
        <w:t>International Journal of Cognitive Therapy</w:t>
      </w:r>
      <w:r w:rsidRPr="000D6760">
        <w:rPr>
          <w:rFonts w:ascii="Times New Roman" w:hAnsi="Times New Roman"/>
        </w:rPr>
        <w:t xml:space="preserve">, </w:t>
      </w:r>
      <w:r w:rsidRPr="000D6760">
        <w:rPr>
          <w:rFonts w:ascii="Times New Roman" w:hAnsi="Times New Roman"/>
          <w:i/>
          <w:iCs/>
        </w:rPr>
        <w:t>2</w:t>
      </w:r>
      <w:r w:rsidRPr="000D6760">
        <w:rPr>
          <w:rFonts w:ascii="Times New Roman" w:hAnsi="Times New Roman"/>
        </w:rPr>
        <w:t>, 179-190.</w:t>
      </w:r>
    </w:p>
    <w:p w14:paraId="48BB1D88" w14:textId="77777777" w:rsidR="00A57018" w:rsidRDefault="00A57018" w:rsidP="00A57018">
      <w:pPr>
        <w:spacing w:line="480" w:lineRule="auto"/>
        <w:ind w:left="720" w:hanging="720"/>
        <w:rPr>
          <w:rFonts w:ascii="Times New Roman" w:hAnsi="Times New Roman"/>
        </w:rPr>
      </w:pPr>
      <w:r w:rsidRPr="001A2A6E">
        <w:rPr>
          <w:rFonts w:ascii="Times New Roman" w:hAnsi="Times New Roman"/>
        </w:rPr>
        <w:t>Haidt, J., &amp; Keltner, D. (1999). Culture and facial</w:t>
      </w:r>
      <w:r>
        <w:rPr>
          <w:rFonts w:ascii="Times New Roman" w:hAnsi="Times New Roman"/>
        </w:rPr>
        <w:t xml:space="preserve"> </w:t>
      </w:r>
      <w:r w:rsidRPr="001A2A6E">
        <w:rPr>
          <w:rFonts w:ascii="Times New Roman" w:hAnsi="Times New Roman"/>
        </w:rPr>
        <w:t>expression: Open-ended methods find more expressions</w:t>
      </w:r>
      <w:r>
        <w:rPr>
          <w:rFonts w:ascii="Times New Roman" w:hAnsi="Times New Roman"/>
        </w:rPr>
        <w:t xml:space="preserve"> </w:t>
      </w:r>
      <w:r w:rsidRPr="001A2A6E">
        <w:rPr>
          <w:rFonts w:ascii="Times New Roman" w:hAnsi="Times New Roman"/>
        </w:rPr>
        <w:t xml:space="preserve">and a gradient of recognition. </w:t>
      </w:r>
      <w:r w:rsidRPr="001A2A6E">
        <w:rPr>
          <w:rFonts w:ascii="Times New Roman" w:hAnsi="Times New Roman"/>
          <w:i/>
        </w:rPr>
        <w:t>Cognition and Emotion, 13,</w:t>
      </w:r>
      <w:r w:rsidRPr="001A2A6E">
        <w:rPr>
          <w:rFonts w:ascii="Times New Roman" w:hAnsi="Times New Roman"/>
        </w:rPr>
        <w:t xml:space="preserve"> 225</w:t>
      </w:r>
      <w:r>
        <w:rPr>
          <w:rFonts w:ascii="Times New Roman" w:hAnsi="Times New Roman"/>
        </w:rPr>
        <w:t>-</w:t>
      </w:r>
      <w:r w:rsidRPr="001A2A6E">
        <w:rPr>
          <w:rFonts w:ascii="Times New Roman" w:hAnsi="Times New Roman"/>
        </w:rPr>
        <w:t>266.</w:t>
      </w:r>
    </w:p>
    <w:p w14:paraId="4D68C465"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Harris, P. L., Olthof, T., Terwogt, M. M., &amp; Hardman, C. E. (1987). Children's knowledge of the situations that provoke emotion. </w:t>
      </w:r>
      <w:r w:rsidRPr="000D6760">
        <w:rPr>
          <w:rFonts w:ascii="Times New Roman" w:hAnsi="Times New Roman"/>
          <w:i/>
          <w:iCs/>
        </w:rPr>
        <w:t>International Journal of Behavioral Development, 10</w:t>
      </w:r>
      <w:r w:rsidRPr="000D6760">
        <w:rPr>
          <w:rFonts w:ascii="Times New Roman" w:hAnsi="Times New Roman"/>
        </w:rPr>
        <w:t>, 319-343.</w:t>
      </w:r>
    </w:p>
    <w:p w14:paraId="4743364D"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Hart, D., &amp; Karmel, M. P. (1996). Self-awareness and self-knowledge in humans, apes, and monkeys. In A. E. Russon, K. A. Bard &amp; S. T. Parker (Eds.), </w:t>
      </w:r>
      <w:r w:rsidRPr="000D6760">
        <w:rPr>
          <w:rFonts w:ascii="Times New Roman" w:hAnsi="Times New Roman"/>
          <w:i/>
          <w:iCs/>
        </w:rPr>
        <w:t xml:space="preserve">Reaching into thought: The minds of the great apes. </w:t>
      </w:r>
      <w:r w:rsidRPr="000D6760">
        <w:rPr>
          <w:rFonts w:ascii="Times New Roman" w:hAnsi="Times New Roman"/>
        </w:rPr>
        <w:t>(pp. 325-347). New York, NY: Cambridge University Press.</w:t>
      </w:r>
    </w:p>
    <w:p w14:paraId="7886F91E"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lastRenderedPageBreak/>
        <w:t xml:space="preserve">Hart, D., &amp; Matsuba, M. K. (2007). The development of pride and moral life. In J. L. Tracy, R. W. Robins &amp; J. P. Tangney (Eds.), </w:t>
      </w:r>
      <w:r w:rsidRPr="000D6760">
        <w:rPr>
          <w:rFonts w:ascii="Times New Roman" w:hAnsi="Times New Roman"/>
          <w:i/>
          <w:iCs/>
        </w:rPr>
        <w:t xml:space="preserve">The self-conscious emotions: Theory and research. </w:t>
      </w:r>
      <w:r w:rsidRPr="000D6760">
        <w:rPr>
          <w:rFonts w:ascii="Times New Roman" w:hAnsi="Times New Roman"/>
        </w:rPr>
        <w:t>(pp. 114-133). New York, NY, US: Guilford Press.</w:t>
      </w:r>
    </w:p>
    <w:p w14:paraId="6D0FE93C" w14:textId="77777777" w:rsidR="00A57018" w:rsidRDefault="00A57018" w:rsidP="00A57018">
      <w:pPr>
        <w:spacing w:line="480" w:lineRule="auto"/>
        <w:ind w:left="720" w:hanging="720"/>
        <w:rPr>
          <w:rFonts w:ascii="Times New Roman" w:hAnsi="Times New Roman"/>
        </w:rPr>
      </w:pPr>
      <w:r w:rsidRPr="000D6760">
        <w:rPr>
          <w:rFonts w:ascii="Times New Roman" w:hAnsi="Times New Roman"/>
        </w:rPr>
        <w:t xml:space="preserve">Harter, S. (1983). Developmental perspective on the self-system. In E. M. Hetherington (Ed). P.H. Mussen (Series Ed.). </w:t>
      </w:r>
      <w:r w:rsidRPr="000D6760">
        <w:rPr>
          <w:rFonts w:ascii="Times New Roman" w:hAnsi="Times New Roman"/>
          <w:i/>
          <w:iCs/>
        </w:rPr>
        <w:t xml:space="preserve">Handbook of child psychology: Vol 4. Socialization, personality, and social development </w:t>
      </w:r>
      <w:r w:rsidRPr="000D6760">
        <w:rPr>
          <w:rFonts w:ascii="Times New Roman" w:hAnsi="Times New Roman"/>
        </w:rPr>
        <w:t xml:space="preserve">(4th ed., pp. 275-385). New York: Wiley. </w:t>
      </w:r>
    </w:p>
    <w:p w14:paraId="16738E06" w14:textId="77777777" w:rsidR="00A57018" w:rsidRPr="000D6760" w:rsidRDefault="00A57018" w:rsidP="00A57018">
      <w:pPr>
        <w:spacing w:line="480" w:lineRule="auto"/>
        <w:ind w:left="720" w:hanging="720"/>
        <w:rPr>
          <w:rFonts w:ascii="Times New Roman" w:hAnsi="Times New Roman"/>
        </w:rPr>
      </w:pPr>
      <w:r w:rsidRPr="001A2A6E">
        <w:rPr>
          <w:rFonts w:ascii="Times New Roman" w:hAnsi="Times New Roman"/>
        </w:rPr>
        <w:t xml:space="preserve">Heaven, P.C.L., J. Ciarrochi, </w:t>
      </w:r>
      <w:r>
        <w:rPr>
          <w:rFonts w:ascii="Times New Roman" w:hAnsi="Times New Roman"/>
        </w:rPr>
        <w:t>&amp;</w:t>
      </w:r>
      <w:r w:rsidRPr="001A2A6E">
        <w:rPr>
          <w:rFonts w:ascii="Times New Roman" w:hAnsi="Times New Roman"/>
        </w:rPr>
        <w:t xml:space="preserve"> Leeson, </w:t>
      </w:r>
      <w:r>
        <w:rPr>
          <w:rFonts w:ascii="Times New Roman" w:hAnsi="Times New Roman"/>
        </w:rPr>
        <w:t>P. (2009). T</w:t>
      </w:r>
      <w:r w:rsidRPr="001A2A6E">
        <w:rPr>
          <w:rFonts w:ascii="Times New Roman" w:hAnsi="Times New Roman"/>
        </w:rPr>
        <w:t>he</w:t>
      </w:r>
      <w:r>
        <w:rPr>
          <w:rFonts w:ascii="Times New Roman" w:hAnsi="Times New Roman"/>
        </w:rPr>
        <w:t xml:space="preserve"> </w:t>
      </w:r>
      <w:r w:rsidRPr="001A2A6E">
        <w:rPr>
          <w:rFonts w:ascii="Times New Roman" w:hAnsi="Times New Roman"/>
        </w:rPr>
        <w:t>Longitudinal Links between Shame and Increasing</w:t>
      </w:r>
      <w:r>
        <w:rPr>
          <w:rFonts w:ascii="Times New Roman" w:hAnsi="Times New Roman"/>
        </w:rPr>
        <w:t xml:space="preserve"> Hostility During Adolescence.</w:t>
      </w:r>
      <w:r w:rsidRPr="001A2A6E">
        <w:rPr>
          <w:rFonts w:ascii="Times New Roman" w:hAnsi="Times New Roman"/>
        </w:rPr>
        <w:t xml:space="preserve"> </w:t>
      </w:r>
      <w:r w:rsidRPr="001A2A6E">
        <w:rPr>
          <w:rFonts w:ascii="Times New Roman" w:hAnsi="Times New Roman"/>
          <w:i/>
          <w:iCs/>
        </w:rPr>
        <w:t>Personality and</w:t>
      </w:r>
      <w:r>
        <w:rPr>
          <w:rFonts w:ascii="Times New Roman" w:hAnsi="Times New Roman"/>
          <w:i/>
          <w:iCs/>
        </w:rPr>
        <w:t xml:space="preserve"> </w:t>
      </w:r>
      <w:r w:rsidRPr="001A2A6E">
        <w:rPr>
          <w:rFonts w:ascii="Times New Roman" w:hAnsi="Times New Roman"/>
          <w:i/>
          <w:iCs/>
        </w:rPr>
        <w:t xml:space="preserve">Individual Diffferences </w:t>
      </w:r>
      <w:r w:rsidRPr="001A2A6E">
        <w:rPr>
          <w:rFonts w:ascii="Times New Roman" w:hAnsi="Times New Roman"/>
        </w:rPr>
        <w:t>47, 841</w:t>
      </w:r>
      <w:r w:rsidRPr="001A2A6E">
        <w:rPr>
          <w:rFonts w:ascii="Times New Roman" w:hAnsi="Times New Roman" w:hint="eastAsia"/>
        </w:rPr>
        <w:t>–</w:t>
      </w:r>
      <w:r>
        <w:rPr>
          <w:rFonts w:ascii="Times New Roman" w:hAnsi="Times New Roman"/>
        </w:rPr>
        <w:t xml:space="preserve">844, </w:t>
      </w:r>
    </w:p>
    <w:p w14:paraId="6A1C2CF5"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Heine, S. J., Lehman, D. R., Markus, H. R., &amp; Kitayama, S. (1999). Is there a universal need for positive self-regard? </w:t>
      </w:r>
      <w:r w:rsidRPr="000D6760">
        <w:rPr>
          <w:rFonts w:ascii="Times New Roman" w:hAnsi="Times New Roman"/>
          <w:i/>
          <w:iCs/>
        </w:rPr>
        <w:t>Psychological Review</w:t>
      </w:r>
      <w:r w:rsidRPr="000D6760">
        <w:rPr>
          <w:rFonts w:ascii="Times New Roman" w:hAnsi="Times New Roman"/>
        </w:rPr>
        <w:t xml:space="preserve">, </w:t>
      </w:r>
      <w:r w:rsidRPr="000D6760">
        <w:rPr>
          <w:rFonts w:ascii="Times New Roman" w:hAnsi="Times New Roman"/>
          <w:i/>
          <w:iCs/>
        </w:rPr>
        <w:t>106</w:t>
      </w:r>
      <w:r w:rsidRPr="000D6760">
        <w:rPr>
          <w:rFonts w:ascii="Times New Roman" w:hAnsi="Times New Roman"/>
        </w:rPr>
        <w:t>, 766-794.</w:t>
      </w:r>
    </w:p>
    <w:p w14:paraId="55F5965C" w14:textId="77777777" w:rsidR="00A57018" w:rsidRPr="000D6760" w:rsidRDefault="00A57018" w:rsidP="00A57018">
      <w:pPr>
        <w:spacing w:line="480" w:lineRule="auto"/>
        <w:ind w:left="720" w:hanging="720"/>
        <w:rPr>
          <w:rFonts w:ascii="Times New Roman" w:hAnsi="Times New Roman"/>
        </w:rPr>
      </w:pPr>
      <w:r w:rsidRPr="000D6760">
        <w:rPr>
          <w:rFonts w:ascii="Times New Roman" w:hAnsi="Times New Roman"/>
        </w:rPr>
        <w:t xml:space="preserve">Henrich, J., &amp; Gil-White, F. J. (2001). The evolution of prestige: Freely conferred deference as a mechanism for enhancing the benefits of cultural transmission. </w:t>
      </w:r>
      <w:r w:rsidRPr="000D6760">
        <w:rPr>
          <w:rFonts w:ascii="Times New Roman" w:hAnsi="Times New Roman"/>
          <w:i/>
          <w:iCs/>
        </w:rPr>
        <w:t>Evolution and Human Behavior, 22</w:t>
      </w:r>
      <w:r w:rsidRPr="000D6760">
        <w:rPr>
          <w:rFonts w:ascii="Times New Roman" w:hAnsi="Times New Roman"/>
        </w:rPr>
        <w:t>, 165-196.</w:t>
      </w:r>
    </w:p>
    <w:p w14:paraId="49961BB7"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color w:val="000000"/>
          <w:lang w:val="en-CA"/>
        </w:rPr>
        <w:t xml:space="preserve">Henrich J., &amp; Boyd R. (1998). The evolution of conformist transmission and between-group differences. </w:t>
      </w:r>
      <w:r w:rsidRPr="000D6760">
        <w:rPr>
          <w:rFonts w:ascii="Times New Roman" w:hAnsi="Times New Roman"/>
          <w:i/>
          <w:color w:val="000000"/>
          <w:lang w:val="en-CA"/>
        </w:rPr>
        <w:t>Evolution and Human Behavior, 19,</w:t>
      </w:r>
      <w:r w:rsidRPr="000D6760">
        <w:rPr>
          <w:rFonts w:ascii="Times New Roman" w:hAnsi="Times New Roman"/>
          <w:color w:val="000000"/>
          <w:lang w:val="en-CA"/>
        </w:rPr>
        <w:t xml:space="preserve"> 215–242.</w:t>
      </w:r>
    </w:p>
    <w:p w14:paraId="1EB22296" w14:textId="77777777" w:rsidR="00A57018" w:rsidRDefault="00A57018" w:rsidP="00A57018">
      <w:pPr>
        <w:spacing w:line="480" w:lineRule="auto"/>
        <w:ind w:left="720" w:hanging="720"/>
        <w:rPr>
          <w:rFonts w:ascii="Times New Roman" w:hAnsi="Times New Roman"/>
        </w:rPr>
      </w:pPr>
      <w:r w:rsidRPr="000D6760">
        <w:rPr>
          <w:rFonts w:ascii="Times New Roman" w:hAnsi="Times New Roman"/>
        </w:rPr>
        <w:t xml:space="preserve">Herrald, M. M. &amp; Tomaka, J. (2002). Patterns of emotion-specific appraisal, coping, and cardiovascular reactivity during an ongoing emotional episode. </w:t>
      </w:r>
      <w:r w:rsidRPr="000D6760">
        <w:rPr>
          <w:rFonts w:ascii="Times New Roman" w:hAnsi="Times New Roman"/>
          <w:i/>
          <w:iCs/>
        </w:rPr>
        <w:t>Journal of Personality and Social Psychology</w:t>
      </w:r>
      <w:r w:rsidRPr="000D6760">
        <w:rPr>
          <w:rFonts w:ascii="Times New Roman" w:hAnsi="Times New Roman"/>
        </w:rPr>
        <w:t xml:space="preserve">, </w:t>
      </w:r>
      <w:r w:rsidRPr="000D6760">
        <w:rPr>
          <w:rFonts w:ascii="Times New Roman" w:hAnsi="Times New Roman"/>
          <w:i/>
          <w:iCs/>
        </w:rPr>
        <w:t>83</w:t>
      </w:r>
      <w:r w:rsidRPr="000D6760">
        <w:rPr>
          <w:rFonts w:ascii="Times New Roman" w:hAnsi="Times New Roman"/>
        </w:rPr>
        <w:t>, 434-450.</w:t>
      </w:r>
    </w:p>
    <w:p w14:paraId="32E58592" w14:textId="77777777" w:rsidR="00A57018" w:rsidRPr="008F0185" w:rsidRDefault="00A57018" w:rsidP="00A57018">
      <w:pPr>
        <w:spacing w:line="480" w:lineRule="auto"/>
        <w:ind w:left="720" w:hanging="720"/>
        <w:rPr>
          <w:rFonts w:ascii="Times New Roman" w:hAnsi="Times New Roman"/>
        </w:rPr>
      </w:pPr>
      <w:r w:rsidRPr="008F0185">
        <w:rPr>
          <w:rFonts w:ascii="Times New Roman" w:hAnsi="Times New Roman"/>
        </w:rPr>
        <w:t xml:space="preserve">Hill, J. (1984). Prestige and reproductive success in man. </w:t>
      </w:r>
      <w:r w:rsidRPr="008F0185">
        <w:rPr>
          <w:rFonts w:ascii="Times New Roman" w:hAnsi="Times New Roman"/>
          <w:i/>
          <w:iCs/>
        </w:rPr>
        <w:t>Ethology and</w:t>
      </w:r>
      <w:r>
        <w:rPr>
          <w:rFonts w:ascii="Times New Roman" w:hAnsi="Times New Roman"/>
          <w:i/>
          <w:iCs/>
        </w:rPr>
        <w:t xml:space="preserve"> </w:t>
      </w:r>
      <w:r w:rsidRPr="008F0185">
        <w:rPr>
          <w:rFonts w:ascii="Times New Roman" w:hAnsi="Times New Roman"/>
          <w:i/>
          <w:iCs/>
        </w:rPr>
        <w:t xml:space="preserve">Sociobiology, 5, </w:t>
      </w:r>
      <w:r w:rsidRPr="008F0185">
        <w:rPr>
          <w:rFonts w:ascii="Times New Roman" w:hAnsi="Times New Roman"/>
        </w:rPr>
        <w:t xml:space="preserve">77–95. </w:t>
      </w:r>
    </w:p>
    <w:p w14:paraId="2A420AE8" w14:textId="77777777" w:rsidR="00A57018" w:rsidRPr="000D6760" w:rsidRDefault="00A57018" w:rsidP="00A57018">
      <w:pPr>
        <w:spacing w:line="480" w:lineRule="auto"/>
        <w:ind w:left="720" w:hanging="720"/>
        <w:rPr>
          <w:rFonts w:ascii="Times New Roman" w:hAnsi="Times New Roman"/>
        </w:rPr>
      </w:pPr>
      <w:r w:rsidRPr="008F0185">
        <w:rPr>
          <w:rFonts w:ascii="Times New Roman" w:hAnsi="Times New Roman"/>
        </w:rPr>
        <w:t>Hill, K., &amp; Hurtado, A. M. (1989). Hunter– gatherers of the New World.</w:t>
      </w:r>
      <w:r>
        <w:rPr>
          <w:rFonts w:ascii="Times New Roman" w:hAnsi="Times New Roman"/>
        </w:rPr>
        <w:t xml:space="preserve"> </w:t>
      </w:r>
      <w:r w:rsidRPr="008F0185">
        <w:rPr>
          <w:rFonts w:ascii="Times New Roman" w:hAnsi="Times New Roman"/>
          <w:i/>
          <w:iCs/>
        </w:rPr>
        <w:t xml:space="preserve">American Scientist, 77, </w:t>
      </w:r>
      <w:r w:rsidRPr="008F0185">
        <w:rPr>
          <w:rFonts w:ascii="Times New Roman" w:hAnsi="Times New Roman"/>
        </w:rPr>
        <w:t>436–443.</w:t>
      </w:r>
    </w:p>
    <w:p w14:paraId="42A92A17"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lastRenderedPageBreak/>
        <w:t xml:space="preserve">Huang, L., Galinsky, A.D., Gruenfeld, D.H., &amp; Guillory, L.E. (2010). Powerful postures versus powerful roles: Which is the proximate correlate of thought and behavior? </w:t>
      </w:r>
      <w:r w:rsidRPr="000D6760">
        <w:rPr>
          <w:rFonts w:ascii="Times New Roman" w:hAnsi="Times New Roman"/>
          <w:i/>
          <w:iCs/>
        </w:rPr>
        <w:t>Psychological Science</w:t>
      </w:r>
      <w:r w:rsidRPr="000D6760">
        <w:rPr>
          <w:rFonts w:ascii="Times New Roman" w:hAnsi="Times New Roman"/>
        </w:rPr>
        <w:t xml:space="preserve">, </w:t>
      </w:r>
      <w:r w:rsidRPr="000D6760">
        <w:rPr>
          <w:rFonts w:ascii="Times New Roman" w:hAnsi="Times New Roman"/>
          <w:i/>
          <w:iCs/>
        </w:rPr>
        <w:t>22</w:t>
      </w:r>
      <w:r w:rsidRPr="000D6760">
        <w:rPr>
          <w:rFonts w:ascii="Times New Roman" w:hAnsi="Times New Roman"/>
        </w:rPr>
        <w:t>, 95-102.</w:t>
      </w:r>
    </w:p>
    <w:p w14:paraId="6EC09CF4"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Imada, T. &amp; Ellsworth, P. C. (2011). Proud Americans and lucky Japanese: Cultural differences in appraisal and corresponding emotion. </w:t>
      </w:r>
      <w:r w:rsidRPr="000D6760">
        <w:rPr>
          <w:rFonts w:ascii="Times New Roman" w:hAnsi="Times New Roman"/>
          <w:i/>
          <w:iCs/>
        </w:rPr>
        <w:t>Emotion</w:t>
      </w:r>
      <w:r w:rsidRPr="000D6760">
        <w:rPr>
          <w:rFonts w:ascii="Times New Roman" w:hAnsi="Times New Roman"/>
        </w:rPr>
        <w:t xml:space="preserve">, </w:t>
      </w:r>
      <w:r w:rsidRPr="000D6760">
        <w:rPr>
          <w:rFonts w:ascii="Times New Roman" w:hAnsi="Times New Roman"/>
          <w:i/>
          <w:iCs/>
        </w:rPr>
        <w:t>11</w:t>
      </w:r>
      <w:r w:rsidRPr="000D6760">
        <w:rPr>
          <w:rFonts w:ascii="Times New Roman" w:hAnsi="Times New Roman"/>
        </w:rPr>
        <w:t>, 329-345.</w:t>
      </w:r>
    </w:p>
    <w:p w14:paraId="6E522C5B" w14:textId="713D7D3B" w:rsidR="00A57018" w:rsidRDefault="00A57018" w:rsidP="00A57018">
      <w:pPr>
        <w:spacing w:line="480" w:lineRule="auto"/>
        <w:ind w:left="720" w:hanging="720"/>
        <w:rPr>
          <w:rFonts w:ascii="Times New Roman" w:hAnsi="Times New Roman"/>
        </w:rPr>
      </w:pPr>
      <w:r w:rsidRPr="000D6760">
        <w:rPr>
          <w:rFonts w:ascii="Times New Roman" w:hAnsi="Times New Roman"/>
        </w:rPr>
        <w:t xml:space="preserve">Izard, C. E. (1971). </w:t>
      </w:r>
      <w:r w:rsidRPr="000D6760">
        <w:rPr>
          <w:rFonts w:ascii="Times New Roman" w:hAnsi="Times New Roman"/>
          <w:i/>
          <w:iCs/>
        </w:rPr>
        <w:t>The face of emotion</w:t>
      </w:r>
      <w:r w:rsidRPr="000D6760">
        <w:rPr>
          <w:rFonts w:ascii="Times New Roman" w:hAnsi="Times New Roman"/>
        </w:rPr>
        <w:t>. East Norwalk, CT: Appleton-Century-Crofts.</w:t>
      </w:r>
      <w:r>
        <w:rPr>
          <w:rFonts w:ascii="Times New Roman" w:hAnsi="Times New Roman"/>
        </w:rPr>
        <w:t xml:space="preserve"> </w:t>
      </w:r>
      <w:r w:rsidRPr="000D6760">
        <w:rPr>
          <w:rFonts w:ascii="Times New Roman" w:hAnsi="Times New Roman"/>
        </w:rPr>
        <w:t>Johnson-Laird, P. N., &amp; Oatley, K. (1989). The language of emotions:</w:t>
      </w:r>
      <w:r>
        <w:rPr>
          <w:rFonts w:ascii="Times New Roman" w:hAnsi="Times New Roman"/>
        </w:rPr>
        <w:t xml:space="preserve"> </w:t>
      </w:r>
      <w:r w:rsidRPr="000D6760">
        <w:rPr>
          <w:rFonts w:ascii="Times New Roman" w:hAnsi="Times New Roman"/>
        </w:rPr>
        <w:t xml:space="preserve">Ananalysis of a semantic field. </w:t>
      </w:r>
      <w:r w:rsidRPr="000D6760">
        <w:rPr>
          <w:rFonts w:ascii="Times New Roman" w:hAnsi="Times New Roman"/>
          <w:i/>
          <w:iCs/>
        </w:rPr>
        <w:t>Cognition and Emotion, 3,</w:t>
      </w:r>
      <w:r>
        <w:rPr>
          <w:rFonts w:ascii="Times New Roman" w:hAnsi="Times New Roman"/>
          <w:i/>
          <w:iCs/>
        </w:rPr>
        <w:t xml:space="preserve"> </w:t>
      </w:r>
      <w:r w:rsidRPr="000D6760">
        <w:rPr>
          <w:rFonts w:ascii="Times New Roman" w:hAnsi="Times New Roman"/>
        </w:rPr>
        <w:t>81–123.</w:t>
      </w:r>
    </w:p>
    <w:p w14:paraId="49490637" w14:textId="6173AA4E" w:rsidR="00197013" w:rsidRPr="00197013" w:rsidRDefault="00197013" w:rsidP="00197013">
      <w:pPr>
        <w:spacing w:line="480" w:lineRule="auto"/>
        <w:ind w:left="720" w:hanging="720"/>
        <w:rPr>
          <w:rFonts w:ascii="Times New Roman" w:hAnsi="Times New Roman"/>
          <w:lang w:val="en-CA"/>
        </w:rPr>
      </w:pPr>
      <w:r w:rsidRPr="00197013">
        <w:rPr>
          <w:rFonts w:ascii="Times New Roman" w:hAnsi="Times New Roman"/>
          <w:lang w:val="en-CA"/>
        </w:rPr>
        <w:t xml:space="preserve">Jacquet, J. (2011). Is shame necessary? In M. Brockman (Ed.), </w:t>
      </w:r>
      <w:r w:rsidRPr="00197013">
        <w:rPr>
          <w:rFonts w:ascii="Times New Roman" w:hAnsi="Times New Roman"/>
          <w:i/>
          <w:iCs/>
          <w:lang w:val="en-CA"/>
        </w:rPr>
        <w:t>Future</w:t>
      </w:r>
      <w:r>
        <w:rPr>
          <w:rFonts w:ascii="Times New Roman" w:hAnsi="Times New Roman"/>
          <w:i/>
          <w:iCs/>
          <w:lang w:val="en-CA"/>
        </w:rPr>
        <w:t xml:space="preserve"> </w:t>
      </w:r>
      <w:r w:rsidRPr="00197013">
        <w:rPr>
          <w:rFonts w:ascii="Times New Roman" w:hAnsi="Times New Roman"/>
          <w:i/>
          <w:iCs/>
          <w:lang w:val="en-CA"/>
        </w:rPr>
        <w:t xml:space="preserve">science: Essays from the cutting edge </w:t>
      </w:r>
      <w:r w:rsidRPr="00197013">
        <w:rPr>
          <w:rFonts w:ascii="Times New Roman" w:hAnsi="Times New Roman"/>
          <w:lang w:val="en-CA"/>
        </w:rPr>
        <w:t>(pp. 128–140). New York,</w:t>
      </w:r>
      <w:r>
        <w:rPr>
          <w:rFonts w:ascii="Times New Roman" w:hAnsi="Times New Roman"/>
          <w:lang w:val="en-CA"/>
        </w:rPr>
        <w:t xml:space="preserve"> </w:t>
      </w:r>
      <w:r w:rsidRPr="00197013">
        <w:rPr>
          <w:rFonts w:ascii="Times New Roman" w:hAnsi="Times New Roman"/>
          <w:lang w:val="en-CA"/>
        </w:rPr>
        <w:t>NY: Vintage Books.</w:t>
      </w:r>
    </w:p>
    <w:p w14:paraId="7500D9E1" w14:textId="647F6A13" w:rsidR="00197013" w:rsidRPr="000D6760" w:rsidRDefault="00197013" w:rsidP="00A57018">
      <w:pPr>
        <w:spacing w:line="480" w:lineRule="auto"/>
        <w:ind w:left="720" w:hanging="720"/>
        <w:rPr>
          <w:rFonts w:ascii="Times New Roman" w:hAnsi="Times New Roman"/>
        </w:rPr>
      </w:pPr>
      <w:r w:rsidRPr="00197013">
        <w:rPr>
          <w:rFonts w:ascii="Times New Roman" w:hAnsi="Times New Roman"/>
          <w:lang w:val="en-CA"/>
        </w:rPr>
        <w:t>Jacquet, J., Hauert, C., Traulsen, A., &amp; Milinski, M. (2011). Shame</w:t>
      </w:r>
      <w:r>
        <w:rPr>
          <w:rFonts w:ascii="Times New Roman" w:hAnsi="Times New Roman"/>
          <w:lang w:val="en-CA"/>
        </w:rPr>
        <w:t xml:space="preserve"> </w:t>
      </w:r>
      <w:r w:rsidRPr="00197013">
        <w:rPr>
          <w:rFonts w:ascii="Times New Roman" w:hAnsi="Times New Roman"/>
          <w:lang w:val="en-CA"/>
        </w:rPr>
        <w:t xml:space="preserve">and honor drive cooperation. </w:t>
      </w:r>
      <w:r w:rsidRPr="00197013">
        <w:rPr>
          <w:rFonts w:ascii="Times New Roman" w:hAnsi="Times New Roman"/>
          <w:i/>
          <w:iCs/>
          <w:lang w:val="en-CA"/>
        </w:rPr>
        <w:t>Biology Letters</w:t>
      </w:r>
      <w:r w:rsidRPr="00197013">
        <w:rPr>
          <w:rFonts w:ascii="Times New Roman" w:hAnsi="Times New Roman"/>
          <w:lang w:val="en-CA"/>
        </w:rPr>
        <w:t xml:space="preserve">, </w:t>
      </w:r>
      <w:r w:rsidRPr="00197013">
        <w:rPr>
          <w:rFonts w:ascii="Times New Roman" w:hAnsi="Times New Roman"/>
          <w:i/>
          <w:iCs/>
          <w:lang w:val="en-CA"/>
        </w:rPr>
        <w:t>7</w:t>
      </w:r>
      <w:r w:rsidRPr="00197013">
        <w:rPr>
          <w:rFonts w:ascii="Times New Roman" w:hAnsi="Times New Roman"/>
          <w:lang w:val="en-CA"/>
        </w:rPr>
        <w:t>, 899–901.</w:t>
      </w:r>
    </w:p>
    <w:p w14:paraId="617C98AA" w14:textId="77777777" w:rsidR="00A57018" w:rsidRPr="000D6760" w:rsidRDefault="00A57018" w:rsidP="00A57018">
      <w:pPr>
        <w:spacing w:line="480" w:lineRule="auto"/>
        <w:ind w:left="720" w:hanging="720"/>
        <w:rPr>
          <w:rFonts w:ascii="Times New Roman" w:hAnsi="Times New Roman"/>
        </w:rPr>
      </w:pPr>
      <w:r w:rsidRPr="000D6760">
        <w:rPr>
          <w:rFonts w:ascii="Times New Roman" w:hAnsi="Times New Roman"/>
        </w:rPr>
        <w:t xml:space="preserve">Kavetsos, G. (2011). National pride: War minus the shooting. </w:t>
      </w:r>
      <w:r w:rsidRPr="000D6760">
        <w:rPr>
          <w:rFonts w:ascii="Times New Roman" w:hAnsi="Times New Roman"/>
          <w:i/>
          <w:iCs/>
        </w:rPr>
        <w:t>Social Indicators Research</w:t>
      </w:r>
      <w:r w:rsidRPr="000D6760">
        <w:rPr>
          <w:rFonts w:ascii="Times New Roman" w:hAnsi="Times New Roman"/>
        </w:rPr>
        <w:t xml:space="preserve">, </w:t>
      </w:r>
      <w:r w:rsidRPr="000D6760">
        <w:rPr>
          <w:rFonts w:ascii="Times New Roman" w:hAnsi="Times New Roman"/>
          <w:i/>
          <w:iCs/>
        </w:rPr>
        <w:t>106</w:t>
      </w:r>
      <w:r w:rsidRPr="000D6760">
        <w:rPr>
          <w:rFonts w:ascii="Times New Roman" w:hAnsi="Times New Roman"/>
        </w:rPr>
        <w:t>, 173-185.</w:t>
      </w:r>
    </w:p>
    <w:p w14:paraId="03F9AA79" w14:textId="77777777" w:rsidR="00A57018" w:rsidRPr="008F0185" w:rsidRDefault="00A57018" w:rsidP="00A57018">
      <w:pPr>
        <w:spacing w:line="480" w:lineRule="auto"/>
        <w:ind w:left="720" w:hanging="720"/>
        <w:rPr>
          <w:rFonts w:ascii="Times New Roman" w:hAnsi="Times New Roman"/>
        </w:rPr>
      </w:pPr>
      <w:r w:rsidRPr="008F0185">
        <w:rPr>
          <w:rFonts w:ascii="Times New Roman" w:hAnsi="Times New Roman"/>
        </w:rPr>
        <w:t>Keltner, D., &amp; Buswell, B. N. (1997). Embarrassment:</w:t>
      </w:r>
      <w:r>
        <w:rPr>
          <w:rFonts w:ascii="Times New Roman" w:hAnsi="Times New Roman"/>
        </w:rPr>
        <w:t xml:space="preserve"> </w:t>
      </w:r>
      <w:r w:rsidRPr="008F0185">
        <w:rPr>
          <w:rFonts w:ascii="Times New Roman" w:hAnsi="Times New Roman"/>
        </w:rPr>
        <w:t xml:space="preserve">Its distinct form and appeasement functions. </w:t>
      </w:r>
      <w:r w:rsidRPr="008F0185">
        <w:rPr>
          <w:rFonts w:ascii="Times New Roman" w:hAnsi="Times New Roman"/>
          <w:i/>
        </w:rPr>
        <w:t>Psychological Bulletin, 122,</w:t>
      </w:r>
      <w:r w:rsidRPr="008F0185">
        <w:rPr>
          <w:rFonts w:ascii="Times New Roman" w:hAnsi="Times New Roman"/>
        </w:rPr>
        <w:t xml:space="preserve"> 25</w:t>
      </w:r>
      <w:r>
        <w:rPr>
          <w:rFonts w:ascii="Times New Roman" w:hAnsi="Times New Roman"/>
        </w:rPr>
        <w:t>0-</w:t>
      </w:r>
      <w:r w:rsidRPr="008F0185">
        <w:rPr>
          <w:rFonts w:ascii="Times New Roman" w:hAnsi="Times New Roman"/>
        </w:rPr>
        <w:t>270.</w:t>
      </w:r>
    </w:p>
    <w:p w14:paraId="1C0D88F9" w14:textId="77777777" w:rsidR="00A57018" w:rsidRDefault="00A57018" w:rsidP="00A57018">
      <w:pPr>
        <w:spacing w:line="480" w:lineRule="auto"/>
        <w:ind w:left="720" w:hanging="720"/>
        <w:rPr>
          <w:rFonts w:ascii="Times New Roman" w:hAnsi="Times New Roman"/>
        </w:rPr>
      </w:pPr>
      <w:r w:rsidRPr="008F0185">
        <w:rPr>
          <w:rFonts w:ascii="Times New Roman" w:hAnsi="Times New Roman"/>
        </w:rPr>
        <w:t>Keltner, D., Young, R. C., &amp; Buswell, B. N. (1997).</w:t>
      </w:r>
      <w:r>
        <w:rPr>
          <w:rFonts w:ascii="Times New Roman" w:hAnsi="Times New Roman"/>
        </w:rPr>
        <w:t xml:space="preserve"> </w:t>
      </w:r>
      <w:r w:rsidRPr="008F0185">
        <w:rPr>
          <w:rFonts w:ascii="Times New Roman" w:hAnsi="Times New Roman"/>
        </w:rPr>
        <w:t>Appeasement in human emotion, social practice,</w:t>
      </w:r>
      <w:r>
        <w:rPr>
          <w:rFonts w:ascii="Times New Roman" w:hAnsi="Times New Roman"/>
        </w:rPr>
        <w:t xml:space="preserve"> </w:t>
      </w:r>
      <w:r w:rsidRPr="008F0185">
        <w:rPr>
          <w:rFonts w:ascii="Times New Roman" w:hAnsi="Times New Roman"/>
        </w:rPr>
        <w:t xml:space="preserve">and personality. </w:t>
      </w:r>
      <w:r w:rsidRPr="008F0185">
        <w:rPr>
          <w:rFonts w:ascii="Times New Roman" w:hAnsi="Times New Roman"/>
          <w:i/>
        </w:rPr>
        <w:t>Aggressive Behavior, 23,</w:t>
      </w:r>
      <w:r w:rsidRPr="008F0185">
        <w:rPr>
          <w:rFonts w:ascii="Times New Roman" w:hAnsi="Times New Roman"/>
        </w:rPr>
        <w:t xml:space="preserve"> 359</w:t>
      </w:r>
      <w:r>
        <w:rPr>
          <w:rFonts w:ascii="Times New Roman" w:hAnsi="Times New Roman"/>
        </w:rPr>
        <w:t>-</w:t>
      </w:r>
      <w:r w:rsidRPr="008F0185">
        <w:rPr>
          <w:rFonts w:ascii="Times New Roman" w:hAnsi="Times New Roman"/>
        </w:rPr>
        <w:t>374.</w:t>
      </w:r>
    </w:p>
    <w:p w14:paraId="4E4C87F5"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Keltner, D. (1995). Signs of appeasement: Evidence for the distinct displays of embarrassment, amusement, and shame. </w:t>
      </w:r>
      <w:r w:rsidRPr="000D6760">
        <w:rPr>
          <w:rFonts w:ascii="Times New Roman" w:hAnsi="Times New Roman"/>
          <w:i/>
          <w:iCs/>
        </w:rPr>
        <w:t>Journal of Personality and Social Psychology</w:t>
      </w:r>
      <w:r w:rsidRPr="000D6760">
        <w:rPr>
          <w:rFonts w:ascii="Times New Roman" w:hAnsi="Times New Roman"/>
        </w:rPr>
        <w:t xml:space="preserve">, </w:t>
      </w:r>
      <w:r w:rsidRPr="000D6760">
        <w:rPr>
          <w:rFonts w:ascii="Times New Roman" w:hAnsi="Times New Roman"/>
          <w:i/>
          <w:iCs/>
        </w:rPr>
        <w:t>61</w:t>
      </w:r>
      <w:r w:rsidRPr="000D6760">
        <w:rPr>
          <w:rFonts w:ascii="Times New Roman" w:hAnsi="Times New Roman"/>
        </w:rPr>
        <w:t>, 441-454.</w:t>
      </w:r>
    </w:p>
    <w:p w14:paraId="69089120"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t xml:space="preserve">Keltner, D., Haidt, J., &amp; Shiota, M. N. (2006). Social functionalism and the evolution of emotions. In M. Schaller, J.A. Simpson, &amp; D.T. Kenrick (Eds), </w:t>
      </w:r>
      <w:r w:rsidRPr="000D6760">
        <w:rPr>
          <w:rFonts w:ascii="Times New Roman" w:hAnsi="Times New Roman"/>
          <w:i/>
          <w:iCs/>
        </w:rPr>
        <w:t xml:space="preserve">Evolution and social psychology </w:t>
      </w:r>
      <w:r w:rsidRPr="000D6760">
        <w:rPr>
          <w:rFonts w:ascii="Times New Roman" w:hAnsi="Times New Roman"/>
        </w:rPr>
        <w:t>(pp. 115-142). Madison, CT: Psychosocial Press.</w:t>
      </w:r>
    </w:p>
    <w:p w14:paraId="08B471A3" w14:textId="77777777" w:rsidR="00A57018" w:rsidRPr="000D6760" w:rsidRDefault="00A57018" w:rsidP="00A57018">
      <w:pPr>
        <w:spacing w:after="160" w:line="480" w:lineRule="auto"/>
        <w:ind w:left="720" w:hanging="720"/>
        <w:rPr>
          <w:rFonts w:ascii="Times New Roman" w:hAnsi="Times New Roman"/>
        </w:rPr>
      </w:pPr>
      <w:r w:rsidRPr="000D6760">
        <w:rPr>
          <w:rFonts w:ascii="Times New Roman" w:hAnsi="Times New Roman"/>
        </w:rPr>
        <w:lastRenderedPageBreak/>
        <w:t xml:space="preserve">Kiesler, D. J. (1983). The 1982 interpersonal circle: A taxonomy for complementarity in human transactions. </w:t>
      </w:r>
      <w:r w:rsidRPr="000D6760">
        <w:rPr>
          <w:rFonts w:ascii="Times New Roman" w:hAnsi="Times New Roman"/>
          <w:i/>
          <w:iCs/>
        </w:rPr>
        <w:t>Psychological Review, 90</w:t>
      </w:r>
      <w:r w:rsidRPr="000D6760">
        <w:rPr>
          <w:rFonts w:ascii="Times New Roman" w:hAnsi="Times New Roman"/>
        </w:rPr>
        <w:t xml:space="preserve">, 185-214. </w:t>
      </w:r>
    </w:p>
    <w:p w14:paraId="0D783B1B" w14:textId="77777777" w:rsidR="00A57018" w:rsidRDefault="00A57018" w:rsidP="00A57018">
      <w:pPr>
        <w:spacing w:line="480" w:lineRule="auto"/>
        <w:ind w:left="720" w:hanging="720"/>
        <w:rPr>
          <w:rFonts w:ascii="Times New Roman" w:hAnsi="Times New Roman"/>
        </w:rPr>
      </w:pPr>
      <w:r w:rsidRPr="000D6760">
        <w:rPr>
          <w:rFonts w:ascii="Times New Roman" w:hAnsi="Times New Roman"/>
        </w:rPr>
        <w:t xml:space="preserve">Kircher, T. T. J., Brammer, M., Bullmore, E., Simmons, A., Bartels, M., &amp; David, A. S. (2002). The neural correlates of intentional and incidental self processing. </w:t>
      </w:r>
      <w:r w:rsidRPr="000D6760">
        <w:rPr>
          <w:rFonts w:ascii="Times New Roman" w:hAnsi="Times New Roman"/>
          <w:i/>
          <w:iCs/>
        </w:rPr>
        <w:t>Neuropsychologia, 40</w:t>
      </w:r>
      <w:r w:rsidRPr="000D6760">
        <w:rPr>
          <w:rFonts w:ascii="Times New Roman" w:hAnsi="Times New Roman"/>
        </w:rPr>
        <w:t>, 683-692.</w:t>
      </w:r>
    </w:p>
    <w:p w14:paraId="588039D2" w14:textId="77777777" w:rsidR="00A57018" w:rsidRPr="000D6760" w:rsidRDefault="00A57018" w:rsidP="00A57018">
      <w:pPr>
        <w:spacing w:line="480" w:lineRule="auto"/>
        <w:ind w:left="720" w:hanging="720"/>
        <w:rPr>
          <w:rFonts w:ascii="Times New Roman" w:hAnsi="Times New Roman"/>
        </w:rPr>
      </w:pPr>
      <w:r w:rsidRPr="00557AD9">
        <w:rPr>
          <w:rFonts w:ascii="Times New Roman" w:hAnsi="Times New Roman"/>
        </w:rPr>
        <w:t>Kitayama, S., Mesquita, B., &amp; Karasawa, M. (2006). Cultural affordances</w:t>
      </w:r>
      <w:r>
        <w:rPr>
          <w:rFonts w:ascii="Times New Roman" w:hAnsi="Times New Roman"/>
        </w:rPr>
        <w:t xml:space="preserve"> </w:t>
      </w:r>
      <w:r w:rsidRPr="00557AD9">
        <w:rPr>
          <w:rFonts w:ascii="Times New Roman" w:hAnsi="Times New Roman"/>
        </w:rPr>
        <w:t>and emotional experience: Socially engaging and disengaging</w:t>
      </w:r>
      <w:r>
        <w:rPr>
          <w:rFonts w:ascii="Times New Roman" w:hAnsi="Times New Roman"/>
        </w:rPr>
        <w:t xml:space="preserve"> </w:t>
      </w:r>
      <w:r w:rsidRPr="00557AD9">
        <w:rPr>
          <w:rFonts w:ascii="Times New Roman" w:hAnsi="Times New Roman"/>
        </w:rPr>
        <w:t xml:space="preserve">emotions in Japan and the United States. </w:t>
      </w:r>
      <w:r w:rsidRPr="00557AD9">
        <w:rPr>
          <w:rFonts w:ascii="Times New Roman" w:hAnsi="Times New Roman"/>
          <w:i/>
          <w:iCs/>
        </w:rPr>
        <w:t>Journal of</w:t>
      </w:r>
      <w:r>
        <w:rPr>
          <w:rFonts w:ascii="Times New Roman" w:hAnsi="Times New Roman"/>
          <w:i/>
          <w:iCs/>
        </w:rPr>
        <w:t xml:space="preserve"> </w:t>
      </w:r>
      <w:r w:rsidRPr="00557AD9">
        <w:rPr>
          <w:rFonts w:ascii="Times New Roman" w:hAnsi="Times New Roman"/>
          <w:i/>
          <w:iCs/>
        </w:rPr>
        <w:t>Personality and Social Psychology</w:t>
      </w:r>
      <w:r w:rsidRPr="00557AD9">
        <w:rPr>
          <w:rFonts w:ascii="Times New Roman" w:hAnsi="Times New Roman"/>
        </w:rPr>
        <w:t xml:space="preserve">, </w:t>
      </w:r>
      <w:r w:rsidRPr="00557AD9">
        <w:rPr>
          <w:rFonts w:ascii="Times New Roman" w:hAnsi="Times New Roman"/>
          <w:i/>
          <w:iCs/>
        </w:rPr>
        <w:t>91</w:t>
      </w:r>
      <w:r w:rsidRPr="00557AD9">
        <w:rPr>
          <w:rFonts w:ascii="Times New Roman" w:hAnsi="Times New Roman"/>
        </w:rPr>
        <w:t>, 890-903.</w:t>
      </w:r>
    </w:p>
    <w:p w14:paraId="4A372446" w14:textId="77777777" w:rsidR="00A57018" w:rsidRPr="00830FD4" w:rsidRDefault="00A57018" w:rsidP="00A57018">
      <w:pPr>
        <w:spacing w:line="480" w:lineRule="auto"/>
        <w:ind w:left="720" w:hanging="720"/>
        <w:rPr>
          <w:rFonts w:ascii="Times New Roman" w:hAnsi="Times New Roman"/>
        </w:rPr>
      </w:pPr>
      <w:r w:rsidRPr="000D6760">
        <w:rPr>
          <w:rFonts w:ascii="Times New Roman" w:hAnsi="Times New Roman"/>
        </w:rPr>
        <w:t xml:space="preserve">Kornilaki, E. N., &amp; Chloverakis, G. (2004). The situational antecedents of pride and happiness: Developmental and domain differences. </w:t>
      </w:r>
      <w:r w:rsidRPr="000D6760">
        <w:rPr>
          <w:rFonts w:ascii="Times New Roman" w:hAnsi="Times New Roman"/>
          <w:i/>
          <w:iCs/>
        </w:rPr>
        <w:t>British Journal of Developmental Psychology, 22</w:t>
      </w:r>
      <w:r w:rsidRPr="000D6760">
        <w:rPr>
          <w:rFonts w:ascii="Times New Roman" w:hAnsi="Times New Roman"/>
        </w:rPr>
        <w:t xml:space="preserve">, 605-619. </w:t>
      </w:r>
    </w:p>
    <w:p w14:paraId="40777C5A"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Kummer, H. (1968). Social organization of Hamadryas</w:t>
      </w:r>
      <w:r>
        <w:rPr>
          <w:rFonts w:ascii="Times New Roman" w:hAnsi="Times New Roman"/>
        </w:rPr>
        <w:t xml:space="preserve"> </w:t>
      </w:r>
      <w:r w:rsidRPr="00830FD4">
        <w:rPr>
          <w:rFonts w:ascii="Times New Roman" w:hAnsi="Times New Roman"/>
        </w:rPr>
        <w:t>baboons. Chicago, IL: University of Chicago Press.</w:t>
      </w:r>
    </w:p>
    <w:p w14:paraId="42EA6A41"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Lagattuta, K. H., &amp; Thompson, R. A. (2007). The development of self-conscious emotions: Cognitive processes and social influences. In J. L. Tracy, R. W. Robins &amp; J. P. Tangney (Eds.), </w:t>
      </w:r>
      <w:r w:rsidRPr="00830FD4">
        <w:rPr>
          <w:rFonts w:ascii="Times New Roman" w:hAnsi="Times New Roman"/>
          <w:i/>
          <w:iCs/>
        </w:rPr>
        <w:t xml:space="preserve">The self-conscious emotions: Theory and research. </w:t>
      </w:r>
      <w:r w:rsidRPr="00830FD4">
        <w:rPr>
          <w:rFonts w:ascii="Times New Roman" w:hAnsi="Times New Roman"/>
        </w:rPr>
        <w:t>(pp. 91-113). New York, NY: Guilford Press.</w:t>
      </w:r>
    </w:p>
    <w:p w14:paraId="35FB061F"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Lancaster, J.B. (1976). </w:t>
      </w:r>
      <w:r w:rsidRPr="00830FD4">
        <w:rPr>
          <w:rFonts w:ascii="Times New Roman" w:hAnsi="Times New Roman"/>
          <w:i/>
        </w:rPr>
        <w:t>Primate behavior and the emergence of human culture</w:t>
      </w:r>
      <w:r w:rsidRPr="00830FD4">
        <w:rPr>
          <w:rFonts w:ascii="Times New Roman" w:hAnsi="Times New Roman"/>
        </w:rPr>
        <w:t>. New York: Holt.</w:t>
      </w:r>
    </w:p>
    <w:p w14:paraId="7A26AA2D"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Larsen, R.J. (2000). Toward a science of mood regulation. </w:t>
      </w:r>
      <w:r w:rsidRPr="003C3ADB">
        <w:rPr>
          <w:rFonts w:ascii="Times New Roman" w:hAnsi="Times New Roman"/>
          <w:i/>
        </w:rPr>
        <w:t>Psychological Inquiry, 11,</w:t>
      </w:r>
      <w:r w:rsidRPr="00830FD4">
        <w:rPr>
          <w:rFonts w:ascii="Times New Roman" w:hAnsi="Times New Roman"/>
        </w:rPr>
        <w:t xml:space="preserve"> 129–141.</w:t>
      </w:r>
    </w:p>
    <w:p w14:paraId="385B7529"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Leary,M. R., Tambor, E. S., Terdal, S. K.,&amp;Downs, D. L. (1995). Self-esteem as an interpersonal monitor:</w:t>
      </w:r>
      <w:r>
        <w:rPr>
          <w:rFonts w:ascii="Times New Roman" w:hAnsi="Times New Roman"/>
        </w:rPr>
        <w:t xml:space="preserve"> </w:t>
      </w:r>
      <w:r w:rsidRPr="00830FD4">
        <w:rPr>
          <w:rFonts w:ascii="Times New Roman" w:hAnsi="Times New Roman"/>
        </w:rPr>
        <w:t xml:space="preserve">The sociometer hypothesis. </w:t>
      </w:r>
      <w:r w:rsidRPr="00830FD4">
        <w:rPr>
          <w:rFonts w:ascii="Times New Roman" w:hAnsi="Times New Roman"/>
          <w:i/>
          <w:iCs/>
        </w:rPr>
        <w:t xml:space="preserve">Journal of Personality and Social Psychology, 68, </w:t>
      </w:r>
      <w:r w:rsidRPr="00830FD4">
        <w:rPr>
          <w:rFonts w:ascii="Times New Roman" w:hAnsi="Times New Roman"/>
        </w:rPr>
        <w:t>518–530.</w:t>
      </w:r>
    </w:p>
    <w:p w14:paraId="27AA86A1"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lastRenderedPageBreak/>
        <w:t xml:space="preserve">LeDoux, J. E. (1996). </w:t>
      </w:r>
      <w:r w:rsidRPr="00830FD4">
        <w:rPr>
          <w:rFonts w:ascii="Times New Roman" w:hAnsi="Times New Roman"/>
          <w:i/>
          <w:iCs/>
        </w:rPr>
        <w:t>The emotional brain: The mysterious underpinnings</w:t>
      </w:r>
      <w:r>
        <w:rPr>
          <w:rFonts w:ascii="Times New Roman" w:hAnsi="Times New Roman"/>
          <w:i/>
          <w:iCs/>
        </w:rPr>
        <w:t xml:space="preserve"> </w:t>
      </w:r>
      <w:r w:rsidRPr="00830FD4">
        <w:rPr>
          <w:rFonts w:ascii="Times New Roman" w:hAnsi="Times New Roman"/>
          <w:i/>
          <w:iCs/>
        </w:rPr>
        <w:t>of emotional life</w:t>
      </w:r>
      <w:r w:rsidRPr="00830FD4">
        <w:rPr>
          <w:rFonts w:ascii="Times New Roman" w:hAnsi="Times New Roman"/>
        </w:rPr>
        <w:t>. New York: Simon &amp; Schuster</w:t>
      </w:r>
    </w:p>
    <w:p w14:paraId="53FB9512"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Lee, R. B. (1979). </w:t>
      </w:r>
      <w:r w:rsidRPr="00830FD4">
        <w:rPr>
          <w:rFonts w:ascii="Times New Roman" w:hAnsi="Times New Roman"/>
          <w:i/>
          <w:iCs/>
        </w:rPr>
        <w:t>The !Kung San: Men, women and work in a foraging</w:t>
      </w:r>
      <w:r>
        <w:rPr>
          <w:rFonts w:ascii="Times New Roman" w:hAnsi="Times New Roman"/>
          <w:i/>
          <w:iCs/>
        </w:rPr>
        <w:t xml:space="preserve"> </w:t>
      </w:r>
      <w:r w:rsidRPr="00830FD4">
        <w:rPr>
          <w:rFonts w:ascii="Times New Roman" w:hAnsi="Times New Roman"/>
          <w:i/>
          <w:iCs/>
        </w:rPr>
        <w:t>society</w:t>
      </w:r>
      <w:r w:rsidRPr="00830FD4">
        <w:rPr>
          <w:rFonts w:ascii="Times New Roman" w:hAnsi="Times New Roman"/>
        </w:rPr>
        <w:t>. Cambridge, New York: Cambridge University Press.</w:t>
      </w:r>
    </w:p>
    <w:p w14:paraId="7592B16C"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Leith, K. P., &amp; Baumeister, R. F. (1998). Empathy, shame, guilt,</w:t>
      </w:r>
      <w:r>
        <w:rPr>
          <w:rFonts w:ascii="Times New Roman" w:hAnsi="Times New Roman"/>
        </w:rPr>
        <w:t xml:space="preserve"> </w:t>
      </w:r>
      <w:r w:rsidRPr="00830FD4">
        <w:rPr>
          <w:rFonts w:ascii="Times New Roman" w:hAnsi="Times New Roman"/>
        </w:rPr>
        <w:t>and narratives of interpersonal conflicts: Guilt-prone people</w:t>
      </w:r>
      <w:r>
        <w:rPr>
          <w:rFonts w:ascii="Times New Roman" w:hAnsi="Times New Roman"/>
        </w:rPr>
        <w:t xml:space="preserve"> </w:t>
      </w:r>
      <w:r w:rsidRPr="00830FD4">
        <w:rPr>
          <w:rFonts w:ascii="Times New Roman" w:hAnsi="Times New Roman"/>
        </w:rPr>
        <w:t xml:space="preserve">are better at perspective taking. </w:t>
      </w:r>
      <w:r w:rsidRPr="00830FD4">
        <w:rPr>
          <w:rFonts w:ascii="Times New Roman" w:hAnsi="Times New Roman"/>
          <w:i/>
          <w:iCs/>
        </w:rPr>
        <w:t>Journal of Personality, 66</w:t>
      </w:r>
      <w:r w:rsidRPr="00830FD4">
        <w:rPr>
          <w:rFonts w:ascii="Times New Roman" w:hAnsi="Times New Roman"/>
        </w:rPr>
        <w:t>,</w:t>
      </w:r>
      <w:r>
        <w:rPr>
          <w:rFonts w:ascii="Times New Roman" w:hAnsi="Times New Roman"/>
        </w:rPr>
        <w:t xml:space="preserve"> </w:t>
      </w:r>
      <w:r w:rsidRPr="00830FD4">
        <w:rPr>
          <w:rFonts w:ascii="Times New Roman" w:hAnsi="Times New Roman"/>
        </w:rPr>
        <w:t>1–37.</w:t>
      </w:r>
    </w:p>
    <w:p w14:paraId="17AD6CEE"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Leresche, L. A. (1976). Dyadic play in Hamadryas</w:t>
      </w:r>
      <w:r>
        <w:rPr>
          <w:rFonts w:ascii="Times New Roman" w:hAnsi="Times New Roman"/>
        </w:rPr>
        <w:t xml:space="preserve"> </w:t>
      </w:r>
      <w:r w:rsidRPr="00830FD4">
        <w:rPr>
          <w:rFonts w:ascii="Times New Roman" w:hAnsi="Times New Roman"/>
        </w:rPr>
        <w:t xml:space="preserve">baboons. </w:t>
      </w:r>
      <w:r w:rsidRPr="003C3ADB">
        <w:rPr>
          <w:rFonts w:ascii="Times New Roman" w:hAnsi="Times New Roman"/>
          <w:i/>
        </w:rPr>
        <w:t xml:space="preserve">Behaviour, 57, </w:t>
      </w:r>
      <w:r w:rsidRPr="00830FD4">
        <w:rPr>
          <w:rFonts w:ascii="Times New Roman" w:hAnsi="Times New Roman"/>
        </w:rPr>
        <w:t>190</w:t>
      </w:r>
      <w:r>
        <w:rPr>
          <w:rFonts w:ascii="Times New Roman" w:hAnsi="Times New Roman"/>
        </w:rPr>
        <w:t>-</w:t>
      </w:r>
      <w:r w:rsidRPr="00830FD4">
        <w:rPr>
          <w:rFonts w:ascii="Times New Roman" w:hAnsi="Times New Roman"/>
        </w:rPr>
        <w:t>205.</w:t>
      </w:r>
    </w:p>
    <w:p w14:paraId="7338A121"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Levenson, R. W. (2011). Basic emotion questions. </w:t>
      </w:r>
      <w:r w:rsidRPr="00830FD4">
        <w:rPr>
          <w:rFonts w:ascii="Times New Roman" w:hAnsi="Times New Roman"/>
          <w:i/>
          <w:iCs/>
        </w:rPr>
        <w:t>Emotion Review</w:t>
      </w:r>
      <w:r w:rsidRPr="00830FD4">
        <w:rPr>
          <w:rFonts w:ascii="Times New Roman" w:hAnsi="Times New Roman"/>
        </w:rPr>
        <w:t xml:space="preserve">, </w:t>
      </w:r>
      <w:r w:rsidRPr="00830FD4">
        <w:rPr>
          <w:rFonts w:ascii="Times New Roman" w:hAnsi="Times New Roman"/>
          <w:i/>
          <w:iCs/>
        </w:rPr>
        <w:t>3</w:t>
      </w:r>
      <w:r w:rsidRPr="00830FD4">
        <w:rPr>
          <w:rFonts w:ascii="Times New Roman" w:hAnsi="Times New Roman"/>
        </w:rPr>
        <w:t>, 379-386.</w:t>
      </w:r>
    </w:p>
    <w:p w14:paraId="5E8A5171"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Lewis, M. (2000). Self-conscious emotions: Embarrassment, pride, shame, and guilt. In M. Lewis &amp; J. M. Haviland-Jones (Eds.), </w:t>
      </w:r>
      <w:r w:rsidRPr="00830FD4">
        <w:rPr>
          <w:rFonts w:ascii="Times New Roman" w:hAnsi="Times New Roman"/>
          <w:i/>
          <w:iCs/>
        </w:rPr>
        <w:t xml:space="preserve">Handbook of emotions </w:t>
      </w:r>
      <w:r w:rsidRPr="00830FD4">
        <w:rPr>
          <w:rFonts w:ascii="Times New Roman" w:hAnsi="Times New Roman"/>
        </w:rPr>
        <w:t>(2nd ed., pp. 623–636). New York: Guilford.</w:t>
      </w:r>
    </w:p>
    <w:p w14:paraId="7B634FF6"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Lewis, M., Alessandri, S. M., &amp; Sullivan, M. W. (1992). Differences in shame and pride as a function of children's gender and task difficulty. </w:t>
      </w:r>
      <w:r w:rsidRPr="00830FD4">
        <w:rPr>
          <w:rFonts w:ascii="Times New Roman" w:hAnsi="Times New Roman"/>
          <w:i/>
          <w:iCs/>
        </w:rPr>
        <w:t>Child Development, 63</w:t>
      </w:r>
      <w:r w:rsidRPr="00830FD4">
        <w:rPr>
          <w:rFonts w:ascii="Times New Roman" w:hAnsi="Times New Roman"/>
        </w:rPr>
        <w:t>, 630-638.</w:t>
      </w:r>
    </w:p>
    <w:p w14:paraId="2BFF907F"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Luksyte, A. &amp; Avery, D. R. (2010). The effects of citizenship dissimilarity and national pride on attitudes towards immigrants: Investigating mediators and moderators of intergroup contact. </w:t>
      </w:r>
      <w:r w:rsidRPr="00830FD4">
        <w:rPr>
          <w:rFonts w:ascii="Times New Roman" w:hAnsi="Times New Roman"/>
          <w:i/>
          <w:iCs/>
        </w:rPr>
        <w:t>International Journal of Intercultural Relations</w:t>
      </w:r>
      <w:r w:rsidRPr="00830FD4">
        <w:rPr>
          <w:rFonts w:ascii="Times New Roman" w:hAnsi="Times New Roman"/>
        </w:rPr>
        <w:t xml:space="preserve">, </w:t>
      </w:r>
      <w:r w:rsidRPr="00830FD4">
        <w:rPr>
          <w:rFonts w:ascii="Times New Roman" w:hAnsi="Times New Roman"/>
          <w:i/>
          <w:iCs/>
        </w:rPr>
        <w:t>34</w:t>
      </w:r>
      <w:r w:rsidRPr="00830FD4">
        <w:rPr>
          <w:rFonts w:ascii="Times New Roman" w:hAnsi="Times New Roman"/>
        </w:rPr>
        <w:t>, 629-641.</w:t>
      </w:r>
    </w:p>
    <w:p w14:paraId="065722FE"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Markus, H. R. &amp; Kitayama, S. (1991). Culture and the self: Implications for cognition, emotion, and motivation. </w:t>
      </w:r>
      <w:r w:rsidRPr="00830FD4">
        <w:rPr>
          <w:rFonts w:ascii="Times New Roman" w:hAnsi="Times New Roman"/>
          <w:i/>
          <w:iCs/>
        </w:rPr>
        <w:t>Psychological Review</w:t>
      </w:r>
      <w:r w:rsidRPr="00830FD4">
        <w:rPr>
          <w:rFonts w:ascii="Times New Roman" w:hAnsi="Times New Roman"/>
        </w:rPr>
        <w:t xml:space="preserve">, </w:t>
      </w:r>
      <w:r w:rsidRPr="00830FD4">
        <w:rPr>
          <w:rFonts w:ascii="Times New Roman" w:hAnsi="Times New Roman"/>
          <w:i/>
          <w:iCs/>
        </w:rPr>
        <w:t>98</w:t>
      </w:r>
      <w:r w:rsidRPr="00830FD4">
        <w:rPr>
          <w:rFonts w:ascii="Times New Roman" w:hAnsi="Times New Roman"/>
        </w:rPr>
        <w:t>, 224-253.</w:t>
      </w:r>
    </w:p>
    <w:p w14:paraId="57E62F5B"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Martens, J. P., Tracy, J. L., Cheng, J. T., Parr, L. A., &amp; Price, S. (2010). </w:t>
      </w:r>
      <w:r w:rsidRPr="00830FD4">
        <w:rPr>
          <w:rFonts w:ascii="Times New Roman" w:hAnsi="Times New Roman"/>
          <w:i/>
          <w:iCs/>
        </w:rPr>
        <w:t xml:space="preserve">Do the chimpanzee bluff display and human pride expression share evolutionary origins? </w:t>
      </w:r>
      <w:r w:rsidRPr="00830FD4">
        <w:rPr>
          <w:rFonts w:ascii="Times New Roman" w:hAnsi="Times New Roman"/>
        </w:rPr>
        <w:t>Poster presented at the 33 Society for Personality and Social Psychology Pre-Conference on Evolutionary Psychology. Las Vegas, NV.</w:t>
      </w:r>
    </w:p>
    <w:p w14:paraId="34B3A208"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lastRenderedPageBreak/>
        <w:t>Martens, J. P., Tracy, J. L., &amp; Shariff, A. F. (2012). Status signals: Adaptive benefits of displaying and observing the nonverbal expressions of pride and shame. </w:t>
      </w:r>
      <w:r w:rsidRPr="00830FD4">
        <w:rPr>
          <w:rFonts w:ascii="Times New Roman" w:hAnsi="Times New Roman"/>
          <w:i/>
          <w:iCs/>
        </w:rPr>
        <w:t>Cognition &amp; Emotion</w:t>
      </w:r>
      <w:r w:rsidRPr="00830FD4">
        <w:rPr>
          <w:rFonts w:ascii="Times New Roman" w:hAnsi="Times New Roman"/>
        </w:rPr>
        <w:t>, </w:t>
      </w:r>
      <w:r w:rsidRPr="00830FD4">
        <w:rPr>
          <w:rFonts w:ascii="Times New Roman" w:hAnsi="Times New Roman"/>
          <w:i/>
          <w:iCs/>
        </w:rPr>
        <w:t>26</w:t>
      </w:r>
      <w:r w:rsidRPr="00830FD4">
        <w:rPr>
          <w:rFonts w:ascii="Times New Roman" w:hAnsi="Times New Roman"/>
        </w:rPr>
        <w:t>, 390-406.</w:t>
      </w:r>
    </w:p>
    <w:p w14:paraId="6A5BDCED"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Martens, J. P., &amp; Tracy, J. L. (2013). The emotional origins of a social learning bias does the pride expression cue copying?. </w:t>
      </w:r>
      <w:r w:rsidRPr="00830FD4">
        <w:rPr>
          <w:rFonts w:ascii="Times New Roman" w:hAnsi="Times New Roman"/>
          <w:i/>
          <w:iCs/>
        </w:rPr>
        <w:t>Social Psychological and Personality Science</w:t>
      </w:r>
      <w:r w:rsidRPr="00830FD4">
        <w:rPr>
          <w:rFonts w:ascii="Times New Roman" w:hAnsi="Times New Roman"/>
        </w:rPr>
        <w:t>, </w:t>
      </w:r>
      <w:r w:rsidRPr="00830FD4">
        <w:rPr>
          <w:rFonts w:ascii="Times New Roman" w:hAnsi="Times New Roman"/>
          <w:i/>
          <w:iCs/>
        </w:rPr>
        <w:t>4</w:t>
      </w:r>
      <w:r w:rsidRPr="00830FD4">
        <w:rPr>
          <w:rFonts w:ascii="Times New Roman" w:hAnsi="Times New Roman"/>
        </w:rPr>
        <w:t>, 492-499.</w:t>
      </w:r>
    </w:p>
    <w:p w14:paraId="61377000" w14:textId="77777777" w:rsidR="00A57018" w:rsidRDefault="00A57018" w:rsidP="00A57018">
      <w:pPr>
        <w:spacing w:line="480" w:lineRule="auto"/>
        <w:ind w:left="720" w:hanging="720"/>
        <w:rPr>
          <w:rFonts w:ascii="Times New Roman" w:hAnsi="Times New Roman"/>
          <w:i/>
          <w:iCs/>
        </w:rPr>
      </w:pPr>
      <w:r w:rsidRPr="003C3ADB">
        <w:rPr>
          <w:rFonts w:ascii="Times New Roman" w:hAnsi="Times New Roman"/>
        </w:rPr>
        <w:t>Maslow, A. H. (1936). The role of dominance in the social and sexual behavior of infra-human primates: IV. The determination of hierarchy in pairs and in a group. </w:t>
      </w:r>
      <w:r w:rsidRPr="003C3ADB">
        <w:rPr>
          <w:rFonts w:ascii="Times New Roman" w:hAnsi="Times New Roman"/>
          <w:i/>
          <w:iCs/>
        </w:rPr>
        <w:t>The Pedagogical Seminary and Journal of Genetic Psychology</w:t>
      </w:r>
      <w:r w:rsidRPr="003C3ADB">
        <w:rPr>
          <w:rFonts w:ascii="Times New Roman" w:hAnsi="Times New Roman"/>
        </w:rPr>
        <w:t>, </w:t>
      </w:r>
      <w:r w:rsidRPr="003C3ADB">
        <w:rPr>
          <w:rFonts w:ascii="Times New Roman" w:hAnsi="Times New Roman"/>
          <w:i/>
          <w:iCs/>
        </w:rPr>
        <w:t>49</w:t>
      </w:r>
      <w:r w:rsidRPr="003C3ADB">
        <w:rPr>
          <w:rFonts w:ascii="Times New Roman" w:hAnsi="Times New Roman"/>
        </w:rPr>
        <w:t>, 161-198.</w:t>
      </w:r>
    </w:p>
    <w:p w14:paraId="26D08C2A"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Mazur, A., &amp; Lamb, T. A. (1980). Testosterone, status, and mood in human males. </w:t>
      </w:r>
      <w:r w:rsidRPr="00830FD4">
        <w:rPr>
          <w:rFonts w:ascii="Times New Roman" w:hAnsi="Times New Roman"/>
          <w:i/>
          <w:iCs/>
        </w:rPr>
        <w:t>Hormones and Behavior</w:t>
      </w:r>
      <w:r w:rsidRPr="00830FD4">
        <w:rPr>
          <w:rFonts w:ascii="Times New Roman" w:hAnsi="Times New Roman"/>
        </w:rPr>
        <w:t>, </w:t>
      </w:r>
      <w:r w:rsidRPr="00830FD4">
        <w:rPr>
          <w:rFonts w:ascii="Times New Roman" w:hAnsi="Times New Roman"/>
          <w:i/>
          <w:iCs/>
        </w:rPr>
        <w:t>14</w:t>
      </w:r>
      <w:r w:rsidRPr="00830FD4">
        <w:rPr>
          <w:rFonts w:ascii="Times New Roman" w:hAnsi="Times New Roman"/>
        </w:rPr>
        <w:t>, 236-246.</w:t>
      </w:r>
    </w:p>
    <w:p w14:paraId="299DEAC5"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Mazur, A. (1983). Hormones, aggression, and dominance in humans. In B. B. Svare (Ed.), </w:t>
      </w:r>
      <w:r w:rsidRPr="00830FD4">
        <w:rPr>
          <w:rFonts w:ascii="Times New Roman" w:hAnsi="Times New Roman"/>
          <w:i/>
        </w:rPr>
        <w:t>Hormones and aggressive behavior</w:t>
      </w:r>
      <w:r w:rsidRPr="00830FD4">
        <w:rPr>
          <w:rFonts w:ascii="Times New Roman" w:hAnsi="Times New Roman"/>
        </w:rPr>
        <w:t xml:space="preserve"> (pp. 563–576). New York: Plenum Press. </w:t>
      </w:r>
      <w:r w:rsidRPr="00830FD4">
        <w:rPr>
          <w:rFonts w:ascii="Times New Roman" w:hAnsi="Times New Roman"/>
          <w:i/>
          <w:iCs/>
        </w:rPr>
        <w:t>Psychology, 49</w:t>
      </w:r>
      <w:r w:rsidRPr="00830FD4">
        <w:rPr>
          <w:rFonts w:ascii="Times New Roman" w:hAnsi="Times New Roman"/>
        </w:rPr>
        <w:t>, 161-198.</w:t>
      </w:r>
    </w:p>
    <w:p w14:paraId="2A44544B" w14:textId="77777777" w:rsidR="00A57018" w:rsidRPr="00830FD4" w:rsidRDefault="00A57018" w:rsidP="00A57018">
      <w:pPr>
        <w:spacing w:line="480" w:lineRule="auto"/>
        <w:ind w:left="720" w:hanging="720"/>
        <w:rPr>
          <w:rFonts w:ascii="Times New Roman" w:hAnsi="Times New Roman"/>
        </w:rPr>
      </w:pPr>
    </w:p>
    <w:p w14:paraId="1A629B16"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Mehta, P. H., &amp; Josephs, R. A. (2010). Testosterone and cortisol jointly regulate dominance: Evidence for a dual-hormone hypothesis. </w:t>
      </w:r>
      <w:r w:rsidRPr="00830FD4">
        <w:rPr>
          <w:rFonts w:ascii="Times New Roman" w:hAnsi="Times New Roman"/>
          <w:i/>
          <w:iCs/>
        </w:rPr>
        <w:t>Hormones and Behavior</w:t>
      </w:r>
      <w:r w:rsidRPr="00830FD4">
        <w:rPr>
          <w:rFonts w:ascii="Times New Roman" w:hAnsi="Times New Roman"/>
        </w:rPr>
        <w:t xml:space="preserve">, </w:t>
      </w:r>
      <w:r w:rsidRPr="00830FD4">
        <w:rPr>
          <w:rFonts w:ascii="Times New Roman" w:hAnsi="Times New Roman"/>
          <w:i/>
          <w:iCs/>
        </w:rPr>
        <w:t>58</w:t>
      </w:r>
      <w:r w:rsidRPr="00830FD4">
        <w:rPr>
          <w:rFonts w:ascii="Times New Roman" w:hAnsi="Times New Roman"/>
        </w:rPr>
        <w:t>, 898-906.</w:t>
      </w:r>
    </w:p>
    <w:p w14:paraId="53E46CAA" w14:textId="77777777" w:rsidR="00A57018" w:rsidRPr="00830FD4" w:rsidRDefault="00A57018" w:rsidP="00A57018">
      <w:pPr>
        <w:spacing w:after="160" w:line="480" w:lineRule="auto"/>
        <w:ind w:left="720" w:hanging="720"/>
        <w:rPr>
          <w:rFonts w:ascii="Times New Roman" w:hAnsi="Times New Roman"/>
        </w:rPr>
      </w:pPr>
      <w:r w:rsidRPr="00830FD4">
        <w:rPr>
          <w:rFonts w:ascii="Times New Roman" w:hAnsi="Times New Roman"/>
        </w:rPr>
        <w:t>Mesquita, B., &amp; Boiger, M. (2014). Emotions in context: A sociodynamic model of emotions. </w:t>
      </w:r>
      <w:r w:rsidRPr="00830FD4">
        <w:rPr>
          <w:rFonts w:ascii="Times New Roman" w:hAnsi="Times New Roman"/>
          <w:i/>
          <w:iCs/>
        </w:rPr>
        <w:t>Emotion Review</w:t>
      </w:r>
      <w:r w:rsidRPr="00830FD4">
        <w:rPr>
          <w:rFonts w:ascii="Times New Roman" w:hAnsi="Times New Roman"/>
        </w:rPr>
        <w:t>, </w:t>
      </w:r>
      <w:r w:rsidRPr="00830FD4">
        <w:rPr>
          <w:rFonts w:ascii="Times New Roman" w:hAnsi="Times New Roman"/>
          <w:i/>
          <w:iCs/>
        </w:rPr>
        <w:t>6</w:t>
      </w:r>
      <w:r w:rsidRPr="00830FD4">
        <w:rPr>
          <w:rFonts w:ascii="Times New Roman" w:hAnsi="Times New Roman"/>
        </w:rPr>
        <w:t>, 298-302.</w:t>
      </w:r>
    </w:p>
    <w:p w14:paraId="7D298F25" w14:textId="77777777" w:rsidR="00A57018" w:rsidRPr="00830FD4" w:rsidRDefault="00A57018" w:rsidP="00A57018">
      <w:pPr>
        <w:spacing w:after="160" w:line="480" w:lineRule="auto"/>
        <w:ind w:left="720" w:hanging="720"/>
        <w:rPr>
          <w:rFonts w:ascii="Times New Roman" w:hAnsi="Times New Roman"/>
        </w:rPr>
      </w:pPr>
      <w:r w:rsidRPr="00830FD4">
        <w:rPr>
          <w:rFonts w:ascii="Times New Roman" w:hAnsi="Times New Roman"/>
        </w:rPr>
        <w:t>Mesquita, B., &amp; Karasawa, M. (2004). Self-conscious emotions as</w:t>
      </w:r>
      <w:r>
        <w:rPr>
          <w:rFonts w:ascii="Times New Roman" w:hAnsi="Times New Roman"/>
        </w:rPr>
        <w:t xml:space="preserve"> </w:t>
      </w:r>
      <w:r w:rsidRPr="00830FD4">
        <w:rPr>
          <w:rFonts w:ascii="Times New Roman" w:hAnsi="Times New Roman"/>
        </w:rPr>
        <w:t xml:space="preserve">dynamic cultural processes. </w:t>
      </w:r>
      <w:r w:rsidRPr="00830FD4">
        <w:rPr>
          <w:rFonts w:ascii="Times New Roman" w:hAnsi="Times New Roman"/>
          <w:i/>
          <w:iCs/>
        </w:rPr>
        <w:t>Psychological Inquiry</w:t>
      </w:r>
      <w:r w:rsidRPr="00830FD4">
        <w:rPr>
          <w:rFonts w:ascii="Times New Roman" w:hAnsi="Times New Roman"/>
        </w:rPr>
        <w:t xml:space="preserve">, </w:t>
      </w:r>
      <w:r w:rsidRPr="00830FD4">
        <w:rPr>
          <w:rFonts w:ascii="Times New Roman" w:hAnsi="Times New Roman"/>
          <w:i/>
          <w:iCs/>
        </w:rPr>
        <w:t>15</w:t>
      </w:r>
      <w:r w:rsidRPr="00830FD4">
        <w:rPr>
          <w:rFonts w:ascii="Times New Roman" w:hAnsi="Times New Roman"/>
        </w:rPr>
        <w:t>, 161-166.</w:t>
      </w:r>
    </w:p>
    <w:p w14:paraId="3E657308" w14:textId="77777777" w:rsidR="00A57018" w:rsidRPr="00830FD4" w:rsidRDefault="00A57018" w:rsidP="00A57018">
      <w:pPr>
        <w:spacing w:after="160" w:line="480" w:lineRule="auto"/>
        <w:ind w:left="720" w:hanging="720"/>
        <w:rPr>
          <w:rFonts w:ascii="Times New Roman" w:hAnsi="Times New Roman"/>
        </w:rPr>
      </w:pPr>
      <w:r w:rsidRPr="00830FD4">
        <w:rPr>
          <w:rFonts w:ascii="Times New Roman" w:hAnsi="Times New Roman"/>
        </w:rPr>
        <w:lastRenderedPageBreak/>
        <w:t>Miller, P. J., Wang, S.-H., Sandel, T., &amp; Cho, G. E. (2002). Self</w:t>
      </w:r>
      <w:r>
        <w:rPr>
          <w:rFonts w:ascii="Times New Roman" w:hAnsi="Times New Roman"/>
        </w:rPr>
        <w:t>-</w:t>
      </w:r>
      <w:r w:rsidRPr="00830FD4">
        <w:rPr>
          <w:rFonts w:ascii="Times New Roman" w:hAnsi="Times New Roman"/>
        </w:rPr>
        <w:t>esteem</w:t>
      </w:r>
      <w:r>
        <w:rPr>
          <w:rFonts w:ascii="Times New Roman" w:hAnsi="Times New Roman"/>
        </w:rPr>
        <w:t xml:space="preserve"> </w:t>
      </w:r>
      <w:r w:rsidRPr="00830FD4">
        <w:rPr>
          <w:rFonts w:ascii="Times New Roman" w:hAnsi="Times New Roman"/>
        </w:rPr>
        <w:t>as folk theory: A comparison of European American and</w:t>
      </w:r>
      <w:r>
        <w:rPr>
          <w:rFonts w:ascii="Times New Roman" w:hAnsi="Times New Roman"/>
        </w:rPr>
        <w:t xml:space="preserve"> </w:t>
      </w:r>
      <w:r w:rsidRPr="00830FD4">
        <w:rPr>
          <w:rFonts w:ascii="Times New Roman" w:hAnsi="Times New Roman"/>
        </w:rPr>
        <w:t>Taiwanese mothers</w:t>
      </w:r>
      <w:r>
        <w:rPr>
          <w:rFonts w:ascii="Times New Roman" w:hAnsi="Times New Roman"/>
        </w:rPr>
        <w:t>’</w:t>
      </w:r>
      <w:r w:rsidRPr="00830FD4">
        <w:rPr>
          <w:rFonts w:ascii="Times New Roman" w:hAnsi="Times New Roman"/>
        </w:rPr>
        <w:t xml:space="preserve"> beliefs. </w:t>
      </w:r>
      <w:r w:rsidRPr="00830FD4">
        <w:rPr>
          <w:rFonts w:ascii="Times New Roman" w:hAnsi="Times New Roman"/>
          <w:i/>
          <w:iCs/>
        </w:rPr>
        <w:t>Parenting: Science and Practice</w:t>
      </w:r>
      <w:r w:rsidRPr="00830FD4">
        <w:rPr>
          <w:rFonts w:ascii="Times New Roman" w:hAnsi="Times New Roman"/>
        </w:rPr>
        <w:t>,</w:t>
      </w:r>
      <w:r>
        <w:rPr>
          <w:rFonts w:ascii="Times New Roman" w:hAnsi="Times New Roman"/>
        </w:rPr>
        <w:t xml:space="preserve"> </w:t>
      </w:r>
      <w:r w:rsidRPr="00830FD4">
        <w:rPr>
          <w:rFonts w:ascii="Times New Roman" w:hAnsi="Times New Roman"/>
          <w:i/>
          <w:iCs/>
        </w:rPr>
        <w:t>2</w:t>
      </w:r>
      <w:r w:rsidRPr="00830FD4">
        <w:rPr>
          <w:rFonts w:ascii="Times New Roman" w:hAnsi="Times New Roman"/>
        </w:rPr>
        <w:t>, 209-239.</w:t>
      </w:r>
    </w:p>
    <w:p w14:paraId="54FAC5A8" w14:textId="77777777" w:rsidR="00A57018" w:rsidRPr="00830FD4" w:rsidRDefault="00A57018" w:rsidP="00A57018">
      <w:pPr>
        <w:spacing w:line="480" w:lineRule="auto"/>
        <w:ind w:left="720" w:hanging="720"/>
        <w:rPr>
          <w:rFonts w:ascii="Times New Roman" w:hAnsi="Times New Roman"/>
        </w:rPr>
      </w:pPr>
      <w:r>
        <w:rPr>
          <w:rFonts w:ascii="Times New Roman" w:hAnsi="Times New Roman"/>
        </w:rPr>
        <w:t xml:space="preserve">Morrison, D., &amp; Gilbert, P. (2001). </w:t>
      </w:r>
      <w:r w:rsidRPr="00830FD4">
        <w:rPr>
          <w:rFonts w:ascii="Times New Roman" w:hAnsi="Times New Roman"/>
        </w:rPr>
        <w:t>Social rank, shame and</w:t>
      </w:r>
      <w:r>
        <w:rPr>
          <w:rFonts w:ascii="Times New Roman" w:hAnsi="Times New Roman"/>
        </w:rPr>
        <w:t xml:space="preserve"> </w:t>
      </w:r>
      <w:r w:rsidRPr="00830FD4">
        <w:rPr>
          <w:rFonts w:ascii="Times New Roman" w:hAnsi="Times New Roman"/>
        </w:rPr>
        <w:t>anger in primary and secondary psy</w:t>
      </w:r>
      <w:r>
        <w:rPr>
          <w:rFonts w:ascii="Times New Roman" w:hAnsi="Times New Roman"/>
        </w:rPr>
        <w:t>chopaths.</w:t>
      </w:r>
      <w:r w:rsidRPr="00830FD4">
        <w:rPr>
          <w:rFonts w:ascii="Times New Roman" w:hAnsi="Times New Roman"/>
        </w:rPr>
        <w:t xml:space="preserve"> </w:t>
      </w:r>
      <w:r w:rsidRPr="00830FD4">
        <w:rPr>
          <w:rFonts w:ascii="Times New Roman" w:hAnsi="Times New Roman"/>
          <w:i/>
          <w:iCs/>
        </w:rPr>
        <w:t>The</w:t>
      </w:r>
      <w:r>
        <w:rPr>
          <w:rFonts w:ascii="Times New Roman" w:hAnsi="Times New Roman"/>
          <w:i/>
          <w:iCs/>
        </w:rPr>
        <w:t xml:space="preserve"> </w:t>
      </w:r>
      <w:r w:rsidRPr="00830FD4">
        <w:rPr>
          <w:rFonts w:ascii="Times New Roman" w:hAnsi="Times New Roman"/>
          <w:i/>
          <w:iCs/>
        </w:rPr>
        <w:t>Journal of Forensic Psychiatry</w:t>
      </w:r>
      <w:r>
        <w:rPr>
          <w:rFonts w:ascii="Times New Roman" w:hAnsi="Times New Roman"/>
          <w:i/>
          <w:iCs/>
        </w:rPr>
        <w:t>,</w:t>
      </w:r>
      <w:r w:rsidRPr="00830FD4">
        <w:rPr>
          <w:rFonts w:ascii="Times New Roman" w:hAnsi="Times New Roman"/>
          <w:i/>
          <w:iCs/>
        </w:rPr>
        <w:t xml:space="preserve"> </w:t>
      </w:r>
      <w:r w:rsidRPr="00132F37">
        <w:rPr>
          <w:rFonts w:ascii="Times New Roman" w:hAnsi="Times New Roman"/>
          <w:i/>
        </w:rPr>
        <w:t>12</w:t>
      </w:r>
      <w:r>
        <w:rPr>
          <w:rFonts w:ascii="Times New Roman" w:hAnsi="Times New Roman"/>
        </w:rPr>
        <w:t>,</w:t>
      </w:r>
      <w:r w:rsidRPr="00830FD4">
        <w:rPr>
          <w:rFonts w:ascii="Times New Roman" w:hAnsi="Times New Roman"/>
        </w:rPr>
        <w:t xml:space="preserve"> 330</w:t>
      </w:r>
      <w:r w:rsidRPr="00830FD4">
        <w:rPr>
          <w:rFonts w:ascii="Times New Roman" w:hAnsi="Times New Roman" w:hint="eastAsia"/>
        </w:rPr>
        <w:t>–</w:t>
      </w:r>
      <w:r>
        <w:rPr>
          <w:rFonts w:ascii="Times New Roman" w:hAnsi="Times New Roman"/>
        </w:rPr>
        <w:t>356.</w:t>
      </w:r>
    </w:p>
    <w:p w14:paraId="337DB05F"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Mortillaro, M., Mehu, M., &amp; Scherer, K. R. (2011). Subtly different positive emotions can be distinguished by their facial expressions. </w:t>
      </w:r>
      <w:r w:rsidRPr="00830FD4">
        <w:rPr>
          <w:rFonts w:ascii="Times New Roman" w:hAnsi="Times New Roman"/>
          <w:i/>
          <w:iCs/>
        </w:rPr>
        <w:t>Social Psychological and Personality Science</w:t>
      </w:r>
      <w:r w:rsidRPr="00830FD4">
        <w:rPr>
          <w:rFonts w:ascii="Times New Roman" w:hAnsi="Times New Roman"/>
        </w:rPr>
        <w:t xml:space="preserve">, </w:t>
      </w:r>
      <w:r w:rsidRPr="00830FD4">
        <w:rPr>
          <w:rFonts w:ascii="Times New Roman" w:hAnsi="Times New Roman"/>
          <w:i/>
          <w:iCs/>
        </w:rPr>
        <w:t>2</w:t>
      </w:r>
      <w:r w:rsidRPr="00830FD4">
        <w:rPr>
          <w:rFonts w:ascii="Times New Roman" w:hAnsi="Times New Roman"/>
        </w:rPr>
        <w:t>, 262-271.</w:t>
      </w:r>
    </w:p>
    <w:p w14:paraId="77E40D64" w14:textId="77777777" w:rsidR="00A57018" w:rsidRDefault="00A57018" w:rsidP="00A57018">
      <w:pPr>
        <w:spacing w:line="480" w:lineRule="auto"/>
        <w:ind w:left="720" w:hanging="720"/>
        <w:rPr>
          <w:rFonts w:ascii="Times New Roman" w:hAnsi="Times New Roman"/>
        </w:rPr>
      </w:pPr>
      <w:r w:rsidRPr="00830FD4">
        <w:rPr>
          <w:rFonts w:ascii="Times New Roman" w:hAnsi="Times New Roman"/>
        </w:rPr>
        <w:t xml:space="preserve">Nelson, N. L. &amp; Russell, J. A. (2011). When dynamic, the head and face alone can express pride. </w:t>
      </w:r>
      <w:r w:rsidRPr="00830FD4">
        <w:rPr>
          <w:rFonts w:ascii="Times New Roman" w:hAnsi="Times New Roman"/>
          <w:i/>
          <w:iCs/>
        </w:rPr>
        <w:t>Emotion</w:t>
      </w:r>
      <w:r w:rsidRPr="00830FD4">
        <w:rPr>
          <w:rFonts w:ascii="Times New Roman" w:hAnsi="Times New Roman"/>
        </w:rPr>
        <w:t xml:space="preserve">, </w:t>
      </w:r>
      <w:r w:rsidRPr="00830FD4">
        <w:rPr>
          <w:rFonts w:ascii="Times New Roman" w:hAnsi="Times New Roman"/>
          <w:i/>
          <w:iCs/>
        </w:rPr>
        <w:t>11</w:t>
      </w:r>
      <w:r w:rsidRPr="00830FD4">
        <w:rPr>
          <w:rFonts w:ascii="Times New Roman" w:hAnsi="Times New Roman"/>
        </w:rPr>
        <w:t>, 990-993.</w:t>
      </w:r>
    </w:p>
    <w:p w14:paraId="02E2B037" w14:textId="77777777" w:rsidR="00A57018" w:rsidRDefault="00A57018" w:rsidP="00A57018">
      <w:pPr>
        <w:spacing w:line="480" w:lineRule="auto"/>
        <w:ind w:left="720" w:hanging="720"/>
        <w:rPr>
          <w:rFonts w:ascii="Times New Roman" w:hAnsi="Times New Roman"/>
        </w:rPr>
      </w:pPr>
      <w:r w:rsidRPr="00830FD4">
        <w:rPr>
          <w:rFonts w:ascii="Times New Roman" w:hAnsi="Times New Roman"/>
        </w:rPr>
        <w:t>Nesse, R. M. (</w:t>
      </w:r>
      <w:r>
        <w:rPr>
          <w:rFonts w:ascii="Times New Roman" w:hAnsi="Times New Roman"/>
        </w:rPr>
        <w:t>1991). What good is feeling bad?</w:t>
      </w:r>
      <w:r w:rsidRPr="00830FD4">
        <w:rPr>
          <w:rFonts w:ascii="Times New Roman" w:hAnsi="Times New Roman"/>
        </w:rPr>
        <w:t xml:space="preserve"> </w:t>
      </w:r>
      <w:r w:rsidRPr="00830FD4">
        <w:rPr>
          <w:rFonts w:ascii="Times New Roman" w:hAnsi="Times New Roman"/>
          <w:i/>
          <w:iCs/>
        </w:rPr>
        <w:t xml:space="preserve">Sciences, 31, </w:t>
      </w:r>
      <w:r w:rsidRPr="00830FD4">
        <w:rPr>
          <w:rFonts w:ascii="Times New Roman" w:hAnsi="Times New Roman"/>
        </w:rPr>
        <w:t>30.</w:t>
      </w:r>
    </w:p>
    <w:p w14:paraId="4D8EDD42" w14:textId="77777777" w:rsidR="00A57018" w:rsidRDefault="00A57018" w:rsidP="00A57018">
      <w:pPr>
        <w:spacing w:line="480" w:lineRule="auto"/>
        <w:ind w:left="720" w:hanging="720"/>
        <w:rPr>
          <w:rFonts w:ascii="Times New Roman" w:hAnsi="Times New Roman"/>
        </w:rPr>
      </w:pPr>
      <w:r w:rsidRPr="00830FD4">
        <w:rPr>
          <w:rFonts w:ascii="Times New Roman" w:hAnsi="Times New Roman"/>
        </w:rPr>
        <w:t>Nesse, R. M., &amp; Ellsworth, P. C. (2009). Evolution, emotions, and emotional disorders. </w:t>
      </w:r>
      <w:r w:rsidRPr="00830FD4">
        <w:rPr>
          <w:rFonts w:ascii="Times New Roman" w:hAnsi="Times New Roman"/>
          <w:i/>
          <w:iCs/>
        </w:rPr>
        <w:t>American Psychologist</w:t>
      </w:r>
      <w:r w:rsidRPr="00830FD4">
        <w:rPr>
          <w:rFonts w:ascii="Times New Roman" w:hAnsi="Times New Roman"/>
        </w:rPr>
        <w:t>, </w:t>
      </w:r>
      <w:r w:rsidRPr="00830FD4">
        <w:rPr>
          <w:rFonts w:ascii="Times New Roman" w:hAnsi="Times New Roman"/>
          <w:i/>
          <w:iCs/>
        </w:rPr>
        <w:t>64</w:t>
      </w:r>
      <w:r w:rsidRPr="00830FD4">
        <w:rPr>
          <w:rFonts w:ascii="Times New Roman" w:hAnsi="Times New Roman"/>
        </w:rPr>
        <w:t>, 129</w:t>
      </w:r>
      <w:r>
        <w:rPr>
          <w:rFonts w:ascii="Times New Roman" w:hAnsi="Times New Roman"/>
        </w:rPr>
        <w:t>.</w:t>
      </w:r>
    </w:p>
    <w:p w14:paraId="7CCB1E6B"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Newman, M. L., Sellers, J. G., &amp; Josephs, R. A. (2005). Testosterone, cognition, and social status. </w:t>
      </w:r>
      <w:r w:rsidRPr="00830FD4">
        <w:rPr>
          <w:rFonts w:ascii="Times New Roman" w:hAnsi="Times New Roman"/>
          <w:i/>
          <w:iCs/>
        </w:rPr>
        <w:t>Hormones and Behavior</w:t>
      </w:r>
      <w:r w:rsidRPr="00830FD4">
        <w:rPr>
          <w:rFonts w:ascii="Times New Roman" w:hAnsi="Times New Roman"/>
        </w:rPr>
        <w:t>, </w:t>
      </w:r>
      <w:r w:rsidRPr="00830FD4">
        <w:rPr>
          <w:rFonts w:ascii="Times New Roman" w:hAnsi="Times New Roman"/>
          <w:i/>
          <w:iCs/>
        </w:rPr>
        <w:t>47</w:t>
      </w:r>
      <w:r w:rsidRPr="00830FD4">
        <w:rPr>
          <w:rFonts w:ascii="Times New Roman" w:hAnsi="Times New Roman"/>
        </w:rPr>
        <w:t>, 205-211.</w:t>
      </w:r>
    </w:p>
    <w:p w14:paraId="175ADFDE" w14:textId="61A6DFA5" w:rsidR="00A57018" w:rsidRDefault="00A57018" w:rsidP="00A57018">
      <w:pPr>
        <w:spacing w:line="480" w:lineRule="auto"/>
        <w:ind w:left="720" w:hanging="720"/>
        <w:rPr>
          <w:rFonts w:ascii="Times New Roman" w:hAnsi="Times New Roman"/>
        </w:rPr>
      </w:pPr>
      <w:r w:rsidRPr="00830FD4">
        <w:rPr>
          <w:rFonts w:ascii="Times New Roman" w:hAnsi="Times New Roman"/>
        </w:rPr>
        <w:t xml:space="preserve">Norenzayan, A., &amp; Heine, S. J. (2005). Psychological universals: What are they and how can we know? </w:t>
      </w:r>
      <w:r w:rsidRPr="00830FD4">
        <w:rPr>
          <w:rFonts w:ascii="Times New Roman" w:hAnsi="Times New Roman"/>
          <w:i/>
          <w:iCs/>
        </w:rPr>
        <w:t>Psychological Bulletin, 131</w:t>
      </w:r>
      <w:r w:rsidRPr="00830FD4">
        <w:rPr>
          <w:rFonts w:ascii="Times New Roman" w:hAnsi="Times New Roman"/>
        </w:rPr>
        <w:t>, 763-784.</w:t>
      </w:r>
    </w:p>
    <w:p w14:paraId="59DEAEFB" w14:textId="00B392C2" w:rsidR="00197013" w:rsidRPr="00830FD4" w:rsidRDefault="00197013" w:rsidP="00197013">
      <w:pPr>
        <w:spacing w:line="480" w:lineRule="auto"/>
        <w:ind w:left="720" w:hanging="720"/>
        <w:rPr>
          <w:rFonts w:ascii="Times New Roman" w:hAnsi="Times New Roman"/>
        </w:rPr>
      </w:pPr>
      <w:r w:rsidRPr="00197013">
        <w:rPr>
          <w:rFonts w:ascii="Times New Roman" w:hAnsi="Times New Roman"/>
          <w:lang w:val="en-CA"/>
        </w:rPr>
        <w:t xml:space="preserve">Nussbaum, M. C. (2006). </w:t>
      </w:r>
      <w:r w:rsidRPr="00197013">
        <w:rPr>
          <w:rFonts w:ascii="Times New Roman" w:hAnsi="Times New Roman"/>
          <w:i/>
          <w:iCs/>
          <w:lang w:val="en-CA"/>
        </w:rPr>
        <w:t>Hiding from humanity: Disgust, shame,</w:t>
      </w:r>
      <w:r>
        <w:rPr>
          <w:rFonts w:ascii="Times New Roman" w:hAnsi="Times New Roman"/>
          <w:i/>
          <w:iCs/>
          <w:lang w:val="en-CA"/>
        </w:rPr>
        <w:t xml:space="preserve"> </w:t>
      </w:r>
      <w:r w:rsidRPr="00197013">
        <w:rPr>
          <w:rFonts w:ascii="Times New Roman" w:hAnsi="Times New Roman"/>
          <w:i/>
          <w:iCs/>
          <w:lang w:val="en-CA"/>
        </w:rPr>
        <w:t>and the law</w:t>
      </w:r>
      <w:r w:rsidRPr="00197013">
        <w:rPr>
          <w:rFonts w:ascii="Times New Roman" w:hAnsi="Times New Roman"/>
          <w:lang w:val="en-CA"/>
        </w:rPr>
        <w:t>. Princeton, NJ: Princeton University Press.</w:t>
      </w:r>
    </w:p>
    <w:p w14:paraId="144AF7D5"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Orth, U., Robins, R. W., &amp; Soto, C. J. (2008). Tracking the trajectory of shame, guilt, and pride across the lifespan. </w:t>
      </w:r>
      <w:r w:rsidRPr="00830FD4">
        <w:rPr>
          <w:rFonts w:ascii="Times New Roman" w:hAnsi="Times New Roman"/>
          <w:i/>
          <w:iCs/>
        </w:rPr>
        <w:t>Journal of Personality and Social Psychology</w:t>
      </w:r>
      <w:r w:rsidRPr="00830FD4">
        <w:rPr>
          <w:rFonts w:ascii="Times New Roman" w:hAnsi="Times New Roman"/>
        </w:rPr>
        <w:t xml:space="preserve">, </w:t>
      </w:r>
      <w:r w:rsidRPr="00830FD4">
        <w:rPr>
          <w:rFonts w:ascii="Times New Roman" w:hAnsi="Times New Roman"/>
          <w:i/>
          <w:iCs/>
        </w:rPr>
        <w:t>99</w:t>
      </w:r>
      <w:r w:rsidRPr="00830FD4">
        <w:rPr>
          <w:rFonts w:ascii="Times New Roman" w:hAnsi="Times New Roman"/>
        </w:rPr>
        <w:t xml:space="preserve">, 1061-1071. </w:t>
      </w:r>
    </w:p>
    <w:p w14:paraId="1B1251FD"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Oveis, C., Horberg, E. J., &amp; Keltner, D. (2010). Compassion, pride, and social intuitions of  self</w:t>
      </w:r>
      <w:r>
        <w:rPr>
          <w:rFonts w:ascii="Times New Roman" w:hAnsi="Times New Roman"/>
        </w:rPr>
        <w:t xml:space="preserve"> </w:t>
      </w:r>
      <w:r w:rsidRPr="00830FD4">
        <w:rPr>
          <w:rFonts w:ascii="Times New Roman" w:hAnsi="Times New Roman"/>
        </w:rPr>
        <w:t xml:space="preserve">other similarity. </w:t>
      </w:r>
      <w:r w:rsidRPr="00830FD4">
        <w:rPr>
          <w:rFonts w:ascii="Times New Roman" w:hAnsi="Times New Roman"/>
          <w:i/>
          <w:iCs/>
        </w:rPr>
        <w:t>Journal of Personality and Social Psychology</w:t>
      </w:r>
      <w:r w:rsidRPr="00830FD4">
        <w:rPr>
          <w:rFonts w:ascii="Times New Roman" w:hAnsi="Times New Roman"/>
        </w:rPr>
        <w:t xml:space="preserve">, </w:t>
      </w:r>
      <w:r w:rsidRPr="00830FD4">
        <w:rPr>
          <w:rFonts w:ascii="Times New Roman" w:hAnsi="Times New Roman"/>
          <w:i/>
          <w:iCs/>
        </w:rPr>
        <w:t>98</w:t>
      </w:r>
      <w:r w:rsidRPr="00830FD4">
        <w:rPr>
          <w:rFonts w:ascii="Times New Roman" w:hAnsi="Times New Roman"/>
        </w:rPr>
        <w:t>, 618-630.</w:t>
      </w:r>
    </w:p>
    <w:p w14:paraId="28E025D0"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lastRenderedPageBreak/>
        <w:t xml:space="preserve">Panksepp, J. (1998). </w:t>
      </w:r>
      <w:r w:rsidRPr="00830FD4">
        <w:rPr>
          <w:rFonts w:ascii="Times New Roman" w:hAnsi="Times New Roman"/>
          <w:i/>
          <w:iCs/>
        </w:rPr>
        <w:t>Affective neuroscience: The foundations of human</w:t>
      </w:r>
      <w:r>
        <w:rPr>
          <w:rFonts w:ascii="Times New Roman" w:hAnsi="Times New Roman"/>
          <w:i/>
          <w:iCs/>
        </w:rPr>
        <w:t xml:space="preserve"> </w:t>
      </w:r>
      <w:r w:rsidRPr="00830FD4">
        <w:rPr>
          <w:rFonts w:ascii="Times New Roman" w:hAnsi="Times New Roman"/>
          <w:i/>
          <w:iCs/>
        </w:rPr>
        <w:t>and animal emotions</w:t>
      </w:r>
      <w:r w:rsidRPr="00830FD4">
        <w:rPr>
          <w:rFonts w:ascii="Times New Roman" w:hAnsi="Times New Roman"/>
        </w:rPr>
        <w:t>.NewYork: Oxford University Press.</w:t>
      </w:r>
    </w:p>
    <w:p w14:paraId="3A175A4E"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Panksepp, J. &amp; Watt, D. (2011). What is basic about basic emotions? Lasting lessons from affective neuroscience. </w:t>
      </w:r>
      <w:r w:rsidRPr="00830FD4">
        <w:rPr>
          <w:rFonts w:ascii="Times New Roman" w:hAnsi="Times New Roman"/>
          <w:i/>
          <w:iCs/>
        </w:rPr>
        <w:t>Emotion Review</w:t>
      </w:r>
      <w:r w:rsidRPr="00830FD4">
        <w:rPr>
          <w:rFonts w:ascii="Times New Roman" w:hAnsi="Times New Roman"/>
        </w:rPr>
        <w:t xml:space="preserve">, </w:t>
      </w:r>
      <w:r w:rsidRPr="00830FD4">
        <w:rPr>
          <w:rFonts w:ascii="Times New Roman" w:hAnsi="Times New Roman"/>
          <w:i/>
          <w:iCs/>
        </w:rPr>
        <w:t>3</w:t>
      </w:r>
      <w:r w:rsidRPr="00830FD4">
        <w:rPr>
          <w:rFonts w:ascii="Times New Roman" w:hAnsi="Times New Roman"/>
        </w:rPr>
        <w:t>, 387-396.</w:t>
      </w:r>
    </w:p>
    <w:p w14:paraId="2CF02F97"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Pekrun, R., Elliot, A. J., &amp; Maier, M. A. (2009). Achievement goals and achievement emotions: Testing a model of their joint relations with academic performance. </w:t>
      </w:r>
      <w:r w:rsidRPr="00830FD4">
        <w:rPr>
          <w:rFonts w:ascii="Times New Roman" w:hAnsi="Times New Roman"/>
          <w:i/>
          <w:iCs/>
        </w:rPr>
        <w:t>Journal of Educational Psychology</w:t>
      </w:r>
      <w:r w:rsidRPr="00830FD4">
        <w:rPr>
          <w:rFonts w:ascii="Times New Roman" w:hAnsi="Times New Roman"/>
        </w:rPr>
        <w:t xml:space="preserve">, </w:t>
      </w:r>
      <w:r w:rsidRPr="00830FD4">
        <w:rPr>
          <w:rFonts w:ascii="Times New Roman" w:hAnsi="Times New Roman"/>
          <w:i/>
          <w:iCs/>
        </w:rPr>
        <w:t>101</w:t>
      </w:r>
      <w:r w:rsidRPr="00830FD4">
        <w:rPr>
          <w:rFonts w:ascii="Times New Roman" w:hAnsi="Times New Roman"/>
        </w:rPr>
        <w:t>, 115-135.</w:t>
      </w:r>
    </w:p>
    <w:p w14:paraId="155E71C0"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Proeve, M. J., &amp; Howells, K. (2006). Effects of remorse</w:t>
      </w:r>
      <w:r>
        <w:rPr>
          <w:rFonts w:ascii="Times New Roman" w:hAnsi="Times New Roman"/>
        </w:rPr>
        <w:t xml:space="preserve"> </w:t>
      </w:r>
      <w:r w:rsidRPr="00830FD4">
        <w:rPr>
          <w:rFonts w:ascii="Times New Roman" w:hAnsi="Times New Roman"/>
        </w:rPr>
        <w:t>and shame and criminal justice experience on</w:t>
      </w:r>
      <w:r>
        <w:rPr>
          <w:rFonts w:ascii="Times New Roman" w:hAnsi="Times New Roman"/>
        </w:rPr>
        <w:t xml:space="preserve"> </w:t>
      </w:r>
      <w:r w:rsidRPr="00830FD4">
        <w:rPr>
          <w:rFonts w:ascii="Times New Roman" w:hAnsi="Times New Roman"/>
        </w:rPr>
        <w:t xml:space="preserve">judgements about a sex offender. </w:t>
      </w:r>
      <w:r w:rsidRPr="00504C9C">
        <w:rPr>
          <w:rFonts w:ascii="Times New Roman" w:hAnsi="Times New Roman"/>
          <w:i/>
        </w:rPr>
        <w:t>Psychology, Crime and Law, 12,</w:t>
      </w:r>
      <w:r w:rsidRPr="00830FD4">
        <w:rPr>
          <w:rFonts w:ascii="Times New Roman" w:hAnsi="Times New Roman"/>
        </w:rPr>
        <w:t xml:space="preserve"> 145</w:t>
      </w:r>
      <w:r>
        <w:rPr>
          <w:rFonts w:ascii="Times New Roman" w:hAnsi="Times New Roman"/>
        </w:rPr>
        <w:t>-</w:t>
      </w:r>
      <w:r w:rsidRPr="00830FD4">
        <w:rPr>
          <w:rFonts w:ascii="Times New Roman" w:hAnsi="Times New Roman"/>
        </w:rPr>
        <w:t>161.</w:t>
      </w:r>
    </w:p>
    <w:p w14:paraId="633E8793" w14:textId="12299ED5" w:rsidR="00A57018" w:rsidRDefault="00A57018" w:rsidP="00A57018">
      <w:pPr>
        <w:spacing w:line="480" w:lineRule="auto"/>
        <w:ind w:left="720" w:hanging="720"/>
        <w:rPr>
          <w:rFonts w:ascii="Times New Roman" w:hAnsi="Times New Roman"/>
        </w:rPr>
      </w:pPr>
      <w:r w:rsidRPr="00830FD4">
        <w:rPr>
          <w:rFonts w:ascii="Times New Roman" w:hAnsi="Times New Roman"/>
        </w:rPr>
        <w:t>Randles, D., &amp; Tracy, J. L. (2013). Nonverbal displays of shame predict relapse and declining health in recovering alcoholics. </w:t>
      </w:r>
      <w:r w:rsidRPr="00830FD4">
        <w:rPr>
          <w:rFonts w:ascii="Times New Roman" w:hAnsi="Times New Roman"/>
          <w:i/>
          <w:iCs/>
        </w:rPr>
        <w:t>Clinical Psychological Science</w:t>
      </w:r>
      <w:r w:rsidRPr="00830FD4">
        <w:rPr>
          <w:rFonts w:ascii="Times New Roman" w:hAnsi="Times New Roman"/>
        </w:rPr>
        <w:t>, </w:t>
      </w:r>
      <w:r w:rsidRPr="00830FD4">
        <w:rPr>
          <w:rFonts w:ascii="Times New Roman" w:hAnsi="Times New Roman"/>
          <w:i/>
          <w:iCs/>
        </w:rPr>
        <w:t>1</w:t>
      </w:r>
      <w:r w:rsidRPr="00830FD4">
        <w:rPr>
          <w:rFonts w:ascii="Times New Roman" w:hAnsi="Times New Roman"/>
        </w:rPr>
        <w:t>, 149-155.</w:t>
      </w:r>
    </w:p>
    <w:p w14:paraId="61BF13D7" w14:textId="536690B6" w:rsidR="00D407F7" w:rsidRPr="00D407F7" w:rsidRDefault="00D407F7" w:rsidP="00A57018">
      <w:pPr>
        <w:spacing w:line="480" w:lineRule="auto"/>
        <w:ind w:left="720" w:hanging="720"/>
        <w:rPr>
          <w:rFonts w:ascii="Times New Roman" w:hAnsi="Times New Roman"/>
        </w:rPr>
      </w:pPr>
      <w:r>
        <w:rPr>
          <w:rFonts w:ascii="Times New Roman" w:hAnsi="Times New Roman"/>
        </w:rPr>
        <w:t xml:space="preserve">Randles, D. &amp; Tracy, J. L. (2015). </w:t>
      </w:r>
      <w:r w:rsidRPr="00D407F7">
        <w:rPr>
          <w:rFonts w:ascii="Times New Roman" w:hAnsi="Times New Roman"/>
        </w:rPr>
        <w:t>Shame</w:t>
      </w:r>
      <w:r w:rsidRPr="009A1935">
        <w:rPr>
          <w:rFonts w:ascii="Times New Roman" w:hAnsi="Times New Roman"/>
          <w:i/>
        </w:rPr>
        <w:t>.</w:t>
      </w:r>
      <w:r>
        <w:rPr>
          <w:rFonts w:ascii="Times New Roman" w:hAnsi="Times New Roman"/>
        </w:rPr>
        <w:t xml:space="preserve"> In Segal, R. &amp; Stuckrad, K. (Eds.), </w:t>
      </w:r>
      <w:r w:rsidRPr="00D407F7">
        <w:rPr>
          <w:rFonts w:ascii="Times New Roman" w:hAnsi="Times New Roman"/>
          <w:i/>
        </w:rPr>
        <w:t>Vocabulary for the Study of Religion</w:t>
      </w:r>
      <w:r>
        <w:rPr>
          <w:rFonts w:ascii="Times New Roman" w:hAnsi="Times New Roman"/>
          <w:i/>
        </w:rPr>
        <w:t xml:space="preserve"> </w:t>
      </w:r>
      <w:r>
        <w:rPr>
          <w:rFonts w:ascii="Times New Roman" w:hAnsi="Times New Roman"/>
        </w:rPr>
        <w:t>(339-343). Leiden, Netherlands: Brill.</w:t>
      </w:r>
    </w:p>
    <w:p w14:paraId="70E3EE69"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Ranehill, E., Dreber, A., Johannesson, M., Leiberg, S., Sul, S., &amp; Weber, R. A. (2015). Assessing the Robustness of Power Posing No Effect on Hormones and Risk Tolerance in a Large Sample of Men and Women. </w:t>
      </w:r>
      <w:r w:rsidRPr="00830FD4">
        <w:rPr>
          <w:rFonts w:ascii="Times New Roman" w:hAnsi="Times New Roman"/>
          <w:i/>
          <w:iCs/>
        </w:rPr>
        <w:t>Psychological Science</w:t>
      </w:r>
      <w:r w:rsidRPr="00830FD4">
        <w:rPr>
          <w:rFonts w:ascii="Times New Roman" w:hAnsi="Times New Roman"/>
        </w:rPr>
        <w:t>, 0956797614553946.</w:t>
      </w:r>
    </w:p>
    <w:p w14:paraId="733E3471"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Reeskens, T. &amp; Wright, M. (2011). Subjective well-being and national satisfaction: Taking seriously the “proud of what” question. </w:t>
      </w:r>
      <w:r w:rsidRPr="00830FD4">
        <w:rPr>
          <w:rFonts w:ascii="Times New Roman" w:hAnsi="Times New Roman"/>
          <w:i/>
          <w:iCs/>
        </w:rPr>
        <w:t>Psychological Science</w:t>
      </w:r>
      <w:r w:rsidRPr="00830FD4">
        <w:rPr>
          <w:rFonts w:ascii="Times New Roman" w:hAnsi="Times New Roman"/>
        </w:rPr>
        <w:t xml:space="preserve">, </w:t>
      </w:r>
      <w:r w:rsidRPr="00830FD4">
        <w:rPr>
          <w:rFonts w:ascii="Times New Roman" w:hAnsi="Times New Roman"/>
          <w:i/>
          <w:iCs/>
        </w:rPr>
        <w:t>22</w:t>
      </w:r>
      <w:r w:rsidRPr="00830FD4">
        <w:rPr>
          <w:rFonts w:ascii="Times New Roman" w:hAnsi="Times New Roman"/>
        </w:rPr>
        <w:t>, 1460-1462.</w:t>
      </w:r>
    </w:p>
    <w:p w14:paraId="346ECE75"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Retzinger, S. M. (1987). Resentment and laughter: Video studies of</w:t>
      </w:r>
      <w:r>
        <w:rPr>
          <w:rFonts w:ascii="Times New Roman" w:hAnsi="Times New Roman"/>
        </w:rPr>
        <w:t xml:space="preserve"> </w:t>
      </w:r>
      <w:r w:rsidRPr="00830FD4">
        <w:rPr>
          <w:rFonts w:ascii="Times New Roman" w:hAnsi="Times New Roman"/>
        </w:rPr>
        <w:t xml:space="preserve">the shame-rage spiral. In H. B. Lewis (Ed.), </w:t>
      </w:r>
      <w:r w:rsidRPr="00830FD4">
        <w:rPr>
          <w:rFonts w:ascii="Times New Roman" w:hAnsi="Times New Roman"/>
          <w:i/>
          <w:iCs/>
        </w:rPr>
        <w:t>The role of shame in</w:t>
      </w:r>
      <w:r>
        <w:rPr>
          <w:rFonts w:ascii="Times New Roman" w:hAnsi="Times New Roman"/>
          <w:i/>
          <w:iCs/>
        </w:rPr>
        <w:t xml:space="preserve"> </w:t>
      </w:r>
      <w:r w:rsidRPr="00830FD4">
        <w:rPr>
          <w:rFonts w:ascii="Times New Roman" w:hAnsi="Times New Roman"/>
          <w:i/>
          <w:iCs/>
        </w:rPr>
        <w:t xml:space="preserve">symptom formation </w:t>
      </w:r>
      <w:r w:rsidRPr="00830FD4">
        <w:rPr>
          <w:rFonts w:ascii="Times New Roman" w:hAnsi="Times New Roman"/>
        </w:rPr>
        <w:t>(pp. 151–181). Hillsdale, NJ: Lawrence</w:t>
      </w:r>
      <w:r>
        <w:rPr>
          <w:rFonts w:ascii="Times New Roman" w:hAnsi="Times New Roman"/>
        </w:rPr>
        <w:t xml:space="preserve"> </w:t>
      </w:r>
      <w:r w:rsidRPr="00830FD4">
        <w:rPr>
          <w:rFonts w:ascii="Times New Roman" w:hAnsi="Times New Roman"/>
        </w:rPr>
        <w:t>Erlbaum Associates, Inc.</w:t>
      </w:r>
    </w:p>
    <w:p w14:paraId="19F33EA4"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lastRenderedPageBreak/>
        <w:t xml:space="preserve">Roberts, B. W., Wood, D., &amp; Caspi, A. (2008). The development of personality traits in adulthood. In O. P. John, R. W. Robins, &amp; L. A. Pervin (Eds), </w:t>
      </w:r>
      <w:r w:rsidRPr="00830FD4">
        <w:rPr>
          <w:rFonts w:ascii="Times New Roman" w:hAnsi="Times New Roman"/>
          <w:i/>
          <w:iCs/>
        </w:rPr>
        <w:t xml:space="preserve">Handbook of personality: Theory and Research </w:t>
      </w:r>
      <w:r w:rsidRPr="00830FD4">
        <w:rPr>
          <w:rFonts w:ascii="Times New Roman" w:hAnsi="Times New Roman"/>
        </w:rPr>
        <w:t>(pp. 375-398). New York, NY: Guilford Press.</w:t>
      </w:r>
    </w:p>
    <w:p w14:paraId="23B6CEC7"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Robinson, R., </w:t>
      </w:r>
      <w:r>
        <w:rPr>
          <w:rFonts w:ascii="Times New Roman" w:hAnsi="Times New Roman"/>
        </w:rPr>
        <w:t>W.L. Roberts, J. Strayer, &amp;</w:t>
      </w:r>
      <w:r w:rsidRPr="00830FD4">
        <w:rPr>
          <w:rFonts w:ascii="Times New Roman" w:hAnsi="Times New Roman"/>
        </w:rPr>
        <w:t xml:space="preserve"> Koopman,</w:t>
      </w:r>
      <w:r>
        <w:rPr>
          <w:rFonts w:ascii="Times New Roman" w:hAnsi="Times New Roman"/>
        </w:rPr>
        <w:t xml:space="preserve"> R. (2007). </w:t>
      </w:r>
      <w:r w:rsidRPr="00830FD4">
        <w:rPr>
          <w:rFonts w:ascii="Times New Roman" w:hAnsi="Times New Roman"/>
        </w:rPr>
        <w:t>Empathy and Emotional Responsiveness in</w:t>
      </w:r>
      <w:r>
        <w:rPr>
          <w:rFonts w:ascii="Times New Roman" w:hAnsi="Times New Roman"/>
        </w:rPr>
        <w:t xml:space="preserve"> </w:t>
      </w:r>
      <w:r w:rsidRPr="00830FD4">
        <w:rPr>
          <w:rFonts w:ascii="Times New Roman" w:hAnsi="Times New Roman"/>
        </w:rPr>
        <w:t>Delinquent</w:t>
      </w:r>
      <w:r>
        <w:rPr>
          <w:rFonts w:ascii="Times New Roman" w:hAnsi="Times New Roman"/>
        </w:rPr>
        <w:t xml:space="preserve"> and Non-delinquent Adolescents.</w:t>
      </w:r>
      <w:r w:rsidRPr="00830FD4">
        <w:rPr>
          <w:rFonts w:ascii="Times New Roman" w:hAnsi="Times New Roman"/>
        </w:rPr>
        <w:t xml:space="preserve"> </w:t>
      </w:r>
      <w:r w:rsidRPr="00830FD4">
        <w:rPr>
          <w:rFonts w:ascii="Times New Roman" w:hAnsi="Times New Roman"/>
          <w:i/>
          <w:iCs/>
        </w:rPr>
        <w:t>Social</w:t>
      </w:r>
      <w:r>
        <w:rPr>
          <w:rFonts w:ascii="Times New Roman" w:hAnsi="Times New Roman"/>
          <w:i/>
          <w:iCs/>
        </w:rPr>
        <w:t xml:space="preserve"> </w:t>
      </w:r>
      <w:r w:rsidRPr="00504C9C">
        <w:rPr>
          <w:rFonts w:ascii="Times New Roman" w:hAnsi="Times New Roman"/>
          <w:iCs/>
        </w:rPr>
        <w:t xml:space="preserve">Development, </w:t>
      </w:r>
      <w:r w:rsidRPr="00504C9C">
        <w:rPr>
          <w:rFonts w:ascii="Times New Roman" w:hAnsi="Times New Roman"/>
        </w:rPr>
        <w:t>16,</w:t>
      </w:r>
      <w:r w:rsidRPr="00830FD4">
        <w:rPr>
          <w:rFonts w:ascii="Times New Roman" w:hAnsi="Times New Roman"/>
        </w:rPr>
        <w:t xml:space="preserve"> 555</w:t>
      </w:r>
      <w:r w:rsidRPr="00830FD4">
        <w:rPr>
          <w:rFonts w:ascii="Times New Roman" w:hAnsi="Times New Roman" w:hint="eastAsia"/>
        </w:rPr>
        <w:t>–</w:t>
      </w:r>
      <w:r>
        <w:rPr>
          <w:rFonts w:ascii="Times New Roman" w:hAnsi="Times New Roman"/>
        </w:rPr>
        <w:t>579.</w:t>
      </w:r>
    </w:p>
    <w:p w14:paraId="372780C9"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Rose, R. M., Gordon, T. P., &amp; Bernstein, T. S. (1972). Plasma testosterone levels in the male rhesus: Influences of sexual and social stimuli. </w:t>
      </w:r>
      <w:r w:rsidRPr="00830FD4">
        <w:rPr>
          <w:rFonts w:ascii="Times New Roman" w:hAnsi="Times New Roman"/>
          <w:i/>
        </w:rPr>
        <w:t>Science, 178</w:t>
      </w:r>
      <w:r w:rsidRPr="00830FD4">
        <w:rPr>
          <w:rFonts w:ascii="Times New Roman" w:hAnsi="Times New Roman"/>
        </w:rPr>
        <w:t>, 643–645.</w:t>
      </w:r>
    </w:p>
    <w:p w14:paraId="0184665B"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Roseman, I. J. (1991). Appraisal determinants of discrete emotions. </w:t>
      </w:r>
      <w:r w:rsidRPr="00830FD4">
        <w:rPr>
          <w:rFonts w:ascii="Times New Roman" w:hAnsi="Times New Roman"/>
          <w:i/>
          <w:iCs/>
        </w:rPr>
        <w:t>Cognition &amp; Emotion, 5</w:t>
      </w:r>
      <w:r w:rsidRPr="00830FD4">
        <w:rPr>
          <w:rFonts w:ascii="Times New Roman" w:hAnsi="Times New Roman"/>
        </w:rPr>
        <w:t>, 161-200.</w:t>
      </w:r>
    </w:p>
    <w:p w14:paraId="4F576189"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Rosenberg, E. L. &amp; Ekman, P. (1994). Coherence between expressive and experiential systems in emotion. </w:t>
      </w:r>
      <w:r w:rsidRPr="00830FD4">
        <w:rPr>
          <w:rFonts w:ascii="Times New Roman" w:hAnsi="Times New Roman"/>
          <w:i/>
          <w:iCs/>
        </w:rPr>
        <w:t>Cognition and Emotion</w:t>
      </w:r>
      <w:r w:rsidRPr="00830FD4">
        <w:rPr>
          <w:rFonts w:ascii="Times New Roman" w:hAnsi="Times New Roman"/>
        </w:rPr>
        <w:t xml:space="preserve">, </w:t>
      </w:r>
      <w:r w:rsidRPr="00830FD4">
        <w:rPr>
          <w:rFonts w:ascii="Times New Roman" w:hAnsi="Times New Roman"/>
          <w:i/>
          <w:iCs/>
        </w:rPr>
        <w:t>8</w:t>
      </w:r>
      <w:r w:rsidRPr="00830FD4">
        <w:rPr>
          <w:rFonts w:ascii="Times New Roman" w:hAnsi="Times New Roman"/>
        </w:rPr>
        <w:t>, 201-229.</w:t>
      </w:r>
    </w:p>
    <w:p w14:paraId="6645B29D"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Sauter, D. A. &amp; Scott, S. K. (2007). More than one kind of happiness: Can we recognize vocal expressions of different positive states? </w:t>
      </w:r>
      <w:r w:rsidRPr="00830FD4">
        <w:rPr>
          <w:rFonts w:ascii="Times New Roman" w:hAnsi="Times New Roman"/>
          <w:i/>
          <w:iCs/>
        </w:rPr>
        <w:t>Motivation and Emotion</w:t>
      </w:r>
      <w:r w:rsidRPr="00830FD4">
        <w:rPr>
          <w:rFonts w:ascii="Times New Roman" w:hAnsi="Times New Roman"/>
        </w:rPr>
        <w:t xml:space="preserve">, </w:t>
      </w:r>
      <w:r w:rsidRPr="00830FD4">
        <w:rPr>
          <w:rFonts w:ascii="Times New Roman" w:hAnsi="Times New Roman"/>
          <w:i/>
          <w:iCs/>
        </w:rPr>
        <w:t>31</w:t>
      </w:r>
      <w:r w:rsidRPr="00830FD4">
        <w:rPr>
          <w:rFonts w:ascii="Times New Roman" w:hAnsi="Times New Roman"/>
        </w:rPr>
        <w:t>, 192-199.</w:t>
      </w:r>
    </w:p>
    <w:p w14:paraId="1AE22148"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Schaller, G. E. (1963). </w:t>
      </w:r>
      <w:r w:rsidRPr="00830FD4">
        <w:rPr>
          <w:rFonts w:ascii="Times New Roman" w:hAnsi="Times New Roman"/>
          <w:i/>
          <w:iCs/>
        </w:rPr>
        <w:t>The mountain gorilla: Ecology and behavior</w:t>
      </w:r>
      <w:r w:rsidRPr="00830FD4">
        <w:rPr>
          <w:rFonts w:ascii="Times New Roman" w:hAnsi="Times New Roman"/>
        </w:rPr>
        <w:t>. Oxford, England: Univer. Chicago Press.</w:t>
      </w:r>
    </w:p>
    <w:p w14:paraId="70237E60"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Scollon, C. N., Diener, E., Oishi, S., &amp; Biswas-Diener, R. (2004). Emotions across cultures and methods. </w:t>
      </w:r>
      <w:r w:rsidRPr="00830FD4">
        <w:rPr>
          <w:rFonts w:ascii="Times New Roman" w:hAnsi="Times New Roman"/>
          <w:i/>
          <w:iCs/>
        </w:rPr>
        <w:t>Journal of Cross-Cultural Psychology</w:t>
      </w:r>
      <w:r w:rsidRPr="00830FD4">
        <w:rPr>
          <w:rFonts w:ascii="Times New Roman" w:hAnsi="Times New Roman"/>
        </w:rPr>
        <w:t xml:space="preserve">, </w:t>
      </w:r>
      <w:r w:rsidRPr="00830FD4">
        <w:rPr>
          <w:rFonts w:ascii="Times New Roman" w:hAnsi="Times New Roman"/>
          <w:i/>
          <w:iCs/>
        </w:rPr>
        <w:t>35</w:t>
      </w:r>
      <w:r w:rsidRPr="00830FD4">
        <w:rPr>
          <w:rFonts w:ascii="Times New Roman" w:hAnsi="Times New Roman"/>
        </w:rPr>
        <w:t>, 304-326.</w:t>
      </w:r>
    </w:p>
    <w:p w14:paraId="1CB4240F"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Seligman, M. E. P. &amp; Csikszentmihalyi, M. (2000). Positive psychology: An introduction. </w:t>
      </w:r>
      <w:r w:rsidRPr="00830FD4">
        <w:rPr>
          <w:rFonts w:ascii="Times New Roman" w:hAnsi="Times New Roman"/>
          <w:i/>
          <w:iCs/>
        </w:rPr>
        <w:t>American Psychologist</w:t>
      </w:r>
      <w:r w:rsidRPr="00830FD4">
        <w:rPr>
          <w:rFonts w:ascii="Times New Roman" w:hAnsi="Times New Roman"/>
        </w:rPr>
        <w:t xml:space="preserve">, </w:t>
      </w:r>
      <w:r w:rsidRPr="00830FD4">
        <w:rPr>
          <w:rFonts w:ascii="Times New Roman" w:hAnsi="Times New Roman"/>
          <w:i/>
          <w:iCs/>
        </w:rPr>
        <w:t>55</w:t>
      </w:r>
      <w:r w:rsidRPr="00830FD4">
        <w:rPr>
          <w:rFonts w:ascii="Times New Roman" w:hAnsi="Times New Roman"/>
        </w:rPr>
        <w:t xml:space="preserve">, 5-14. </w:t>
      </w:r>
    </w:p>
    <w:p w14:paraId="45D81E9A"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Shariff, A. F. &amp; Tracy, J. L. (2009). Knowing who’s boss: Implicit perceptions of status from the nonverbal expression of pride. </w:t>
      </w:r>
      <w:r w:rsidRPr="00830FD4">
        <w:rPr>
          <w:rFonts w:ascii="Times New Roman" w:hAnsi="Times New Roman"/>
          <w:i/>
          <w:iCs/>
        </w:rPr>
        <w:t>Emotion</w:t>
      </w:r>
      <w:r w:rsidRPr="00830FD4">
        <w:rPr>
          <w:rFonts w:ascii="Times New Roman" w:hAnsi="Times New Roman"/>
        </w:rPr>
        <w:t xml:space="preserve">, </w:t>
      </w:r>
      <w:r w:rsidRPr="00830FD4">
        <w:rPr>
          <w:rFonts w:ascii="Times New Roman" w:hAnsi="Times New Roman"/>
          <w:i/>
          <w:iCs/>
        </w:rPr>
        <w:t>9</w:t>
      </w:r>
      <w:r w:rsidRPr="00830FD4">
        <w:rPr>
          <w:rFonts w:ascii="Times New Roman" w:hAnsi="Times New Roman"/>
        </w:rPr>
        <w:t>, 631-639.</w:t>
      </w:r>
    </w:p>
    <w:p w14:paraId="0F1ADAE8"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lastRenderedPageBreak/>
        <w:t xml:space="preserve">Shariff, A. F., Tracy, J. L., Cheng, J. T., &amp; Henrich, J. (2010). Further thoughts on the evolution of pride/s two facets: A response to Clark. </w:t>
      </w:r>
      <w:r w:rsidRPr="00830FD4">
        <w:rPr>
          <w:rFonts w:ascii="Times New Roman" w:hAnsi="Times New Roman"/>
          <w:i/>
          <w:iCs/>
        </w:rPr>
        <w:t>Emotion Review</w:t>
      </w:r>
      <w:r w:rsidRPr="00830FD4">
        <w:rPr>
          <w:rFonts w:ascii="Times New Roman" w:hAnsi="Times New Roman"/>
        </w:rPr>
        <w:t xml:space="preserve">, </w:t>
      </w:r>
      <w:r w:rsidRPr="00830FD4">
        <w:rPr>
          <w:rFonts w:ascii="Times New Roman" w:hAnsi="Times New Roman"/>
          <w:i/>
          <w:iCs/>
        </w:rPr>
        <w:t>2</w:t>
      </w:r>
      <w:r w:rsidRPr="00830FD4">
        <w:rPr>
          <w:rFonts w:ascii="Times New Roman" w:hAnsi="Times New Roman"/>
        </w:rPr>
        <w:t>, 399-400.</w:t>
      </w:r>
    </w:p>
    <w:p w14:paraId="144CAB69" w14:textId="77777777" w:rsidR="00A57018" w:rsidRPr="00830FD4" w:rsidRDefault="00A57018" w:rsidP="00A57018">
      <w:pPr>
        <w:spacing w:after="160" w:line="480" w:lineRule="auto"/>
        <w:ind w:left="720" w:hanging="720"/>
        <w:rPr>
          <w:rFonts w:ascii="Times New Roman" w:hAnsi="Times New Roman"/>
        </w:rPr>
      </w:pPr>
      <w:r w:rsidRPr="00830FD4">
        <w:rPr>
          <w:rFonts w:ascii="Times New Roman" w:hAnsi="Times New Roman"/>
        </w:rPr>
        <w:t>Shariff, A. F., Tracy, J. L., &amp; Markusoff, J. L. (2012). (Implicitly) Judging a Book by Its Cover The Power of Pride and Shame Expressions in Shaping Judgments of Social Status. </w:t>
      </w:r>
      <w:r w:rsidRPr="00830FD4">
        <w:rPr>
          <w:rFonts w:ascii="Times New Roman" w:hAnsi="Times New Roman"/>
          <w:i/>
          <w:iCs/>
        </w:rPr>
        <w:t>Personality and Social Psychology Bulletin</w:t>
      </w:r>
      <w:r w:rsidRPr="00830FD4">
        <w:rPr>
          <w:rFonts w:ascii="Times New Roman" w:hAnsi="Times New Roman"/>
        </w:rPr>
        <w:t>,</w:t>
      </w:r>
      <w:r>
        <w:rPr>
          <w:rFonts w:ascii="Times New Roman" w:hAnsi="Times New Roman"/>
        </w:rPr>
        <w:t xml:space="preserve"> </w:t>
      </w:r>
      <w:r w:rsidRPr="00830FD4">
        <w:rPr>
          <w:rFonts w:ascii="Times New Roman" w:hAnsi="Times New Roman"/>
          <w:i/>
          <w:iCs/>
        </w:rPr>
        <w:t>38</w:t>
      </w:r>
      <w:r w:rsidRPr="00830FD4">
        <w:rPr>
          <w:rFonts w:ascii="Times New Roman" w:hAnsi="Times New Roman"/>
        </w:rPr>
        <w:t>, 1178-1193.</w:t>
      </w:r>
    </w:p>
    <w:p w14:paraId="5C58864D"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Shaver, P., Schwartz, J., Kirson, D.,&amp;O’Connor, C. (1987). Emotion</w:t>
      </w:r>
      <w:r>
        <w:rPr>
          <w:rFonts w:ascii="Times New Roman" w:hAnsi="Times New Roman"/>
        </w:rPr>
        <w:t xml:space="preserve"> </w:t>
      </w:r>
      <w:r w:rsidRPr="00830FD4">
        <w:rPr>
          <w:rFonts w:ascii="Times New Roman" w:hAnsi="Times New Roman"/>
        </w:rPr>
        <w:t xml:space="preserve">knowledge: Further exploration of a prototype approach. </w:t>
      </w:r>
      <w:r w:rsidRPr="00830FD4">
        <w:rPr>
          <w:rFonts w:ascii="Times New Roman" w:hAnsi="Times New Roman"/>
          <w:i/>
          <w:iCs/>
        </w:rPr>
        <w:t>Journal</w:t>
      </w:r>
      <w:r>
        <w:rPr>
          <w:rFonts w:ascii="Times New Roman" w:hAnsi="Times New Roman"/>
          <w:i/>
          <w:iCs/>
        </w:rPr>
        <w:t xml:space="preserve"> </w:t>
      </w:r>
      <w:r w:rsidRPr="00830FD4">
        <w:rPr>
          <w:rFonts w:ascii="Times New Roman" w:hAnsi="Times New Roman"/>
          <w:i/>
          <w:iCs/>
        </w:rPr>
        <w:t>of Personality and Social Psychology, 52</w:t>
      </w:r>
      <w:r w:rsidRPr="00830FD4">
        <w:rPr>
          <w:rFonts w:ascii="Times New Roman" w:hAnsi="Times New Roman"/>
        </w:rPr>
        <w:t>, 1061–1086.</w:t>
      </w:r>
    </w:p>
    <w:p w14:paraId="4B2529CA"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Shi, Y., Chung, J., Cheng, J. T., Tracy, J. L., Robins, R. W., Chen, X., &amp; Zheng, Y. (in preparation). </w:t>
      </w:r>
      <w:r w:rsidRPr="00830FD4">
        <w:rPr>
          <w:rFonts w:ascii="Times New Roman" w:hAnsi="Times New Roman"/>
          <w:i/>
          <w:iCs/>
        </w:rPr>
        <w:t>Cross-Cultural Evidence for the Two-Facet Structure of Pride</w:t>
      </w:r>
      <w:r w:rsidRPr="00830FD4">
        <w:rPr>
          <w:rFonts w:ascii="Times New Roman" w:hAnsi="Times New Roman"/>
        </w:rPr>
        <w:t>. Southwest University, China.</w:t>
      </w:r>
    </w:p>
    <w:p w14:paraId="6BC100D9"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Shariff, A. F. &amp; Tracy, J. L. (2009). Knowing who’s boss: Implicit perceptions of status from the non-verbal expression of pride. </w:t>
      </w:r>
      <w:r w:rsidRPr="00830FD4">
        <w:rPr>
          <w:rFonts w:ascii="Times New Roman" w:hAnsi="Times New Roman"/>
          <w:i/>
          <w:iCs/>
        </w:rPr>
        <w:t>Emotion</w:t>
      </w:r>
      <w:r w:rsidRPr="00830FD4">
        <w:rPr>
          <w:rFonts w:ascii="Times New Roman" w:hAnsi="Times New Roman"/>
        </w:rPr>
        <w:t xml:space="preserve">, </w:t>
      </w:r>
      <w:r w:rsidRPr="00830FD4">
        <w:rPr>
          <w:rFonts w:ascii="Times New Roman" w:hAnsi="Times New Roman"/>
          <w:i/>
          <w:iCs/>
        </w:rPr>
        <w:t>9</w:t>
      </w:r>
      <w:r w:rsidRPr="00830FD4">
        <w:rPr>
          <w:rFonts w:ascii="Times New Roman" w:hAnsi="Times New Roman"/>
        </w:rPr>
        <w:t>, 631-639.</w:t>
      </w:r>
    </w:p>
    <w:p w14:paraId="664A7632"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Silk, J. B. (1987). Correlates of agonistic and competitive</w:t>
      </w:r>
      <w:r>
        <w:rPr>
          <w:rFonts w:ascii="Times New Roman" w:hAnsi="Times New Roman"/>
        </w:rPr>
        <w:t xml:space="preserve"> </w:t>
      </w:r>
      <w:r w:rsidRPr="00830FD4">
        <w:rPr>
          <w:rFonts w:ascii="Times New Roman" w:hAnsi="Times New Roman"/>
        </w:rPr>
        <w:t xml:space="preserve">interactions in pregnant baboons. </w:t>
      </w:r>
      <w:r w:rsidRPr="00D111DB">
        <w:rPr>
          <w:rFonts w:ascii="Times New Roman" w:hAnsi="Times New Roman"/>
          <w:i/>
        </w:rPr>
        <w:t>American Journal of Primatology, 12,</w:t>
      </w:r>
      <w:r w:rsidRPr="00830FD4">
        <w:rPr>
          <w:rFonts w:ascii="Times New Roman" w:hAnsi="Times New Roman"/>
        </w:rPr>
        <w:t xml:space="preserve"> 479</w:t>
      </w:r>
      <w:r>
        <w:rPr>
          <w:rFonts w:ascii="Times New Roman" w:hAnsi="Times New Roman"/>
        </w:rPr>
        <w:t>-</w:t>
      </w:r>
      <w:r w:rsidRPr="00830FD4">
        <w:rPr>
          <w:rFonts w:ascii="Times New Roman" w:hAnsi="Times New Roman"/>
        </w:rPr>
        <w:t>495.</w:t>
      </w:r>
    </w:p>
    <w:p w14:paraId="51A5559F"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Simon, H.A. (1967). Motivational and emotional controls of cognition. </w:t>
      </w:r>
      <w:r w:rsidRPr="00D111DB">
        <w:rPr>
          <w:rFonts w:ascii="Times New Roman" w:hAnsi="Times New Roman"/>
          <w:i/>
        </w:rPr>
        <w:t xml:space="preserve">Psychological Review, 74, </w:t>
      </w:r>
      <w:r w:rsidRPr="00830FD4">
        <w:rPr>
          <w:rFonts w:ascii="Times New Roman" w:hAnsi="Times New Roman"/>
        </w:rPr>
        <w:t>29–39</w:t>
      </w:r>
    </w:p>
    <w:p w14:paraId="4ED29F76"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Simon-Thomas, E. R., Keltner, D. J., Sauter, D., Sinicropi-Yao, L., &amp; Abramson, A. (2009). The voice conveys specific emotions: Evidence from vocal burst displays. </w:t>
      </w:r>
      <w:r w:rsidRPr="00830FD4">
        <w:rPr>
          <w:rFonts w:ascii="Times New Roman" w:hAnsi="Times New Roman"/>
          <w:i/>
          <w:iCs/>
        </w:rPr>
        <w:t>Emotion</w:t>
      </w:r>
      <w:r w:rsidRPr="00830FD4">
        <w:rPr>
          <w:rFonts w:ascii="Times New Roman" w:hAnsi="Times New Roman"/>
        </w:rPr>
        <w:t xml:space="preserve">, </w:t>
      </w:r>
      <w:r w:rsidRPr="00830FD4">
        <w:rPr>
          <w:rFonts w:ascii="Times New Roman" w:hAnsi="Times New Roman"/>
          <w:i/>
          <w:iCs/>
        </w:rPr>
        <w:t>9</w:t>
      </w:r>
      <w:r w:rsidRPr="00830FD4">
        <w:rPr>
          <w:rFonts w:ascii="Times New Roman" w:hAnsi="Times New Roman"/>
        </w:rPr>
        <w:t>, 838-846.</w:t>
      </w:r>
    </w:p>
    <w:p w14:paraId="013C3E86"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Smiley, P., &amp; Huttenlocher, J. (1989). Young children’s acquisition of emotion concepts. In C. Saarni, &amp; P. L. Harris (Eds), </w:t>
      </w:r>
      <w:r w:rsidRPr="00830FD4">
        <w:rPr>
          <w:rFonts w:ascii="Times New Roman" w:hAnsi="Times New Roman"/>
          <w:i/>
          <w:iCs/>
        </w:rPr>
        <w:t xml:space="preserve">Children’s understanding of emotion </w:t>
      </w:r>
      <w:r w:rsidRPr="00830FD4">
        <w:rPr>
          <w:rFonts w:ascii="Times New Roman" w:hAnsi="Times New Roman"/>
        </w:rPr>
        <w:t>(pp. 27-49). New York, NY: Cambridge University Press.</w:t>
      </w:r>
    </w:p>
    <w:p w14:paraId="7F37472F"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lastRenderedPageBreak/>
        <w:t>Stipek, D. (1995). The development of pride and shame in toddlers.</w:t>
      </w:r>
      <w:r>
        <w:rPr>
          <w:rFonts w:ascii="Times New Roman" w:hAnsi="Times New Roman"/>
        </w:rPr>
        <w:t xml:space="preserve"> </w:t>
      </w:r>
      <w:r w:rsidRPr="00830FD4">
        <w:rPr>
          <w:rFonts w:ascii="Times New Roman" w:hAnsi="Times New Roman"/>
        </w:rPr>
        <w:t xml:space="preserve">In J. P. Tangney &amp; K. W. Fischer (Eds.), </w:t>
      </w:r>
      <w:r w:rsidRPr="00830FD4">
        <w:rPr>
          <w:rFonts w:ascii="Times New Roman" w:hAnsi="Times New Roman"/>
          <w:i/>
          <w:iCs/>
        </w:rPr>
        <w:t>Self-conscious emotions:</w:t>
      </w:r>
      <w:r>
        <w:rPr>
          <w:rFonts w:ascii="Times New Roman" w:hAnsi="Times New Roman"/>
          <w:i/>
          <w:iCs/>
        </w:rPr>
        <w:t xml:space="preserve"> </w:t>
      </w:r>
      <w:r w:rsidRPr="00830FD4">
        <w:rPr>
          <w:rFonts w:ascii="Times New Roman" w:hAnsi="Times New Roman"/>
          <w:i/>
          <w:iCs/>
        </w:rPr>
        <w:t>The psychology of shame, guilt, embarrassment, and</w:t>
      </w:r>
      <w:r>
        <w:rPr>
          <w:rFonts w:ascii="Times New Roman" w:hAnsi="Times New Roman"/>
          <w:i/>
          <w:iCs/>
        </w:rPr>
        <w:t xml:space="preserve"> </w:t>
      </w:r>
      <w:r w:rsidRPr="00830FD4">
        <w:rPr>
          <w:rFonts w:ascii="Times New Roman" w:hAnsi="Times New Roman"/>
          <w:i/>
          <w:iCs/>
        </w:rPr>
        <w:t xml:space="preserve">pride </w:t>
      </w:r>
      <w:r w:rsidRPr="00830FD4">
        <w:rPr>
          <w:rFonts w:ascii="Times New Roman" w:hAnsi="Times New Roman"/>
        </w:rPr>
        <w:t>(pp. 237–254). New York: Guilford.</w:t>
      </w:r>
    </w:p>
    <w:p w14:paraId="06B2D23C"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Stipek, D. (1998). Differences between Americans and Chinese in the circumstances evoking pride, shame and guilt. </w:t>
      </w:r>
      <w:r w:rsidRPr="00830FD4">
        <w:rPr>
          <w:rFonts w:ascii="Times New Roman" w:hAnsi="Times New Roman"/>
          <w:i/>
          <w:iCs/>
        </w:rPr>
        <w:t>Journal of Cross-Culture Psychology</w:t>
      </w:r>
      <w:r w:rsidRPr="00830FD4">
        <w:rPr>
          <w:rFonts w:ascii="Times New Roman" w:hAnsi="Times New Roman"/>
        </w:rPr>
        <w:t xml:space="preserve">, </w:t>
      </w:r>
      <w:r w:rsidRPr="00830FD4">
        <w:rPr>
          <w:rFonts w:ascii="Times New Roman" w:hAnsi="Times New Roman"/>
          <w:i/>
          <w:iCs/>
        </w:rPr>
        <w:t>29</w:t>
      </w:r>
      <w:r w:rsidRPr="00830FD4">
        <w:rPr>
          <w:rFonts w:ascii="Times New Roman" w:hAnsi="Times New Roman"/>
        </w:rPr>
        <w:t>, 616-629.</w:t>
      </w:r>
    </w:p>
    <w:p w14:paraId="15380611"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Stipek, D., Recchia, S., &amp; McClintic, S. (1992). Self-evaluation in young children. </w:t>
      </w:r>
      <w:r w:rsidRPr="00830FD4">
        <w:rPr>
          <w:rFonts w:ascii="Times New Roman" w:hAnsi="Times New Roman"/>
          <w:i/>
          <w:iCs/>
        </w:rPr>
        <w:t>Monographs of the Society for Research in Child Development, 57</w:t>
      </w:r>
      <w:r w:rsidRPr="00830FD4">
        <w:rPr>
          <w:rFonts w:ascii="Times New Roman" w:hAnsi="Times New Roman"/>
        </w:rPr>
        <w:t>, 100.</w:t>
      </w:r>
    </w:p>
    <w:p w14:paraId="214D6B7B"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Strayer, F. F. &amp; Strayer, J. (1976). An ethological analysis of social agonism and dominance relations among preschool children. </w:t>
      </w:r>
      <w:r w:rsidRPr="00830FD4">
        <w:rPr>
          <w:rFonts w:ascii="Times New Roman" w:hAnsi="Times New Roman"/>
          <w:i/>
          <w:iCs/>
        </w:rPr>
        <w:t>Child Development</w:t>
      </w:r>
      <w:r w:rsidRPr="00830FD4">
        <w:rPr>
          <w:rFonts w:ascii="Times New Roman" w:hAnsi="Times New Roman"/>
        </w:rPr>
        <w:t xml:space="preserve">, </w:t>
      </w:r>
      <w:r w:rsidRPr="00830FD4">
        <w:rPr>
          <w:rFonts w:ascii="Times New Roman" w:hAnsi="Times New Roman"/>
          <w:i/>
          <w:iCs/>
        </w:rPr>
        <w:t>47</w:t>
      </w:r>
      <w:r w:rsidRPr="00830FD4">
        <w:rPr>
          <w:rFonts w:ascii="Times New Roman" w:hAnsi="Times New Roman"/>
        </w:rPr>
        <w:t>, 980-989.</w:t>
      </w:r>
    </w:p>
    <w:p w14:paraId="32211517" w14:textId="77777777" w:rsidR="00A57018" w:rsidRPr="00830FD4" w:rsidRDefault="00A57018" w:rsidP="00A57018">
      <w:pPr>
        <w:spacing w:after="160" w:line="480" w:lineRule="auto"/>
        <w:ind w:left="720" w:hanging="720"/>
        <w:rPr>
          <w:rFonts w:ascii="Times New Roman" w:hAnsi="Times New Roman"/>
        </w:rPr>
      </w:pPr>
      <w:r w:rsidRPr="00830FD4">
        <w:rPr>
          <w:rFonts w:ascii="Times New Roman" w:hAnsi="Times New Roman"/>
        </w:rPr>
        <w:t>Susskind, J.M., &amp; Anderson A.K. (2008). Facial expression form</w:t>
      </w:r>
      <w:r>
        <w:rPr>
          <w:rFonts w:ascii="Times New Roman" w:hAnsi="Times New Roman"/>
        </w:rPr>
        <w:t xml:space="preserve"> </w:t>
      </w:r>
      <w:r w:rsidRPr="00830FD4">
        <w:rPr>
          <w:rFonts w:ascii="Times New Roman" w:hAnsi="Times New Roman"/>
        </w:rPr>
        <w:t xml:space="preserve">and function. </w:t>
      </w:r>
      <w:r w:rsidRPr="00830FD4">
        <w:rPr>
          <w:rFonts w:ascii="Times New Roman" w:hAnsi="Times New Roman"/>
          <w:i/>
          <w:iCs/>
        </w:rPr>
        <w:t>Communicative &amp; Integrative Biology, 1</w:t>
      </w:r>
      <w:r w:rsidRPr="00830FD4">
        <w:rPr>
          <w:rFonts w:ascii="Times New Roman" w:hAnsi="Times New Roman"/>
        </w:rPr>
        <w:t>, 148</w:t>
      </w:r>
      <w:r w:rsidRPr="00830FD4">
        <w:rPr>
          <w:rFonts w:ascii="Times New Roman" w:hAnsi="Times New Roman" w:hint="eastAsia"/>
        </w:rPr>
        <w:t>–</w:t>
      </w:r>
      <w:r w:rsidRPr="00830FD4">
        <w:rPr>
          <w:rFonts w:ascii="Times New Roman" w:hAnsi="Times New Roman"/>
        </w:rPr>
        <w:t>149.</w:t>
      </w:r>
    </w:p>
    <w:p w14:paraId="3A32F12B"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Takahashi, H., Matsuura, M., Koeda, M., Yahata, N., Suhara, T., Kato, M., et al. (2008). Brain activations during judgments of positive self-conscious emotion and positive basic emotion: Pride and joy. </w:t>
      </w:r>
      <w:r w:rsidRPr="00830FD4">
        <w:rPr>
          <w:rFonts w:ascii="Times New Roman" w:hAnsi="Times New Roman"/>
          <w:i/>
          <w:iCs/>
        </w:rPr>
        <w:t>Cerebral Cortex, 18</w:t>
      </w:r>
      <w:r w:rsidRPr="00830FD4">
        <w:rPr>
          <w:rFonts w:ascii="Times New Roman" w:hAnsi="Times New Roman"/>
        </w:rPr>
        <w:t>, 898-903.</w:t>
      </w:r>
    </w:p>
    <w:p w14:paraId="4F5AC1FB" w14:textId="26888DF5" w:rsidR="00A57018" w:rsidRDefault="00A57018" w:rsidP="00A57018">
      <w:pPr>
        <w:spacing w:line="480" w:lineRule="auto"/>
        <w:ind w:left="720" w:hanging="720"/>
        <w:rPr>
          <w:rFonts w:ascii="Times New Roman" w:hAnsi="Times New Roman"/>
        </w:rPr>
      </w:pPr>
      <w:r w:rsidRPr="00830FD4">
        <w:rPr>
          <w:rFonts w:ascii="Times New Roman" w:hAnsi="Times New Roman"/>
        </w:rPr>
        <w:t xml:space="preserve">Takahashi, H., Yahata, N., Koeda, M., Matsuda, T., Asai, K., &amp; Okubo, Y. (2004). Brain activation associated with evaluative processes of guilt and embarrassment: an fMRI study. </w:t>
      </w:r>
      <w:r w:rsidRPr="00830FD4">
        <w:rPr>
          <w:rFonts w:ascii="Times New Roman" w:hAnsi="Times New Roman"/>
          <w:i/>
          <w:iCs/>
        </w:rPr>
        <w:t xml:space="preserve">NeuroImage, 23, </w:t>
      </w:r>
      <w:r w:rsidRPr="00830FD4">
        <w:rPr>
          <w:rFonts w:ascii="Times New Roman" w:hAnsi="Times New Roman"/>
        </w:rPr>
        <w:t>967-974.</w:t>
      </w:r>
    </w:p>
    <w:p w14:paraId="5FBAAE31" w14:textId="58260A40" w:rsidR="00752B75" w:rsidRPr="00830FD4" w:rsidRDefault="00752B75" w:rsidP="00A57018">
      <w:pPr>
        <w:spacing w:line="480" w:lineRule="auto"/>
        <w:ind w:left="720" w:hanging="720"/>
        <w:rPr>
          <w:rFonts w:ascii="Times New Roman" w:hAnsi="Times New Roman"/>
        </w:rPr>
      </w:pPr>
      <w:r w:rsidRPr="00752B75">
        <w:rPr>
          <w:rFonts w:ascii="Times New Roman" w:hAnsi="Times New Roman"/>
        </w:rPr>
        <w:t xml:space="preserve">Tangney, J. P. (1990). Assessing individual differences in proneness to shame and guilt: Development of the Self-Conscious Affect and Attribution Inventory. </w:t>
      </w:r>
      <w:r w:rsidR="00754708" w:rsidRPr="00754708">
        <w:rPr>
          <w:rFonts w:ascii="Times New Roman" w:hAnsi="Times New Roman"/>
          <w:i/>
        </w:rPr>
        <w:t xml:space="preserve">Journal of Personality and </w:t>
      </w:r>
      <w:r w:rsidR="00754708">
        <w:rPr>
          <w:rFonts w:ascii="Times New Roman" w:hAnsi="Times New Roman"/>
          <w:i/>
        </w:rPr>
        <w:t>S</w:t>
      </w:r>
      <w:r w:rsidR="00754708" w:rsidRPr="00754708">
        <w:rPr>
          <w:rFonts w:ascii="Times New Roman" w:hAnsi="Times New Roman"/>
          <w:i/>
        </w:rPr>
        <w:t>ocial P</w:t>
      </w:r>
      <w:r w:rsidRPr="00F078C0">
        <w:rPr>
          <w:rFonts w:ascii="Times New Roman" w:hAnsi="Times New Roman"/>
          <w:i/>
        </w:rPr>
        <w:t>sychology, 59,</w:t>
      </w:r>
      <w:r w:rsidRPr="00752B75">
        <w:rPr>
          <w:rFonts w:ascii="Times New Roman" w:hAnsi="Times New Roman"/>
        </w:rPr>
        <w:t xml:space="preserve"> 102.</w:t>
      </w:r>
    </w:p>
    <w:p w14:paraId="67D09F56"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Tangney, J. P. &amp; Fisher, K. W. (Eds). (1995). Self-conscious emotions: The psychology of shame, guilt, embarrassment, and pride. New York, NY: Guilford Press.</w:t>
      </w:r>
    </w:p>
    <w:p w14:paraId="497D8853"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lastRenderedPageBreak/>
        <w:t>Tangney, J. P., &amp; Dearing, R. (2002). Shame and guilt</w:t>
      </w:r>
      <w:r>
        <w:rPr>
          <w:rFonts w:ascii="Times New Roman" w:hAnsi="Times New Roman"/>
        </w:rPr>
        <w:t xml:space="preserve"> </w:t>
      </w:r>
      <w:r w:rsidRPr="00830FD4">
        <w:rPr>
          <w:rFonts w:ascii="Times New Roman" w:hAnsi="Times New Roman"/>
        </w:rPr>
        <w:t>in interpersonal relationships. New York, NY: Guilford</w:t>
      </w:r>
      <w:r>
        <w:rPr>
          <w:rFonts w:ascii="Times New Roman" w:hAnsi="Times New Roman"/>
        </w:rPr>
        <w:t xml:space="preserve"> </w:t>
      </w:r>
      <w:r w:rsidRPr="00830FD4">
        <w:rPr>
          <w:rFonts w:ascii="Times New Roman" w:hAnsi="Times New Roman"/>
        </w:rPr>
        <w:t>Press.</w:t>
      </w:r>
    </w:p>
    <w:p w14:paraId="6FE3A913"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Tangney, J. P., Wagner, P., &amp; Gramzow, R. (1989). </w:t>
      </w:r>
      <w:r w:rsidRPr="00830FD4">
        <w:rPr>
          <w:rFonts w:ascii="Times New Roman" w:hAnsi="Times New Roman"/>
          <w:i/>
          <w:iCs/>
        </w:rPr>
        <w:t xml:space="preserve">The Test of Self-Conscious Affect. </w:t>
      </w:r>
      <w:r w:rsidRPr="00830FD4">
        <w:rPr>
          <w:rFonts w:ascii="Times New Roman" w:hAnsi="Times New Roman"/>
        </w:rPr>
        <w:t>George Mason University, Fairfax, VA.</w:t>
      </w:r>
    </w:p>
    <w:p w14:paraId="0BDA1E57"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Tangney,J. P., &amp; Tracy,J. L.(2012). Self-conscious emotions. In M. Leary &amp; J. P. Tangney (Eds.), Handbook of self and identity (2nd ed., pp. 446–478). New York, NY: The Guilford Press.</w:t>
      </w:r>
    </w:p>
    <w:p w14:paraId="49CA9A64"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Tangney, J.P., J. Stuewig, &amp;</w:t>
      </w:r>
      <w:r>
        <w:rPr>
          <w:rFonts w:ascii="Times New Roman" w:hAnsi="Times New Roman"/>
        </w:rPr>
        <w:t xml:space="preserve"> </w:t>
      </w:r>
      <w:r w:rsidRPr="00830FD4">
        <w:rPr>
          <w:rFonts w:ascii="Times New Roman" w:hAnsi="Times New Roman"/>
        </w:rPr>
        <w:t>Mashek,</w:t>
      </w:r>
      <w:r>
        <w:rPr>
          <w:rFonts w:ascii="Times New Roman" w:hAnsi="Times New Roman"/>
        </w:rPr>
        <w:t xml:space="preserve"> D. J. (2007). M</w:t>
      </w:r>
      <w:r w:rsidRPr="00830FD4">
        <w:rPr>
          <w:rFonts w:ascii="Times New Roman" w:hAnsi="Times New Roman"/>
        </w:rPr>
        <w:t>oral</w:t>
      </w:r>
      <w:r>
        <w:rPr>
          <w:rFonts w:ascii="Times New Roman" w:hAnsi="Times New Roman"/>
        </w:rPr>
        <w:t xml:space="preserve"> Emotions and Moral Behavior. </w:t>
      </w:r>
      <w:r w:rsidRPr="00830FD4">
        <w:rPr>
          <w:rFonts w:ascii="Times New Roman" w:hAnsi="Times New Roman"/>
          <w:i/>
          <w:iCs/>
        </w:rPr>
        <w:t>Annual Review of</w:t>
      </w:r>
      <w:r>
        <w:rPr>
          <w:rFonts w:ascii="Times New Roman" w:hAnsi="Times New Roman"/>
          <w:i/>
          <w:iCs/>
        </w:rPr>
        <w:t xml:space="preserve"> </w:t>
      </w:r>
      <w:r w:rsidRPr="00830FD4">
        <w:rPr>
          <w:rFonts w:ascii="Times New Roman" w:hAnsi="Times New Roman"/>
          <w:i/>
          <w:iCs/>
        </w:rPr>
        <w:t xml:space="preserve">Psychology </w:t>
      </w:r>
      <w:r w:rsidRPr="00830FD4">
        <w:rPr>
          <w:rFonts w:ascii="Times New Roman" w:hAnsi="Times New Roman"/>
        </w:rPr>
        <w:t>58</w:t>
      </w:r>
      <w:r>
        <w:rPr>
          <w:rFonts w:ascii="Times New Roman" w:hAnsi="Times New Roman"/>
        </w:rPr>
        <w:t>,</w:t>
      </w:r>
      <w:r w:rsidRPr="00830FD4">
        <w:rPr>
          <w:rFonts w:ascii="Times New Roman" w:hAnsi="Times New Roman"/>
        </w:rPr>
        <w:t xml:space="preserve"> 345</w:t>
      </w:r>
      <w:r w:rsidRPr="00830FD4">
        <w:rPr>
          <w:rFonts w:ascii="Times New Roman" w:hAnsi="Times New Roman" w:hint="eastAsia"/>
        </w:rPr>
        <w:t>–</w:t>
      </w:r>
      <w:r>
        <w:rPr>
          <w:rFonts w:ascii="Times New Roman" w:hAnsi="Times New Roman"/>
        </w:rPr>
        <w:t xml:space="preserve">372. </w:t>
      </w:r>
    </w:p>
    <w:p w14:paraId="7C91BD4D"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Tangney, J.P., P.E. Wagner, D. Hill-Barlow, D.E. Marschall,</w:t>
      </w:r>
      <w:r>
        <w:rPr>
          <w:rFonts w:ascii="Times New Roman" w:hAnsi="Times New Roman"/>
        </w:rPr>
        <w:t xml:space="preserve"> </w:t>
      </w:r>
      <w:r w:rsidRPr="00830FD4">
        <w:rPr>
          <w:rFonts w:ascii="Times New Roman" w:hAnsi="Times New Roman"/>
        </w:rPr>
        <w:t>&amp;</w:t>
      </w:r>
      <w:r>
        <w:rPr>
          <w:rFonts w:ascii="Times New Roman" w:hAnsi="Times New Roman"/>
        </w:rPr>
        <w:t xml:space="preserve"> </w:t>
      </w:r>
      <w:r w:rsidRPr="00830FD4">
        <w:rPr>
          <w:rFonts w:ascii="Times New Roman" w:hAnsi="Times New Roman"/>
        </w:rPr>
        <w:t>Gramzow,</w:t>
      </w:r>
      <w:r>
        <w:rPr>
          <w:rFonts w:ascii="Times New Roman" w:hAnsi="Times New Roman"/>
        </w:rPr>
        <w:t xml:space="preserve"> R. (1996). R</w:t>
      </w:r>
      <w:r w:rsidRPr="00830FD4">
        <w:rPr>
          <w:rFonts w:ascii="Times New Roman" w:hAnsi="Times New Roman"/>
        </w:rPr>
        <w:t>elation of Shame and Guilt to</w:t>
      </w:r>
      <w:r>
        <w:rPr>
          <w:rFonts w:ascii="Times New Roman" w:hAnsi="Times New Roman"/>
        </w:rPr>
        <w:t xml:space="preserve"> </w:t>
      </w:r>
      <w:r w:rsidRPr="00830FD4">
        <w:rPr>
          <w:rFonts w:ascii="Times New Roman" w:hAnsi="Times New Roman"/>
        </w:rPr>
        <w:t>Constructive Versus Destructive Responses to Anger</w:t>
      </w:r>
      <w:r>
        <w:rPr>
          <w:rFonts w:ascii="Times New Roman" w:hAnsi="Times New Roman"/>
        </w:rPr>
        <w:t xml:space="preserve"> </w:t>
      </w:r>
      <w:r w:rsidRPr="00830FD4">
        <w:rPr>
          <w:rFonts w:ascii="Times New Roman" w:hAnsi="Times New Roman"/>
        </w:rPr>
        <w:t>Across the Lifespan</w:t>
      </w:r>
      <w:r>
        <w:rPr>
          <w:rFonts w:ascii="Times New Roman" w:hAnsi="Times New Roman"/>
        </w:rPr>
        <w:t>.</w:t>
      </w:r>
      <w:r w:rsidRPr="00830FD4">
        <w:rPr>
          <w:rFonts w:ascii="Times New Roman" w:hAnsi="Times New Roman"/>
        </w:rPr>
        <w:t xml:space="preserve"> </w:t>
      </w:r>
      <w:r w:rsidRPr="00830FD4">
        <w:rPr>
          <w:rFonts w:ascii="Times New Roman" w:hAnsi="Times New Roman"/>
          <w:i/>
          <w:iCs/>
        </w:rPr>
        <w:t>Journal of Personality and Social</w:t>
      </w:r>
      <w:r>
        <w:rPr>
          <w:rFonts w:ascii="Times New Roman" w:hAnsi="Times New Roman"/>
          <w:i/>
          <w:iCs/>
        </w:rPr>
        <w:t xml:space="preserve"> </w:t>
      </w:r>
      <w:r w:rsidRPr="00830FD4">
        <w:rPr>
          <w:rFonts w:ascii="Times New Roman" w:hAnsi="Times New Roman"/>
          <w:i/>
          <w:iCs/>
        </w:rPr>
        <w:t>Psychology</w:t>
      </w:r>
      <w:r>
        <w:rPr>
          <w:rFonts w:ascii="Times New Roman" w:hAnsi="Times New Roman"/>
          <w:i/>
          <w:iCs/>
        </w:rPr>
        <w:t>,</w:t>
      </w:r>
      <w:r w:rsidRPr="00D111DB">
        <w:rPr>
          <w:rFonts w:ascii="Times New Roman" w:hAnsi="Times New Roman"/>
          <w:i/>
          <w:iCs/>
        </w:rPr>
        <w:t xml:space="preserve"> </w:t>
      </w:r>
      <w:r w:rsidRPr="00D111DB">
        <w:rPr>
          <w:rFonts w:ascii="Times New Roman" w:hAnsi="Times New Roman"/>
          <w:i/>
        </w:rPr>
        <w:t>70</w:t>
      </w:r>
      <w:r>
        <w:rPr>
          <w:rFonts w:ascii="Times New Roman" w:hAnsi="Times New Roman"/>
        </w:rPr>
        <w:t>,</w:t>
      </w:r>
      <w:r w:rsidRPr="00830FD4">
        <w:rPr>
          <w:rFonts w:ascii="Times New Roman" w:hAnsi="Times New Roman"/>
        </w:rPr>
        <w:t xml:space="preserve"> 797</w:t>
      </w:r>
      <w:r>
        <w:rPr>
          <w:rFonts w:ascii="Times New Roman" w:hAnsi="Times New Roman"/>
        </w:rPr>
        <w:t xml:space="preserve">. </w:t>
      </w:r>
    </w:p>
    <w:p w14:paraId="7E181E0B"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Thompson, R. A. (1989). Causal attributions and children’s emotional understanding. In C.</w:t>
      </w:r>
    </w:p>
    <w:p w14:paraId="7E457B90"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Saarni &amp; P. L. Harris (Eds.), </w:t>
      </w:r>
      <w:r w:rsidRPr="00830FD4">
        <w:rPr>
          <w:rFonts w:ascii="Times New Roman" w:hAnsi="Times New Roman"/>
          <w:i/>
          <w:iCs/>
        </w:rPr>
        <w:t xml:space="preserve">Children’s understanding of emotion </w:t>
      </w:r>
      <w:r w:rsidRPr="00830FD4">
        <w:rPr>
          <w:rFonts w:ascii="Times New Roman" w:hAnsi="Times New Roman"/>
        </w:rPr>
        <w:t>(pp. 117–150). New York, NY: Cambridge University Press.</w:t>
      </w:r>
    </w:p>
    <w:p w14:paraId="4AA22EFC"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Tiedens, L., Ellsworth, P. C., &amp; Mesquita, B. (2000).</w:t>
      </w:r>
      <w:r>
        <w:rPr>
          <w:rFonts w:ascii="Times New Roman" w:hAnsi="Times New Roman"/>
        </w:rPr>
        <w:t xml:space="preserve"> </w:t>
      </w:r>
      <w:r w:rsidRPr="00830FD4">
        <w:rPr>
          <w:rFonts w:ascii="Times New Roman" w:hAnsi="Times New Roman"/>
        </w:rPr>
        <w:t>Sentimental stereotypes: Emotional expectations for</w:t>
      </w:r>
      <w:r>
        <w:rPr>
          <w:rFonts w:ascii="Times New Roman" w:hAnsi="Times New Roman"/>
        </w:rPr>
        <w:t xml:space="preserve"> </w:t>
      </w:r>
      <w:r w:rsidRPr="00830FD4">
        <w:rPr>
          <w:rFonts w:ascii="Times New Roman" w:hAnsi="Times New Roman"/>
        </w:rPr>
        <w:t xml:space="preserve">high- and low-status group members. </w:t>
      </w:r>
      <w:r w:rsidRPr="00F871C4">
        <w:rPr>
          <w:rFonts w:ascii="Times New Roman" w:hAnsi="Times New Roman"/>
          <w:i/>
        </w:rPr>
        <w:t>Personality and Social Psychology Bulletin, 26,</w:t>
      </w:r>
      <w:r w:rsidRPr="00830FD4">
        <w:rPr>
          <w:rFonts w:ascii="Times New Roman" w:hAnsi="Times New Roman"/>
        </w:rPr>
        <w:t xml:space="preserve"> 560</w:t>
      </w:r>
      <w:r>
        <w:rPr>
          <w:rFonts w:ascii="Times New Roman" w:hAnsi="Times New Roman"/>
        </w:rPr>
        <w:t>-</w:t>
      </w:r>
      <w:r w:rsidRPr="00830FD4">
        <w:rPr>
          <w:rFonts w:ascii="Times New Roman" w:hAnsi="Times New Roman"/>
        </w:rPr>
        <w:t>575.</w:t>
      </w:r>
    </w:p>
    <w:p w14:paraId="4AF15423" w14:textId="4AF3F201" w:rsidR="00A57018" w:rsidRDefault="00A57018" w:rsidP="00A57018">
      <w:pPr>
        <w:spacing w:line="480" w:lineRule="auto"/>
        <w:ind w:left="720" w:hanging="720"/>
        <w:rPr>
          <w:rFonts w:ascii="Times New Roman" w:hAnsi="Times New Roman"/>
        </w:rPr>
      </w:pPr>
      <w:r w:rsidRPr="00830FD4">
        <w:rPr>
          <w:rFonts w:ascii="Times New Roman" w:hAnsi="Times New Roman"/>
        </w:rPr>
        <w:t xml:space="preserve">Tomkins, S. S. (1962). </w:t>
      </w:r>
      <w:r w:rsidRPr="00D407F7">
        <w:rPr>
          <w:rFonts w:ascii="Times New Roman" w:hAnsi="Times New Roman"/>
          <w:i/>
        </w:rPr>
        <w:t>Affect imagery consciousness: The Positive Affects (Vol. 1</w:t>
      </w:r>
      <w:r w:rsidRPr="00830FD4">
        <w:rPr>
          <w:rFonts w:ascii="Times New Roman" w:hAnsi="Times New Roman"/>
        </w:rPr>
        <w:t>). New York, NY: Springer.</w:t>
      </w:r>
    </w:p>
    <w:p w14:paraId="2BF7F3DC" w14:textId="77777777" w:rsidR="00DA52A3" w:rsidRDefault="00AC0F37" w:rsidP="00A57018">
      <w:pPr>
        <w:spacing w:line="480" w:lineRule="auto"/>
        <w:ind w:left="720" w:hanging="720"/>
        <w:rPr>
          <w:rFonts w:ascii="Times New Roman" w:hAnsi="Times New Roman"/>
        </w:rPr>
      </w:pPr>
      <w:r>
        <w:rPr>
          <w:rFonts w:ascii="Times New Roman" w:hAnsi="Times New Roman"/>
        </w:rPr>
        <w:t xml:space="preserve">Tracy, J. L. (2016). </w:t>
      </w:r>
      <w:r w:rsidR="00942BA5" w:rsidRPr="00942BA5">
        <w:rPr>
          <w:rFonts w:ascii="Times New Roman" w:hAnsi="Times New Roman"/>
          <w:i/>
        </w:rPr>
        <w:t xml:space="preserve">Take </w:t>
      </w:r>
      <w:r w:rsidR="00942BA5">
        <w:rPr>
          <w:rFonts w:ascii="Times New Roman" w:hAnsi="Times New Roman"/>
          <w:i/>
        </w:rPr>
        <w:t>p</w:t>
      </w:r>
      <w:r w:rsidRPr="00D407F7">
        <w:rPr>
          <w:rFonts w:ascii="Times New Roman" w:hAnsi="Times New Roman"/>
          <w:i/>
        </w:rPr>
        <w:t>ride</w:t>
      </w:r>
      <w:r w:rsidR="00942BA5">
        <w:rPr>
          <w:rFonts w:ascii="Times New Roman" w:hAnsi="Times New Roman"/>
          <w:i/>
        </w:rPr>
        <w:t>: Why the deadliest sin holds the secret to human success</w:t>
      </w:r>
      <w:r w:rsidRPr="00D407F7">
        <w:rPr>
          <w:rFonts w:ascii="Times New Roman" w:hAnsi="Times New Roman"/>
          <w:i/>
        </w:rPr>
        <w:t xml:space="preserve">. </w:t>
      </w:r>
      <w:r w:rsidR="00942BA5">
        <w:rPr>
          <w:rFonts w:ascii="Times New Roman" w:hAnsi="Times New Roman"/>
        </w:rPr>
        <w:t xml:space="preserve">Boston, MA: </w:t>
      </w:r>
      <w:r>
        <w:rPr>
          <w:rFonts w:ascii="Times New Roman" w:hAnsi="Times New Roman"/>
        </w:rPr>
        <w:t>Houghton Mifflin Harcourt</w:t>
      </w:r>
      <w:r w:rsidR="00942BA5">
        <w:rPr>
          <w:rFonts w:ascii="Times New Roman" w:hAnsi="Times New Roman"/>
        </w:rPr>
        <w:t>.</w:t>
      </w:r>
    </w:p>
    <w:p w14:paraId="45B885F2" w14:textId="73D26315" w:rsidR="00DA52A3" w:rsidRPr="00830FD4" w:rsidRDefault="00A57018" w:rsidP="00A57018">
      <w:pPr>
        <w:spacing w:line="480" w:lineRule="auto"/>
        <w:ind w:left="720" w:hanging="720"/>
        <w:rPr>
          <w:rFonts w:ascii="Times New Roman" w:hAnsi="Times New Roman"/>
        </w:rPr>
      </w:pPr>
      <w:r w:rsidRPr="00830FD4">
        <w:rPr>
          <w:rFonts w:ascii="Times New Roman" w:hAnsi="Times New Roman"/>
        </w:rPr>
        <w:lastRenderedPageBreak/>
        <w:t xml:space="preserve">Tracy, J. L. &amp; Beall, A. (2011). Happy guys finish last: The impact of emotional expressions on sexual attraction. </w:t>
      </w:r>
      <w:r w:rsidRPr="00830FD4">
        <w:rPr>
          <w:rFonts w:ascii="Times New Roman" w:hAnsi="Times New Roman"/>
          <w:i/>
          <w:iCs/>
        </w:rPr>
        <w:t>Emotion</w:t>
      </w:r>
      <w:r w:rsidRPr="00830FD4">
        <w:rPr>
          <w:rFonts w:ascii="Times New Roman" w:hAnsi="Times New Roman"/>
        </w:rPr>
        <w:t xml:space="preserve">, </w:t>
      </w:r>
      <w:r w:rsidRPr="00830FD4">
        <w:rPr>
          <w:rFonts w:ascii="Times New Roman" w:hAnsi="Times New Roman"/>
          <w:i/>
          <w:iCs/>
        </w:rPr>
        <w:t>11</w:t>
      </w:r>
      <w:r w:rsidRPr="00830FD4">
        <w:rPr>
          <w:rFonts w:ascii="Times New Roman" w:hAnsi="Times New Roman"/>
        </w:rPr>
        <w:t>, 1379-1387.</w:t>
      </w:r>
    </w:p>
    <w:p w14:paraId="4C7C3F83" w14:textId="77777777" w:rsidR="00A57018" w:rsidRPr="00830FD4" w:rsidRDefault="00A57018" w:rsidP="00A57018">
      <w:pPr>
        <w:spacing w:line="480" w:lineRule="auto"/>
        <w:ind w:left="720" w:hanging="720"/>
        <w:rPr>
          <w:rFonts w:ascii="Times New Roman" w:hAnsi="Times New Roman"/>
          <w:i/>
          <w:iCs/>
        </w:rPr>
      </w:pPr>
      <w:r w:rsidRPr="00830FD4">
        <w:rPr>
          <w:rFonts w:ascii="Times New Roman" w:hAnsi="Times New Roman"/>
        </w:rPr>
        <w:t xml:space="preserve">Tracy, J. L., &amp; Matsumoto, D. (2008). The spontaneous display of pride and shame: Evidence for biologically innate nonverbal displays. </w:t>
      </w:r>
      <w:r w:rsidRPr="00830FD4">
        <w:rPr>
          <w:rFonts w:ascii="Times New Roman" w:hAnsi="Times New Roman"/>
          <w:i/>
          <w:iCs/>
        </w:rPr>
        <w:t xml:space="preserve">Proceedings of the National Academy of Sciences, 105, </w:t>
      </w:r>
      <w:r w:rsidRPr="00830FD4">
        <w:rPr>
          <w:rFonts w:ascii="Times New Roman" w:hAnsi="Times New Roman"/>
        </w:rPr>
        <w:t>11655-11660</w:t>
      </w:r>
      <w:r w:rsidRPr="00830FD4">
        <w:rPr>
          <w:rFonts w:ascii="Times New Roman" w:hAnsi="Times New Roman"/>
          <w:i/>
          <w:iCs/>
        </w:rPr>
        <w:t>.</w:t>
      </w:r>
    </w:p>
    <w:p w14:paraId="559D568F"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Tracy, J. L. &amp; Prehn, C. (2012). The use of contextual knowledge to differentiate hubristic and authentic pride from a single non-verbal expression. </w:t>
      </w:r>
      <w:r w:rsidRPr="00830FD4">
        <w:rPr>
          <w:rFonts w:ascii="Times New Roman" w:hAnsi="Times New Roman"/>
          <w:i/>
          <w:iCs/>
        </w:rPr>
        <w:t>Cognition and Emotion</w:t>
      </w:r>
      <w:r w:rsidRPr="00830FD4">
        <w:rPr>
          <w:rFonts w:ascii="Times New Roman" w:hAnsi="Times New Roman"/>
        </w:rPr>
        <w:t xml:space="preserve">, </w:t>
      </w:r>
      <w:r w:rsidRPr="00830FD4">
        <w:rPr>
          <w:rFonts w:ascii="Times New Roman" w:hAnsi="Times New Roman"/>
          <w:i/>
          <w:iCs/>
        </w:rPr>
        <w:t>26</w:t>
      </w:r>
      <w:r w:rsidRPr="00830FD4">
        <w:rPr>
          <w:rFonts w:ascii="Times New Roman" w:hAnsi="Times New Roman"/>
        </w:rPr>
        <w:t>, 14-24.</w:t>
      </w:r>
    </w:p>
    <w:p w14:paraId="100EA137"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Tracy, J. L. &amp; Randles, D. (2011). Four models of basic emotions: A review of Ekman and Cordaro, Izard, Levenson, and Paksepp and Watt. </w:t>
      </w:r>
      <w:r w:rsidRPr="00830FD4">
        <w:rPr>
          <w:rFonts w:ascii="Times New Roman" w:hAnsi="Times New Roman"/>
          <w:i/>
          <w:iCs/>
        </w:rPr>
        <w:t>Emotion Review</w:t>
      </w:r>
      <w:r w:rsidRPr="00830FD4">
        <w:rPr>
          <w:rFonts w:ascii="Times New Roman" w:hAnsi="Times New Roman"/>
        </w:rPr>
        <w:t xml:space="preserve">, </w:t>
      </w:r>
      <w:r w:rsidRPr="00830FD4">
        <w:rPr>
          <w:rFonts w:ascii="Times New Roman" w:hAnsi="Times New Roman"/>
          <w:i/>
          <w:iCs/>
        </w:rPr>
        <w:t>3</w:t>
      </w:r>
      <w:r w:rsidRPr="00830FD4">
        <w:rPr>
          <w:rFonts w:ascii="Times New Roman" w:hAnsi="Times New Roman"/>
        </w:rPr>
        <w:t>, 397-405.</w:t>
      </w:r>
    </w:p>
    <w:p w14:paraId="1C4B78B9"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Tracy, J. L., &amp; Robins, R. W. (2004a). Putting the self into self-conscious emotions: A theoretical model. </w:t>
      </w:r>
      <w:r w:rsidRPr="00830FD4">
        <w:rPr>
          <w:rFonts w:ascii="Times New Roman" w:hAnsi="Times New Roman"/>
          <w:i/>
          <w:iCs/>
        </w:rPr>
        <w:t>Psychological Inquiry, 15</w:t>
      </w:r>
      <w:r w:rsidRPr="00830FD4">
        <w:rPr>
          <w:rFonts w:ascii="Times New Roman" w:hAnsi="Times New Roman"/>
        </w:rPr>
        <w:t>, 103-125.</w:t>
      </w:r>
    </w:p>
    <w:p w14:paraId="16631E76"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Tracy, J. L., &amp; Robins, R. W. (2004b). Show your pride: Evidence for a discrete emotion expression. </w:t>
      </w:r>
      <w:r w:rsidRPr="00830FD4">
        <w:rPr>
          <w:rFonts w:ascii="Times New Roman" w:hAnsi="Times New Roman"/>
          <w:i/>
          <w:iCs/>
        </w:rPr>
        <w:t>Psychological Science, 15</w:t>
      </w:r>
      <w:r w:rsidRPr="00830FD4">
        <w:rPr>
          <w:rFonts w:ascii="Times New Roman" w:hAnsi="Times New Roman"/>
        </w:rPr>
        <w:t>, 194-197.</w:t>
      </w:r>
    </w:p>
    <w:p w14:paraId="739452C1"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Tracy, J. L., &amp; Robins, R. W. (2007a). The psychological structure of pride: A tale of two facets. </w:t>
      </w:r>
      <w:r w:rsidRPr="00830FD4">
        <w:rPr>
          <w:rFonts w:ascii="Times New Roman" w:hAnsi="Times New Roman"/>
          <w:i/>
          <w:iCs/>
        </w:rPr>
        <w:t>Journal of Personality and Social Psychology</w:t>
      </w:r>
      <w:r w:rsidRPr="00830FD4">
        <w:rPr>
          <w:rFonts w:ascii="Times New Roman" w:hAnsi="Times New Roman"/>
        </w:rPr>
        <w:t xml:space="preserve">, </w:t>
      </w:r>
      <w:r w:rsidRPr="00830FD4">
        <w:rPr>
          <w:rFonts w:ascii="Times New Roman" w:hAnsi="Times New Roman"/>
          <w:i/>
          <w:iCs/>
        </w:rPr>
        <w:t>92</w:t>
      </w:r>
      <w:r w:rsidRPr="00830FD4">
        <w:rPr>
          <w:rFonts w:ascii="Times New Roman" w:hAnsi="Times New Roman"/>
        </w:rPr>
        <w:t>, 506-525.</w:t>
      </w:r>
    </w:p>
    <w:p w14:paraId="1C37B7AB"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Tracy, J. L., &amp; Robins, R. W. (2007b). Emerging insights into the nature and function of pride. </w:t>
      </w:r>
      <w:r w:rsidRPr="00830FD4">
        <w:rPr>
          <w:rFonts w:ascii="Times New Roman" w:hAnsi="Times New Roman"/>
          <w:i/>
          <w:iCs/>
        </w:rPr>
        <w:t>Current Directions in Psychological Science</w:t>
      </w:r>
      <w:r w:rsidRPr="00830FD4">
        <w:rPr>
          <w:rFonts w:ascii="Times New Roman" w:hAnsi="Times New Roman"/>
        </w:rPr>
        <w:t xml:space="preserve">, </w:t>
      </w:r>
      <w:r w:rsidRPr="00830FD4">
        <w:rPr>
          <w:rFonts w:ascii="Times New Roman" w:hAnsi="Times New Roman"/>
          <w:i/>
          <w:iCs/>
        </w:rPr>
        <w:t>16</w:t>
      </w:r>
      <w:r w:rsidRPr="00830FD4">
        <w:rPr>
          <w:rFonts w:ascii="Times New Roman" w:hAnsi="Times New Roman"/>
        </w:rPr>
        <w:t>, 147-150.</w:t>
      </w:r>
    </w:p>
    <w:p w14:paraId="208DD0D9"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Tracy, J. L., &amp; Robins, R. W. (2007c). The prototypical pride expression: Development of a nonverbal behavioral coding system. </w:t>
      </w:r>
      <w:r w:rsidRPr="00830FD4">
        <w:rPr>
          <w:rFonts w:ascii="Times New Roman" w:hAnsi="Times New Roman"/>
          <w:i/>
          <w:iCs/>
        </w:rPr>
        <w:t>Emotion, 7</w:t>
      </w:r>
      <w:r w:rsidRPr="00830FD4">
        <w:rPr>
          <w:rFonts w:ascii="Times New Roman" w:hAnsi="Times New Roman"/>
        </w:rPr>
        <w:t>, 789-801.</w:t>
      </w:r>
    </w:p>
    <w:p w14:paraId="7B91D15F"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Tracy, J. L., &amp; Robins, R. W. (2008a). The nonverbal expression of pride: Evidence for crosscultural recognition. </w:t>
      </w:r>
      <w:r w:rsidRPr="00830FD4">
        <w:rPr>
          <w:rFonts w:ascii="Times New Roman" w:hAnsi="Times New Roman"/>
          <w:i/>
          <w:iCs/>
        </w:rPr>
        <w:t>Journal of Personality and Social Psychology, 94</w:t>
      </w:r>
      <w:r w:rsidRPr="00830FD4">
        <w:rPr>
          <w:rFonts w:ascii="Times New Roman" w:hAnsi="Times New Roman"/>
        </w:rPr>
        <w:t>, 516-530.</w:t>
      </w:r>
    </w:p>
    <w:p w14:paraId="241A20BA"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Tracy, J. L., &amp; Robins, R. W. (2008b). The automaticity of emotion recognition. </w:t>
      </w:r>
      <w:r w:rsidRPr="00830FD4">
        <w:rPr>
          <w:rFonts w:ascii="Times New Roman" w:hAnsi="Times New Roman"/>
          <w:i/>
          <w:iCs/>
        </w:rPr>
        <w:t>Emotion, 7</w:t>
      </w:r>
      <w:r w:rsidRPr="00830FD4">
        <w:rPr>
          <w:rFonts w:ascii="Times New Roman" w:hAnsi="Times New Roman"/>
        </w:rPr>
        <w:t>, 789-801.</w:t>
      </w:r>
    </w:p>
    <w:p w14:paraId="196632C0"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lastRenderedPageBreak/>
        <w:t xml:space="preserve">Tracy, J. L., Cheng, J. T., Robins, R. W., &amp; Trzesniewski, K. H. (2009). Authentic and hubristic pride: The affective core of self-esteem and narcissism. </w:t>
      </w:r>
      <w:r w:rsidRPr="00830FD4">
        <w:rPr>
          <w:rFonts w:ascii="Times New Roman" w:hAnsi="Times New Roman"/>
          <w:i/>
          <w:iCs/>
        </w:rPr>
        <w:t>Self and Identity</w:t>
      </w:r>
      <w:r w:rsidRPr="00830FD4">
        <w:rPr>
          <w:rFonts w:ascii="Times New Roman" w:hAnsi="Times New Roman"/>
        </w:rPr>
        <w:t xml:space="preserve">, </w:t>
      </w:r>
      <w:r w:rsidRPr="00830FD4">
        <w:rPr>
          <w:rFonts w:ascii="Times New Roman" w:hAnsi="Times New Roman"/>
          <w:i/>
          <w:iCs/>
        </w:rPr>
        <w:t>8</w:t>
      </w:r>
      <w:r w:rsidRPr="00830FD4">
        <w:rPr>
          <w:rFonts w:ascii="Times New Roman" w:hAnsi="Times New Roman"/>
        </w:rPr>
        <w:t>, 196-213.</w:t>
      </w:r>
    </w:p>
    <w:p w14:paraId="00B5A58D"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Tracy, J. L., Robins, R. W., &amp; Lagattuta, K. H. (2005). Can children recognize the pride expression? </w:t>
      </w:r>
      <w:r w:rsidRPr="00830FD4">
        <w:rPr>
          <w:rFonts w:ascii="Times New Roman" w:hAnsi="Times New Roman"/>
          <w:i/>
          <w:iCs/>
        </w:rPr>
        <w:t>Emotion, 5</w:t>
      </w:r>
      <w:r w:rsidRPr="00830FD4">
        <w:rPr>
          <w:rFonts w:ascii="Times New Roman" w:hAnsi="Times New Roman"/>
        </w:rPr>
        <w:t>, 251-257.</w:t>
      </w:r>
    </w:p>
    <w:p w14:paraId="539CD5BB" w14:textId="77777777" w:rsidR="00A57018" w:rsidRPr="00830FD4" w:rsidRDefault="00A57018" w:rsidP="00A57018">
      <w:pPr>
        <w:spacing w:line="480" w:lineRule="auto"/>
        <w:ind w:left="720" w:hanging="720"/>
        <w:rPr>
          <w:rFonts w:ascii="Times New Roman" w:hAnsi="Times New Roman"/>
          <w:i/>
          <w:iCs/>
        </w:rPr>
      </w:pPr>
      <w:r w:rsidRPr="00830FD4">
        <w:rPr>
          <w:rFonts w:ascii="Times New Roman" w:hAnsi="Times New Roman"/>
        </w:rPr>
        <w:t xml:space="preserve">Tracy, J. L., Robins, R. W. &amp; Schriber, R. A. (2009). Development of a FACS-verified set of basic and self-conscious emotion expressions. </w:t>
      </w:r>
      <w:r w:rsidRPr="00830FD4">
        <w:rPr>
          <w:rFonts w:ascii="Times New Roman" w:hAnsi="Times New Roman"/>
          <w:i/>
          <w:iCs/>
        </w:rPr>
        <w:t>Emotion</w:t>
      </w:r>
      <w:r w:rsidRPr="00830FD4">
        <w:rPr>
          <w:rFonts w:ascii="Times New Roman" w:hAnsi="Times New Roman"/>
        </w:rPr>
        <w:t xml:space="preserve">, </w:t>
      </w:r>
      <w:r w:rsidRPr="00830FD4">
        <w:rPr>
          <w:rFonts w:ascii="Times New Roman" w:hAnsi="Times New Roman"/>
          <w:i/>
          <w:iCs/>
        </w:rPr>
        <w:t>9</w:t>
      </w:r>
      <w:r w:rsidRPr="00830FD4">
        <w:rPr>
          <w:rFonts w:ascii="Times New Roman" w:hAnsi="Times New Roman"/>
        </w:rPr>
        <w:t>, 554-559</w:t>
      </w:r>
      <w:r w:rsidRPr="00830FD4">
        <w:rPr>
          <w:rFonts w:ascii="Times New Roman" w:hAnsi="Times New Roman"/>
          <w:i/>
          <w:iCs/>
        </w:rPr>
        <w:t>.</w:t>
      </w:r>
    </w:p>
    <w:p w14:paraId="42C05A06"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Tracy, J. L., Shariff, A. F., &amp; Cheng, J. T. (2010). A naturalist’s view of pride. </w:t>
      </w:r>
      <w:r w:rsidRPr="00830FD4">
        <w:rPr>
          <w:rFonts w:ascii="Times New Roman" w:hAnsi="Times New Roman"/>
          <w:i/>
          <w:iCs/>
        </w:rPr>
        <w:t>Emotion Review</w:t>
      </w:r>
      <w:r w:rsidRPr="00830FD4">
        <w:rPr>
          <w:rFonts w:ascii="Times New Roman" w:hAnsi="Times New Roman"/>
        </w:rPr>
        <w:t xml:space="preserve">, </w:t>
      </w:r>
      <w:r w:rsidRPr="00830FD4">
        <w:rPr>
          <w:rFonts w:ascii="Times New Roman" w:hAnsi="Times New Roman"/>
          <w:i/>
          <w:iCs/>
        </w:rPr>
        <w:t>2</w:t>
      </w:r>
      <w:r w:rsidRPr="00830FD4">
        <w:rPr>
          <w:rFonts w:ascii="Times New Roman" w:hAnsi="Times New Roman"/>
        </w:rPr>
        <w:t>, 163-177.</w:t>
      </w:r>
    </w:p>
    <w:p w14:paraId="684A7D7B" w14:textId="77777777" w:rsidR="00A57018" w:rsidRPr="00830FD4" w:rsidRDefault="00A57018" w:rsidP="00A57018">
      <w:pPr>
        <w:spacing w:line="480" w:lineRule="auto"/>
        <w:ind w:left="720" w:hanging="720"/>
        <w:rPr>
          <w:rFonts w:ascii="Times New Roman" w:hAnsi="Times New Roman"/>
          <w:i/>
          <w:iCs/>
        </w:rPr>
      </w:pPr>
      <w:r w:rsidRPr="00830FD4">
        <w:rPr>
          <w:rFonts w:ascii="Times New Roman" w:hAnsi="Times New Roman"/>
        </w:rPr>
        <w:t xml:space="preserve">Tracy, J. L., Shariff, A. F., Zhao, W., &amp; Henrich, J. (2011). Cross-cultural evidence that the pride expression is a universal automatic status signal. </w:t>
      </w:r>
      <w:r>
        <w:rPr>
          <w:rFonts w:ascii="Times New Roman" w:hAnsi="Times New Roman"/>
          <w:i/>
          <w:iCs/>
        </w:rPr>
        <w:t>Journal of Experimental Psycholgy: General.</w:t>
      </w:r>
    </w:p>
    <w:p w14:paraId="0CBCC7B4" w14:textId="77777777" w:rsidR="00A57018" w:rsidRPr="00830FD4" w:rsidRDefault="00A57018" w:rsidP="00A57018">
      <w:pPr>
        <w:spacing w:after="160" w:line="480" w:lineRule="auto"/>
        <w:ind w:left="720" w:hanging="720"/>
        <w:rPr>
          <w:rFonts w:ascii="Times New Roman" w:hAnsi="Times New Roman"/>
        </w:rPr>
      </w:pPr>
      <w:r w:rsidRPr="00830FD4">
        <w:rPr>
          <w:rFonts w:ascii="Times New Roman" w:hAnsi="Times New Roman"/>
        </w:rPr>
        <w:t>van Hooff, J. A. R. A. M. (1973). A structural analysis</w:t>
      </w:r>
      <w:r>
        <w:rPr>
          <w:rFonts w:ascii="Times New Roman" w:hAnsi="Times New Roman"/>
        </w:rPr>
        <w:t xml:space="preserve"> </w:t>
      </w:r>
      <w:r w:rsidRPr="00830FD4">
        <w:rPr>
          <w:rFonts w:ascii="Times New Roman" w:hAnsi="Times New Roman"/>
        </w:rPr>
        <w:t>of the social behaviour of a semi-captive group</w:t>
      </w:r>
      <w:r>
        <w:rPr>
          <w:rFonts w:ascii="Times New Roman" w:hAnsi="Times New Roman"/>
        </w:rPr>
        <w:t xml:space="preserve"> </w:t>
      </w:r>
      <w:r w:rsidRPr="00830FD4">
        <w:rPr>
          <w:rFonts w:ascii="Times New Roman" w:hAnsi="Times New Roman"/>
        </w:rPr>
        <w:t>of chimpanzees. In M. von Cranach &amp; I. Vine</w:t>
      </w:r>
      <w:r>
        <w:rPr>
          <w:rFonts w:ascii="Times New Roman" w:hAnsi="Times New Roman"/>
        </w:rPr>
        <w:t xml:space="preserve"> </w:t>
      </w:r>
      <w:r w:rsidRPr="00830FD4">
        <w:rPr>
          <w:rFonts w:ascii="Times New Roman" w:hAnsi="Times New Roman"/>
        </w:rPr>
        <w:t>(Eds.), Social communication and movement: Studies of</w:t>
      </w:r>
      <w:r>
        <w:rPr>
          <w:rFonts w:ascii="Times New Roman" w:hAnsi="Times New Roman"/>
        </w:rPr>
        <w:t xml:space="preserve"> </w:t>
      </w:r>
      <w:r w:rsidRPr="00830FD4">
        <w:rPr>
          <w:rFonts w:ascii="Times New Roman" w:hAnsi="Times New Roman"/>
        </w:rPr>
        <w:t>interaction and expression in man and chimpanzee</w:t>
      </w:r>
      <w:r>
        <w:rPr>
          <w:rFonts w:ascii="Times New Roman" w:hAnsi="Times New Roman"/>
        </w:rPr>
        <w:t xml:space="preserve"> </w:t>
      </w:r>
      <w:r w:rsidRPr="00830FD4">
        <w:rPr>
          <w:rFonts w:ascii="Times New Roman" w:hAnsi="Times New Roman"/>
        </w:rPr>
        <w:t>(pp. 75</w:t>
      </w:r>
      <w:r>
        <w:rPr>
          <w:rFonts w:ascii="Times New Roman" w:hAnsi="Times New Roman"/>
        </w:rPr>
        <w:t>-1</w:t>
      </w:r>
      <w:r w:rsidRPr="00830FD4">
        <w:rPr>
          <w:rFonts w:ascii="Times New Roman" w:hAnsi="Times New Roman"/>
        </w:rPr>
        <w:t>62). New York, NY: Academic Press.</w:t>
      </w:r>
    </w:p>
    <w:p w14:paraId="41460D12" w14:textId="77777777" w:rsidR="00A57018" w:rsidRPr="00830FD4" w:rsidRDefault="00A57018" w:rsidP="00A57018">
      <w:pPr>
        <w:spacing w:after="160" w:line="480" w:lineRule="auto"/>
        <w:ind w:left="720" w:hanging="720"/>
        <w:rPr>
          <w:rFonts w:ascii="Times New Roman" w:hAnsi="Times New Roman"/>
        </w:rPr>
      </w:pPr>
      <w:r w:rsidRPr="00830FD4">
        <w:rPr>
          <w:rFonts w:ascii="Times New Roman" w:hAnsi="Times New Roman"/>
        </w:rPr>
        <w:t>Van Vugt, M., Hogan, R., &amp; Kaiser, R. (2008).</w:t>
      </w:r>
      <w:r>
        <w:rPr>
          <w:rFonts w:ascii="Times New Roman" w:hAnsi="Times New Roman"/>
        </w:rPr>
        <w:t xml:space="preserve"> </w:t>
      </w:r>
      <w:r w:rsidRPr="00830FD4">
        <w:rPr>
          <w:rFonts w:ascii="Times New Roman" w:hAnsi="Times New Roman"/>
        </w:rPr>
        <w:t>Leadership, followership, and evolution: Some lessons</w:t>
      </w:r>
      <w:r>
        <w:rPr>
          <w:rFonts w:ascii="Times New Roman" w:hAnsi="Times New Roman"/>
        </w:rPr>
        <w:t xml:space="preserve"> </w:t>
      </w:r>
      <w:r w:rsidRPr="00830FD4">
        <w:rPr>
          <w:rFonts w:ascii="Times New Roman" w:hAnsi="Times New Roman"/>
        </w:rPr>
        <w:t xml:space="preserve">from the past. </w:t>
      </w:r>
      <w:r w:rsidRPr="00F871C4">
        <w:rPr>
          <w:rFonts w:ascii="Times New Roman" w:hAnsi="Times New Roman"/>
          <w:i/>
        </w:rPr>
        <w:t>American Psychologist, 63,</w:t>
      </w:r>
      <w:r>
        <w:rPr>
          <w:rFonts w:ascii="Times New Roman" w:hAnsi="Times New Roman"/>
        </w:rPr>
        <w:t xml:space="preserve"> </w:t>
      </w:r>
      <w:r w:rsidRPr="00830FD4">
        <w:rPr>
          <w:rFonts w:ascii="Times New Roman" w:hAnsi="Times New Roman"/>
        </w:rPr>
        <w:t>182</w:t>
      </w:r>
      <w:r>
        <w:rPr>
          <w:rFonts w:ascii="Times New Roman" w:hAnsi="Times New Roman"/>
        </w:rPr>
        <w:t>-</w:t>
      </w:r>
      <w:r w:rsidRPr="00830FD4">
        <w:rPr>
          <w:rFonts w:ascii="Times New Roman" w:hAnsi="Times New Roman"/>
        </w:rPr>
        <w:t>196.</w:t>
      </w:r>
    </w:p>
    <w:p w14:paraId="37704CB9"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Verbeke, W., Belschak, F., &amp; Bagozzi, R. P. (2004).</w:t>
      </w:r>
      <w:r>
        <w:rPr>
          <w:rFonts w:ascii="Times New Roman" w:hAnsi="Times New Roman"/>
        </w:rPr>
        <w:t xml:space="preserve"> </w:t>
      </w:r>
      <w:r w:rsidRPr="00830FD4">
        <w:rPr>
          <w:rFonts w:ascii="Times New Roman" w:hAnsi="Times New Roman"/>
        </w:rPr>
        <w:t>The adaptive consequences of pride in personal</w:t>
      </w:r>
      <w:r>
        <w:rPr>
          <w:rFonts w:ascii="Times New Roman" w:hAnsi="Times New Roman"/>
        </w:rPr>
        <w:t xml:space="preserve"> </w:t>
      </w:r>
      <w:r w:rsidRPr="00830FD4">
        <w:rPr>
          <w:rFonts w:ascii="Times New Roman" w:hAnsi="Times New Roman"/>
        </w:rPr>
        <w:t xml:space="preserve">selling. </w:t>
      </w:r>
      <w:r w:rsidRPr="00F871C4">
        <w:rPr>
          <w:rFonts w:ascii="Times New Roman" w:hAnsi="Times New Roman"/>
          <w:i/>
        </w:rPr>
        <w:t>Journal of the Academy of Marketing Science, 32,</w:t>
      </w:r>
      <w:r w:rsidRPr="00830FD4">
        <w:rPr>
          <w:rFonts w:ascii="Times New Roman" w:hAnsi="Times New Roman"/>
        </w:rPr>
        <w:t xml:space="preserve"> 386</w:t>
      </w:r>
      <w:r>
        <w:rPr>
          <w:rFonts w:ascii="Times New Roman" w:hAnsi="Times New Roman"/>
        </w:rPr>
        <w:t>-</w:t>
      </w:r>
      <w:r w:rsidRPr="00830FD4">
        <w:rPr>
          <w:rFonts w:ascii="Times New Roman" w:hAnsi="Times New Roman"/>
        </w:rPr>
        <w:t>402.</w:t>
      </w:r>
    </w:p>
    <w:p w14:paraId="6A3C1F3C"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von Rueden, C., Gurven, M., &amp; Kaplan, H. (2011). Why do men seek status? Fitness payoffs to dominance and prestige. </w:t>
      </w:r>
      <w:r w:rsidRPr="00830FD4">
        <w:rPr>
          <w:rFonts w:ascii="Times New Roman" w:hAnsi="Times New Roman"/>
          <w:i/>
          <w:iCs/>
        </w:rPr>
        <w:t>Proceedings of the Royal Society B: Biological Sciences</w:t>
      </w:r>
      <w:r w:rsidRPr="00830FD4">
        <w:rPr>
          <w:rFonts w:ascii="Times New Roman" w:hAnsi="Times New Roman"/>
        </w:rPr>
        <w:t xml:space="preserve">, </w:t>
      </w:r>
      <w:r w:rsidRPr="00830FD4">
        <w:rPr>
          <w:rFonts w:ascii="Times New Roman" w:hAnsi="Times New Roman"/>
          <w:i/>
          <w:iCs/>
        </w:rPr>
        <w:t>278</w:t>
      </w:r>
      <w:r w:rsidRPr="00830FD4">
        <w:rPr>
          <w:rFonts w:ascii="Times New Roman" w:hAnsi="Times New Roman"/>
        </w:rPr>
        <w:t>, 2223.</w:t>
      </w:r>
    </w:p>
    <w:p w14:paraId="1F872C52"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lastRenderedPageBreak/>
        <w:t xml:space="preserve">Watson, D., Clark, L. A., &amp; Tellegen, A. (1988). Development and validation of brief measures of positive and negative affect: The PANAS Scales. </w:t>
      </w:r>
      <w:r w:rsidRPr="00830FD4">
        <w:rPr>
          <w:rFonts w:ascii="Times New Roman" w:hAnsi="Times New Roman"/>
          <w:i/>
          <w:iCs/>
        </w:rPr>
        <w:t>Journal of Personality and Social Psychology</w:t>
      </w:r>
      <w:r w:rsidRPr="00830FD4">
        <w:rPr>
          <w:rFonts w:ascii="Times New Roman" w:hAnsi="Times New Roman"/>
        </w:rPr>
        <w:t xml:space="preserve">, </w:t>
      </w:r>
      <w:r w:rsidRPr="00830FD4">
        <w:rPr>
          <w:rFonts w:ascii="Times New Roman" w:hAnsi="Times New Roman"/>
          <w:i/>
          <w:iCs/>
        </w:rPr>
        <w:t>54</w:t>
      </w:r>
      <w:r w:rsidRPr="00830FD4">
        <w:rPr>
          <w:rFonts w:ascii="Times New Roman" w:hAnsi="Times New Roman"/>
        </w:rPr>
        <w:t>, 1063-1070.</w:t>
      </w:r>
    </w:p>
    <w:p w14:paraId="1FBC125E" w14:textId="4E2C261D" w:rsidR="00A57018" w:rsidRDefault="00A57018" w:rsidP="00A57018">
      <w:pPr>
        <w:spacing w:line="480" w:lineRule="auto"/>
        <w:ind w:left="720" w:hanging="720"/>
        <w:rPr>
          <w:rFonts w:ascii="Times New Roman" w:hAnsi="Times New Roman"/>
        </w:rPr>
      </w:pPr>
      <w:r w:rsidRPr="00830FD4">
        <w:rPr>
          <w:rFonts w:ascii="Times New Roman" w:hAnsi="Times New Roman"/>
        </w:rPr>
        <w:t xml:space="preserve">Weidman, A. C., Tracy, J. L. and Elliot, A. J. (2016), The Benefits of Following Your Pride: Authentic Pride Promotes Achievement. </w:t>
      </w:r>
      <w:r w:rsidRPr="00830FD4">
        <w:rPr>
          <w:rFonts w:ascii="Times New Roman" w:hAnsi="Times New Roman"/>
          <w:i/>
        </w:rPr>
        <w:t>Journal of Personality, 84</w:t>
      </w:r>
      <w:r w:rsidRPr="00830FD4">
        <w:rPr>
          <w:rFonts w:ascii="Times New Roman" w:hAnsi="Times New Roman"/>
        </w:rPr>
        <w:t xml:space="preserve">, 607–622. </w:t>
      </w:r>
    </w:p>
    <w:p w14:paraId="0EBF1715" w14:textId="449FF3BA" w:rsidR="00765FA3" w:rsidRPr="00830FD4" w:rsidRDefault="00765FA3" w:rsidP="00A57018">
      <w:pPr>
        <w:spacing w:line="480" w:lineRule="auto"/>
        <w:ind w:left="720" w:hanging="720"/>
        <w:rPr>
          <w:rFonts w:ascii="Times New Roman" w:hAnsi="Times New Roman"/>
        </w:rPr>
      </w:pPr>
      <w:r w:rsidRPr="00765FA3">
        <w:rPr>
          <w:rFonts w:ascii="Times New Roman" w:hAnsi="Times New Roman"/>
        </w:rPr>
        <w:t xml:space="preserve">Weidman, A. C., Cheng, J. T., &amp; Tracy, J. L. (in press). The psychological structure of humility. </w:t>
      </w:r>
      <w:r w:rsidRPr="00765FA3">
        <w:rPr>
          <w:rFonts w:ascii="Times New Roman" w:hAnsi="Times New Roman"/>
          <w:i/>
        </w:rPr>
        <w:t>Journal of Personality and Social Psychology.</w:t>
      </w:r>
    </w:p>
    <w:p w14:paraId="0D196C0E"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Weiner, B. (1985). An attributional theory of achievement motivation and emotion. </w:t>
      </w:r>
      <w:r w:rsidRPr="00830FD4">
        <w:rPr>
          <w:rFonts w:ascii="Times New Roman" w:hAnsi="Times New Roman"/>
          <w:i/>
          <w:iCs/>
        </w:rPr>
        <w:t xml:space="preserve">Psychological Review, 92, </w:t>
      </w:r>
      <w:r w:rsidRPr="00830FD4">
        <w:rPr>
          <w:rFonts w:ascii="Times New Roman" w:hAnsi="Times New Roman"/>
        </w:rPr>
        <w:t>548-573.</w:t>
      </w:r>
    </w:p>
    <w:p w14:paraId="235308A4"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Weisfeld, G. E., &amp; Beresford, J. M. (1982). Erectness of posture as an indicator of dominance or success in humans. </w:t>
      </w:r>
      <w:r w:rsidRPr="00830FD4">
        <w:rPr>
          <w:rFonts w:ascii="Times New Roman" w:hAnsi="Times New Roman"/>
          <w:i/>
          <w:iCs/>
        </w:rPr>
        <w:t>Motivation and Emotion, 6</w:t>
      </w:r>
      <w:r w:rsidRPr="00830FD4">
        <w:rPr>
          <w:rFonts w:ascii="Times New Roman" w:hAnsi="Times New Roman"/>
        </w:rPr>
        <w:t>, 113-131.</w:t>
      </w:r>
    </w:p>
    <w:p w14:paraId="437F2DDB"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Williams, L. A., &amp; Desteno, D. (2008). Pride and perseverance: The motivational role of pride. </w:t>
      </w:r>
      <w:r w:rsidRPr="00830FD4">
        <w:rPr>
          <w:rFonts w:ascii="Times New Roman" w:hAnsi="Times New Roman"/>
          <w:i/>
          <w:iCs/>
        </w:rPr>
        <w:t>Journal of Personality and Social Psychology</w:t>
      </w:r>
      <w:r w:rsidRPr="00830FD4">
        <w:rPr>
          <w:rFonts w:ascii="Times New Roman" w:hAnsi="Times New Roman"/>
        </w:rPr>
        <w:t xml:space="preserve">, </w:t>
      </w:r>
      <w:r w:rsidRPr="00830FD4">
        <w:rPr>
          <w:rFonts w:ascii="Times New Roman" w:hAnsi="Times New Roman"/>
          <w:i/>
          <w:iCs/>
        </w:rPr>
        <w:t>94</w:t>
      </w:r>
      <w:r w:rsidRPr="00830FD4">
        <w:rPr>
          <w:rFonts w:ascii="Times New Roman" w:hAnsi="Times New Roman"/>
        </w:rPr>
        <w:t>, 1007-1017.</w:t>
      </w:r>
    </w:p>
    <w:p w14:paraId="010EFFD5"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 xml:space="preserve">Williams, L., &amp; DeSteno, D. (2009). Pride: Adaptive social emotion or seventh sin? </w:t>
      </w:r>
      <w:r w:rsidRPr="00830FD4">
        <w:rPr>
          <w:rFonts w:ascii="Times New Roman" w:hAnsi="Times New Roman"/>
          <w:i/>
          <w:iCs/>
        </w:rPr>
        <w:t>Psychological Science</w:t>
      </w:r>
      <w:r w:rsidRPr="00830FD4">
        <w:rPr>
          <w:rFonts w:ascii="Times New Roman" w:hAnsi="Times New Roman"/>
        </w:rPr>
        <w:t xml:space="preserve">, </w:t>
      </w:r>
      <w:r w:rsidRPr="00830FD4">
        <w:rPr>
          <w:rFonts w:ascii="Times New Roman" w:hAnsi="Times New Roman"/>
          <w:i/>
          <w:iCs/>
        </w:rPr>
        <w:t>20</w:t>
      </w:r>
      <w:r w:rsidRPr="00830FD4">
        <w:rPr>
          <w:rFonts w:ascii="Times New Roman" w:hAnsi="Times New Roman"/>
        </w:rPr>
        <w:t>, 284-288.</w:t>
      </w:r>
    </w:p>
    <w:p w14:paraId="3779369E" w14:textId="77777777" w:rsidR="00A57018" w:rsidRPr="00830FD4" w:rsidRDefault="00A57018" w:rsidP="00A57018">
      <w:pPr>
        <w:spacing w:line="480" w:lineRule="auto"/>
        <w:ind w:left="720" w:hanging="720"/>
        <w:rPr>
          <w:rFonts w:ascii="Times New Roman" w:hAnsi="Times New Roman"/>
        </w:rPr>
      </w:pPr>
      <w:r w:rsidRPr="00830FD4">
        <w:rPr>
          <w:rFonts w:ascii="Times New Roman" w:hAnsi="Times New Roman"/>
        </w:rPr>
        <w:t>Yan</w:t>
      </w:r>
      <w:r>
        <w:rPr>
          <w:rFonts w:ascii="Times New Roman" w:hAnsi="Times New Roman"/>
        </w:rPr>
        <w:t xml:space="preserve">g, M. L., Yang, C.C. &amp; Chiou, W. B. (2010). </w:t>
      </w:r>
      <w:r w:rsidRPr="00830FD4">
        <w:rPr>
          <w:rFonts w:ascii="Times New Roman" w:hAnsi="Times New Roman"/>
        </w:rPr>
        <w:t>When Guilt</w:t>
      </w:r>
      <w:r>
        <w:rPr>
          <w:rFonts w:ascii="Times New Roman" w:hAnsi="Times New Roman"/>
        </w:rPr>
        <w:t xml:space="preserve"> </w:t>
      </w:r>
      <w:r w:rsidRPr="00830FD4">
        <w:rPr>
          <w:rFonts w:ascii="Times New Roman" w:hAnsi="Times New Roman"/>
        </w:rPr>
        <w:t>Leads to Other Orientation and Shame Leads to</w:t>
      </w:r>
      <w:r>
        <w:rPr>
          <w:rFonts w:ascii="Times New Roman" w:hAnsi="Times New Roman"/>
        </w:rPr>
        <w:t xml:space="preserve"> </w:t>
      </w:r>
      <w:r w:rsidRPr="00830FD4">
        <w:rPr>
          <w:rFonts w:ascii="Times New Roman" w:hAnsi="Times New Roman"/>
        </w:rPr>
        <w:t>Egocentric Self-Focus: Efffects of Diffferential Priming</w:t>
      </w:r>
      <w:r>
        <w:rPr>
          <w:rFonts w:ascii="Times New Roman" w:hAnsi="Times New Roman"/>
        </w:rPr>
        <w:t xml:space="preserve"> </w:t>
      </w:r>
      <w:r w:rsidRPr="00830FD4">
        <w:rPr>
          <w:rFonts w:ascii="Times New Roman" w:hAnsi="Times New Roman"/>
        </w:rPr>
        <w:t>of Negative Afffects on Perspective Taking</w:t>
      </w:r>
      <w:r>
        <w:rPr>
          <w:rFonts w:ascii="Times New Roman" w:hAnsi="Times New Roman"/>
        </w:rPr>
        <w:t>.</w:t>
      </w:r>
      <w:r w:rsidRPr="00830FD4">
        <w:rPr>
          <w:rFonts w:ascii="Times New Roman" w:hAnsi="Times New Roman"/>
        </w:rPr>
        <w:t xml:space="preserve"> </w:t>
      </w:r>
      <w:r w:rsidRPr="00830FD4">
        <w:rPr>
          <w:rFonts w:ascii="Times New Roman" w:hAnsi="Times New Roman"/>
          <w:i/>
          <w:iCs/>
        </w:rPr>
        <w:t>Social</w:t>
      </w:r>
      <w:r>
        <w:rPr>
          <w:rFonts w:ascii="Times New Roman" w:hAnsi="Times New Roman"/>
          <w:i/>
          <w:iCs/>
        </w:rPr>
        <w:t xml:space="preserve"> </w:t>
      </w:r>
      <w:r w:rsidRPr="00F871C4">
        <w:rPr>
          <w:rFonts w:ascii="Times New Roman" w:hAnsi="Times New Roman"/>
          <w:i/>
          <w:iCs/>
        </w:rPr>
        <w:t xml:space="preserve">Behavior and Personality, </w:t>
      </w:r>
      <w:r w:rsidRPr="00F871C4">
        <w:rPr>
          <w:rFonts w:ascii="Times New Roman" w:hAnsi="Times New Roman"/>
          <w:i/>
        </w:rPr>
        <w:t>38</w:t>
      </w:r>
      <w:r w:rsidRPr="00F871C4">
        <w:rPr>
          <w:rFonts w:ascii="Times New Roman" w:hAnsi="Times New Roman"/>
        </w:rPr>
        <w:t>,</w:t>
      </w:r>
      <w:r w:rsidRPr="00830FD4">
        <w:rPr>
          <w:rFonts w:ascii="Times New Roman" w:hAnsi="Times New Roman"/>
        </w:rPr>
        <w:t xml:space="preserve"> 605</w:t>
      </w:r>
      <w:r w:rsidRPr="00830FD4">
        <w:rPr>
          <w:rFonts w:ascii="Times New Roman" w:hAnsi="Times New Roman" w:hint="eastAsia"/>
        </w:rPr>
        <w:t>–</w:t>
      </w:r>
      <w:r>
        <w:rPr>
          <w:rFonts w:ascii="Times New Roman" w:hAnsi="Times New Roman"/>
        </w:rPr>
        <w:t>614.</w:t>
      </w:r>
    </w:p>
    <w:p w14:paraId="403113A1" w14:textId="77777777" w:rsidR="00A57018" w:rsidRPr="000D6760" w:rsidRDefault="00A57018" w:rsidP="00A57018">
      <w:pPr>
        <w:spacing w:line="480" w:lineRule="auto"/>
        <w:ind w:left="720" w:hanging="720"/>
        <w:rPr>
          <w:rFonts w:ascii="Times New Roman" w:hAnsi="Times New Roman"/>
        </w:rPr>
      </w:pPr>
      <w:r w:rsidRPr="00830FD4">
        <w:rPr>
          <w:rFonts w:ascii="Times New Roman" w:hAnsi="Times New Roman"/>
        </w:rPr>
        <w:t xml:space="preserve">Zahavi, A., &amp; Zahavi, A. (1997). </w:t>
      </w:r>
      <w:r w:rsidRPr="00693EE0">
        <w:rPr>
          <w:rFonts w:ascii="Times New Roman" w:hAnsi="Times New Roman"/>
          <w:i/>
        </w:rPr>
        <w:t>The handicap principle</w:t>
      </w:r>
      <w:r w:rsidRPr="000D6760">
        <w:rPr>
          <w:rFonts w:ascii="Times New Roman" w:hAnsi="Times New Roman"/>
        </w:rPr>
        <w:t>. New York: Oxford University Press.</w:t>
      </w:r>
    </w:p>
    <w:p w14:paraId="5204ED8A" w14:textId="77777777" w:rsidR="00A57018" w:rsidRPr="00A57018" w:rsidRDefault="00A57018" w:rsidP="0020548D">
      <w:pPr>
        <w:autoSpaceDE w:val="0"/>
        <w:autoSpaceDN w:val="0"/>
        <w:adjustRightInd w:val="0"/>
        <w:spacing w:line="480" w:lineRule="auto"/>
        <w:rPr>
          <w:rFonts w:ascii="Times New Roman" w:eastAsiaTheme="minorHAnsi" w:hAnsi="Times New Roman"/>
          <w:b/>
          <w:lang w:val="en-CA"/>
        </w:rPr>
      </w:pPr>
    </w:p>
    <w:sectPr w:rsidR="00A57018" w:rsidRPr="00A57018">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50F02" w14:textId="77777777" w:rsidR="00BA18CE" w:rsidRDefault="00BA18CE" w:rsidP="00D0343C">
      <w:r>
        <w:separator/>
      </w:r>
    </w:p>
  </w:endnote>
  <w:endnote w:type="continuationSeparator" w:id="0">
    <w:p w14:paraId="4A4BA52F" w14:textId="77777777" w:rsidR="00BA18CE" w:rsidRDefault="00BA18CE" w:rsidP="00D0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Calibri"/>
    <w:panose1 w:val="020B0604020202020204"/>
    <w:charset w:val="00"/>
    <w:family w:val="swiss"/>
    <w:pitch w:val="variable"/>
    <w:sig w:usb0="E10022FF" w:usb1="C000E47F" w:usb2="00000029" w:usb3="00000000" w:csb0="000001D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3FE24" w14:textId="77777777" w:rsidR="00BA18CE" w:rsidRDefault="00BA18CE" w:rsidP="00D0343C">
      <w:r>
        <w:separator/>
      </w:r>
    </w:p>
  </w:footnote>
  <w:footnote w:type="continuationSeparator" w:id="0">
    <w:p w14:paraId="21422574" w14:textId="77777777" w:rsidR="00BA18CE" w:rsidRDefault="00BA18CE" w:rsidP="00D03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041135"/>
      <w:docPartObj>
        <w:docPartGallery w:val="Page Numbers (Top of Page)"/>
        <w:docPartUnique/>
      </w:docPartObj>
    </w:sdtPr>
    <w:sdtEndPr>
      <w:rPr>
        <w:noProof/>
      </w:rPr>
    </w:sdtEndPr>
    <w:sdtContent>
      <w:p w14:paraId="52D61659" w14:textId="3774ABC0" w:rsidR="008D255E" w:rsidRDefault="008D255E">
        <w:pPr>
          <w:pStyle w:val="Header"/>
          <w:jc w:val="right"/>
        </w:pPr>
        <w:r>
          <w:rPr>
            <w:rFonts w:ascii="Times New Roman" w:hAnsi="Times New Roman"/>
          </w:rPr>
          <w:t xml:space="preserve">The Evolution of Pride and Shame    </w:t>
        </w:r>
        <w:r w:rsidRPr="00A427CF">
          <w:rPr>
            <w:rFonts w:ascii="Times New Roman" w:hAnsi="Times New Roman"/>
          </w:rPr>
          <w:t xml:space="preserve"> </w:t>
        </w:r>
        <w:r>
          <w:fldChar w:fldCharType="begin"/>
        </w:r>
        <w:r>
          <w:instrText xml:space="preserve"> PAGE   \* MERGEFORMAT </w:instrText>
        </w:r>
        <w:r>
          <w:fldChar w:fldCharType="separate"/>
        </w:r>
        <w:r w:rsidR="00A26040">
          <w:rPr>
            <w:noProof/>
          </w:rPr>
          <w:t>6</w:t>
        </w:r>
        <w:r>
          <w:rPr>
            <w:noProof/>
          </w:rPr>
          <w:fldChar w:fldCharType="end"/>
        </w:r>
      </w:p>
    </w:sdtContent>
  </w:sdt>
  <w:p w14:paraId="3E9F245C" w14:textId="77777777" w:rsidR="008D255E" w:rsidRDefault="008D2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806F6"/>
    <w:multiLevelType w:val="hybridMultilevel"/>
    <w:tmpl w:val="B9183B96"/>
    <w:lvl w:ilvl="0" w:tplc="F8BE4600">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E4"/>
    <w:rsid w:val="00001E59"/>
    <w:rsid w:val="0000535D"/>
    <w:rsid w:val="000057FB"/>
    <w:rsid w:val="00005924"/>
    <w:rsid w:val="00007B5B"/>
    <w:rsid w:val="0001295F"/>
    <w:rsid w:val="000156BF"/>
    <w:rsid w:val="00017011"/>
    <w:rsid w:val="00020267"/>
    <w:rsid w:val="00020400"/>
    <w:rsid w:val="0002199C"/>
    <w:rsid w:val="0002478F"/>
    <w:rsid w:val="0002574C"/>
    <w:rsid w:val="000260A9"/>
    <w:rsid w:val="0003000D"/>
    <w:rsid w:val="00034A0F"/>
    <w:rsid w:val="00034F2F"/>
    <w:rsid w:val="00036520"/>
    <w:rsid w:val="00036A36"/>
    <w:rsid w:val="00036EF9"/>
    <w:rsid w:val="000419A2"/>
    <w:rsid w:val="00041D21"/>
    <w:rsid w:val="00042972"/>
    <w:rsid w:val="0004326B"/>
    <w:rsid w:val="00043B31"/>
    <w:rsid w:val="00044816"/>
    <w:rsid w:val="000477DF"/>
    <w:rsid w:val="00052C42"/>
    <w:rsid w:val="00055BC5"/>
    <w:rsid w:val="00056218"/>
    <w:rsid w:val="00056B9E"/>
    <w:rsid w:val="00061509"/>
    <w:rsid w:val="000628B7"/>
    <w:rsid w:val="000631AD"/>
    <w:rsid w:val="00063600"/>
    <w:rsid w:val="0006431C"/>
    <w:rsid w:val="00067F6D"/>
    <w:rsid w:val="00070652"/>
    <w:rsid w:val="000722D8"/>
    <w:rsid w:val="00072FE5"/>
    <w:rsid w:val="0007343E"/>
    <w:rsid w:val="00073FA7"/>
    <w:rsid w:val="000755C9"/>
    <w:rsid w:val="00077168"/>
    <w:rsid w:val="0008168B"/>
    <w:rsid w:val="00090AE3"/>
    <w:rsid w:val="00091654"/>
    <w:rsid w:val="00093AA4"/>
    <w:rsid w:val="00094186"/>
    <w:rsid w:val="000A24F2"/>
    <w:rsid w:val="000A257B"/>
    <w:rsid w:val="000A28CC"/>
    <w:rsid w:val="000A508F"/>
    <w:rsid w:val="000A687F"/>
    <w:rsid w:val="000A7CCA"/>
    <w:rsid w:val="000B18A9"/>
    <w:rsid w:val="000B26CB"/>
    <w:rsid w:val="000B4816"/>
    <w:rsid w:val="000C2BC5"/>
    <w:rsid w:val="000C3CD0"/>
    <w:rsid w:val="000C6D40"/>
    <w:rsid w:val="000D4902"/>
    <w:rsid w:val="000D4ABF"/>
    <w:rsid w:val="000D5B95"/>
    <w:rsid w:val="000D5DA6"/>
    <w:rsid w:val="000E2143"/>
    <w:rsid w:val="000E327B"/>
    <w:rsid w:val="000E342C"/>
    <w:rsid w:val="000E470F"/>
    <w:rsid w:val="000E77C9"/>
    <w:rsid w:val="000F0C62"/>
    <w:rsid w:val="000F201F"/>
    <w:rsid w:val="000F2128"/>
    <w:rsid w:val="000F34BB"/>
    <w:rsid w:val="000F3CA8"/>
    <w:rsid w:val="000F40DA"/>
    <w:rsid w:val="000F728D"/>
    <w:rsid w:val="00103F24"/>
    <w:rsid w:val="00104080"/>
    <w:rsid w:val="001040C7"/>
    <w:rsid w:val="00106958"/>
    <w:rsid w:val="00110331"/>
    <w:rsid w:val="0011152E"/>
    <w:rsid w:val="0011296D"/>
    <w:rsid w:val="00113FBD"/>
    <w:rsid w:val="00114E39"/>
    <w:rsid w:val="00115449"/>
    <w:rsid w:val="00116AF0"/>
    <w:rsid w:val="00120A1B"/>
    <w:rsid w:val="00122705"/>
    <w:rsid w:val="00122C45"/>
    <w:rsid w:val="00122D50"/>
    <w:rsid w:val="001237F0"/>
    <w:rsid w:val="00123FF4"/>
    <w:rsid w:val="0012442F"/>
    <w:rsid w:val="0012787C"/>
    <w:rsid w:val="00131993"/>
    <w:rsid w:val="001321A6"/>
    <w:rsid w:val="001338E4"/>
    <w:rsid w:val="00134DB0"/>
    <w:rsid w:val="00134F27"/>
    <w:rsid w:val="0013726F"/>
    <w:rsid w:val="0014514C"/>
    <w:rsid w:val="00147FD6"/>
    <w:rsid w:val="0015131F"/>
    <w:rsid w:val="00153187"/>
    <w:rsid w:val="00157A85"/>
    <w:rsid w:val="00160625"/>
    <w:rsid w:val="001611D1"/>
    <w:rsid w:val="0016195D"/>
    <w:rsid w:val="00161D64"/>
    <w:rsid w:val="00163772"/>
    <w:rsid w:val="0017005B"/>
    <w:rsid w:val="00175565"/>
    <w:rsid w:val="00176B7C"/>
    <w:rsid w:val="001777AF"/>
    <w:rsid w:val="0018279C"/>
    <w:rsid w:val="00182806"/>
    <w:rsid w:val="00182A8D"/>
    <w:rsid w:val="00183B81"/>
    <w:rsid w:val="00185500"/>
    <w:rsid w:val="001868DA"/>
    <w:rsid w:val="00186EBF"/>
    <w:rsid w:val="0018762D"/>
    <w:rsid w:val="00187DAA"/>
    <w:rsid w:val="00191BEB"/>
    <w:rsid w:val="001927C1"/>
    <w:rsid w:val="00193AAC"/>
    <w:rsid w:val="00197013"/>
    <w:rsid w:val="001A2CB0"/>
    <w:rsid w:val="001A4003"/>
    <w:rsid w:val="001A5736"/>
    <w:rsid w:val="001B1FB5"/>
    <w:rsid w:val="001B6497"/>
    <w:rsid w:val="001B6DE6"/>
    <w:rsid w:val="001B7BF0"/>
    <w:rsid w:val="001B7D8C"/>
    <w:rsid w:val="001C0734"/>
    <w:rsid w:val="001C1729"/>
    <w:rsid w:val="001C4576"/>
    <w:rsid w:val="001C55F5"/>
    <w:rsid w:val="001C63A5"/>
    <w:rsid w:val="001C6F30"/>
    <w:rsid w:val="001C6F6A"/>
    <w:rsid w:val="001D6DD5"/>
    <w:rsid w:val="001D7AA0"/>
    <w:rsid w:val="001E1A4D"/>
    <w:rsid w:val="001E1B45"/>
    <w:rsid w:val="001E3839"/>
    <w:rsid w:val="001E417B"/>
    <w:rsid w:val="001E5E0A"/>
    <w:rsid w:val="001E6E9E"/>
    <w:rsid w:val="001E7E73"/>
    <w:rsid w:val="001E7F65"/>
    <w:rsid w:val="001F0189"/>
    <w:rsid w:val="001F02E7"/>
    <w:rsid w:val="001F24E5"/>
    <w:rsid w:val="001F5CB2"/>
    <w:rsid w:val="001F740C"/>
    <w:rsid w:val="002004E4"/>
    <w:rsid w:val="002038EB"/>
    <w:rsid w:val="002044E9"/>
    <w:rsid w:val="0020548D"/>
    <w:rsid w:val="00205B51"/>
    <w:rsid w:val="00210BE9"/>
    <w:rsid w:val="0021119E"/>
    <w:rsid w:val="002118A9"/>
    <w:rsid w:val="0021243C"/>
    <w:rsid w:val="00214BB8"/>
    <w:rsid w:val="002156A0"/>
    <w:rsid w:val="00215BD6"/>
    <w:rsid w:val="00215C21"/>
    <w:rsid w:val="00215F13"/>
    <w:rsid w:val="00223CAA"/>
    <w:rsid w:val="00225044"/>
    <w:rsid w:val="00225999"/>
    <w:rsid w:val="002264A1"/>
    <w:rsid w:val="00227699"/>
    <w:rsid w:val="00227F2D"/>
    <w:rsid w:val="002319AA"/>
    <w:rsid w:val="00232E37"/>
    <w:rsid w:val="00233CAD"/>
    <w:rsid w:val="00234B12"/>
    <w:rsid w:val="00235DDA"/>
    <w:rsid w:val="00241658"/>
    <w:rsid w:val="00242249"/>
    <w:rsid w:val="00243771"/>
    <w:rsid w:val="00243E19"/>
    <w:rsid w:val="0024427B"/>
    <w:rsid w:val="00251147"/>
    <w:rsid w:val="002560A9"/>
    <w:rsid w:val="00256EF2"/>
    <w:rsid w:val="002604FA"/>
    <w:rsid w:val="00262431"/>
    <w:rsid w:val="00263DA9"/>
    <w:rsid w:val="002656AD"/>
    <w:rsid w:val="00271AF6"/>
    <w:rsid w:val="0027389B"/>
    <w:rsid w:val="00274D40"/>
    <w:rsid w:val="0028039F"/>
    <w:rsid w:val="002808B3"/>
    <w:rsid w:val="00281E6A"/>
    <w:rsid w:val="0028359F"/>
    <w:rsid w:val="0028469D"/>
    <w:rsid w:val="00285CCE"/>
    <w:rsid w:val="00287800"/>
    <w:rsid w:val="00295301"/>
    <w:rsid w:val="002A01C6"/>
    <w:rsid w:val="002A132C"/>
    <w:rsid w:val="002A2580"/>
    <w:rsid w:val="002A3D69"/>
    <w:rsid w:val="002A41A5"/>
    <w:rsid w:val="002A46E4"/>
    <w:rsid w:val="002A5058"/>
    <w:rsid w:val="002A7805"/>
    <w:rsid w:val="002B18B7"/>
    <w:rsid w:val="002B3041"/>
    <w:rsid w:val="002B38A0"/>
    <w:rsid w:val="002B4FF7"/>
    <w:rsid w:val="002B6644"/>
    <w:rsid w:val="002B6735"/>
    <w:rsid w:val="002B704B"/>
    <w:rsid w:val="002B7D16"/>
    <w:rsid w:val="002C32A2"/>
    <w:rsid w:val="002C55C1"/>
    <w:rsid w:val="002C6F1E"/>
    <w:rsid w:val="002D2CF4"/>
    <w:rsid w:val="002D618C"/>
    <w:rsid w:val="002D6546"/>
    <w:rsid w:val="002D68E2"/>
    <w:rsid w:val="002D750A"/>
    <w:rsid w:val="002D75BB"/>
    <w:rsid w:val="002E022A"/>
    <w:rsid w:val="002E1CB2"/>
    <w:rsid w:val="002E5B68"/>
    <w:rsid w:val="002E75A3"/>
    <w:rsid w:val="002F09A5"/>
    <w:rsid w:val="002F3CD1"/>
    <w:rsid w:val="003057DA"/>
    <w:rsid w:val="0031057E"/>
    <w:rsid w:val="00311713"/>
    <w:rsid w:val="003118DA"/>
    <w:rsid w:val="00313C02"/>
    <w:rsid w:val="0031466A"/>
    <w:rsid w:val="00315A94"/>
    <w:rsid w:val="003169AF"/>
    <w:rsid w:val="00322867"/>
    <w:rsid w:val="00323410"/>
    <w:rsid w:val="0033053E"/>
    <w:rsid w:val="00330E42"/>
    <w:rsid w:val="00330E78"/>
    <w:rsid w:val="00331D22"/>
    <w:rsid w:val="003328D2"/>
    <w:rsid w:val="00340725"/>
    <w:rsid w:val="003458B4"/>
    <w:rsid w:val="00350394"/>
    <w:rsid w:val="003549EB"/>
    <w:rsid w:val="0035575E"/>
    <w:rsid w:val="003608A8"/>
    <w:rsid w:val="00363D09"/>
    <w:rsid w:val="003649D4"/>
    <w:rsid w:val="00364BBA"/>
    <w:rsid w:val="00364E09"/>
    <w:rsid w:val="00370427"/>
    <w:rsid w:val="00370CBA"/>
    <w:rsid w:val="00372804"/>
    <w:rsid w:val="00372A0F"/>
    <w:rsid w:val="0037355B"/>
    <w:rsid w:val="00375792"/>
    <w:rsid w:val="0038056A"/>
    <w:rsid w:val="00381DD0"/>
    <w:rsid w:val="003851A4"/>
    <w:rsid w:val="0038579A"/>
    <w:rsid w:val="00386F04"/>
    <w:rsid w:val="00386F6A"/>
    <w:rsid w:val="00387312"/>
    <w:rsid w:val="00387AA4"/>
    <w:rsid w:val="00387EA5"/>
    <w:rsid w:val="00390AE3"/>
    <w:rsid w:val="00391DBE"/>
    <w:rsid w:val="00396530"/>
    <w:rsid w:val="0039733D"/>
    <w:rsid w:val="00397D18"/>
    <w:rsid w:val="003A1B9E"/>
    <w:rsid w:val="003A297A"/>
    <w:rsid w:val="003A2A15"/>
    <w:rsid w:val="003A38FC"/>
    <w:rsid w:val="003A39FE"/>
    <w:rsid w:val="003A4551"/>
    <w:rsid w:val="003A6486"/>
    <w:rsid w:val="003A7C3B"/>
    <w:rsid w:val="003B2A6E"/>
    <w:rsid w:val="003B626A"/>
    <w:rsid w:val="003C18E5"/>
    <w:rsid w:val="003C4660"/>
    <w:rsid w:val="003C754A"/>
    <w:rsid w:val="003C771A"/>
    <w:rsid w:val="003D4BE0"/>
    <w:rsid w:val="003D63EB"/>
    <w:rsid w:val="003D75A8"/>
    <w:rsid w:val="003D7779"/>
    <w:rsid w:val="003E0047"/>
    <w:rsid w:val="003E0FAC"/>
    <w:rsid w:val="003E6076"/>
    <w:rsid w:val="003F1B5A"/>
    <w:rsid w:val="003F3DDB"/>
    <w:rsid w:val="003F56B4"/>
    <w:rsid w:val="003F67CC"/>
    <w:rsid w:val="003F7616"/>
    <w:rsid w:val="003F77DB"/>
    <w:rsid w:val="00400934"/>
    <w:rsid w:val="00400E44"/>
    <w:rsid w:val="00401FEB"/>
    <w:rsid w:val="00402D5B"/>
    <w:rsid w:val="00403EB9"/>
    <w:rsid w:val="0040591C"/>
    <w:rsid w:val="00405D0F"/>
    <w:rsid w:val="00407232"/>
    <w:rsid w:val="0040729B"/>
    <w:rsid w:val="0041130D"/>
    <w:rsid w:val="00412042"/>
    <w:rsid w:val="004142E6"/>
    <w:rsid w:val="00414EA4"/>
    <w:rsid w:val="00415A79"/>
    <w:rsid w:val="004176EB"/>
    <w:rsid w:val="00420ACE"/>
    <w:rsid w:val="004210DF"/>
    <w:rsid w:val="00421462"/>
    <w:rsid w:val="004217F6"/>
    <w:rsid w:val="0042315F"/>
    <w:rsid w:val="004239C7"/>
    <w:rsid w:val="00423E7B"/>
    <w:rsid w:val="00425122"/>
    <w:rsid w:val="004255A0"/>
    <w:rsid w:val="00427495"/>
    <w:rsid w:val="00427BB5"/>
    <w:rsid w:val="00432516"/>
    <w:rsid w:val="004331A4"/>
    <w:rsid w:val="004333A9"/>
    <w:rsid w:val="00437DB1"/>
    <w:rsid w:val="0044080E"/>
    <w:rsid w:val="00446339"/>
    <w:rsid w:val="00451A19"/>
    <w:rsid w:val="00451B82"/>
    <w:rsid w:val="00452820"/>
    <w:rsid w:val="00454A96"/>
    <w:rsid w:val="00454F23"/>
    <w:rsid w:val="0045735A"/>
    <w:rsid w:val="00460FAD"/>
    <w:rsid w:val="00466EC3"/>
    <w:rsid w:val="004673C3"/>
    <w:rsid w:val="0047211D"/>
    <w:rsid w:val="00474D49"/>
    <w:rsid w:val="00480E6F"/>
    <w:rsid w:val="00481681"/>
    <w:rsid w:val="00482859"/>
    <w:rsid w:val="0048398B"/>
    <w:rsid w:val="004857A9"/>
    <w:rsid w:val="00487961"/>
    <w:rsid w:val="00490493"/>
    <w:rsid w:val="00490FB8"/>
    <w:rsid w:val="0049155E"/>
    <w:rsid w:val="004917C2"/>
    <w:rsid w:val="00493811"/>
    <w:rsid w:val="0049458B"/>
    <w:rsid w:val="00497AE7"/>
    <w:rsid w:val="004A4336"/>
    <w:rsid w:val="004A5875"/>
    <w:rsid w:val="004A5F87"/>
    <w:rsid w:val="004A7447"/>
    <w:rsid w:val="004B1EFE"/>
    <w:rsid w:val="004B1F41"/>
    <w:rsid w:val="004C1B45"/>
    <w:rsid w:val="004C3875"/>
    <w:rsid w:val="004C6A19"/>
    <w:rsid w:val="004D06F5"/>
    <w:rsid w:val="004D1BC5"/>
    <w:rsid w:val="004D2466"/>
    <w:rsid w:val="004D2B42"/>
    <w:rsid w:val="004D6848"/>
    <w:rsid w:val="004D6FFF"/>
    <w:rsid w:val="004E24F0"/>
    <w:rsid w:val="004E33E1"/>
    <w:rsid w:val="004E3618"/>
    <w:rsid w:val="004E4765"/>
    <w:rsid w:val="004E48AF"/>
    <w:rsid w:val="004E50B8"/>
    <w:rsid w:val="004E6806"/>
    <w:rsid w:val="004E6C60"/>
    <w:rsid w:val="004F03C1"/>
    <w:rsid w:val="004F1A2E"/>
    <w:rsid w:val="004F79F4"/>
    <w:rsid w:val="005027B5"/>
    <w:rsid w:val="005043B4"/>
    <w:rsid w:val="00504457"/>
    <w:rsid w:val="005060BE"/>
    <w:rsid w:val="005109CC"/>
    <w:rsid w:val="00511C13"/>
    <w:rsid w:val="00512DB4"/>
    <w:rsid w:val="005133B9"/>
    <w:rsid w:val="00514FE3"/>
    <w:rsid w:val="00516C0B"/>
    <w:rsid w:val="00520125"/>
    <w:rsid w:val="00520528"/>
    <w:rsid w:val="0052147D"/>
    <w:rsid w:val="00523380"/>
    <w:rsid w:val="005247DF"/>
    <w:rsid w:val="005259C0"/>
    <w:rsid w:val="00532089"/>
    <w:rsid w:val="00533AC6"/>
    <w:rsid w:val="00536BDB"/>
    <w:rsid w:val="00537C55"/>
    <w:rsid w:val="00540A31"/>
    <w:rsid w:val="00543164"/>
    <w:rsid w:val="005441C2"/>
    <w:rsid w:val="00545074"/>
    <w:rsid w:val="00545251"/>
    <w:rsid w:val="005456A2"/>
    <w:rsid w:val="00545DDB"/>
    <w:rsid w:val="00550AA2"/>
    <w:rsid w:val="00552E0F"/>
    <w:rsid w:val="00553187"/>
    <w:rsid w:val="005532CA"/>
    <w:rsid w:val="0056551E"/>
    <w:rsid w:val="00565E34"/>
    <w:rsid w:val="005668E3"/>
    <w:rsid w:val="00570D0F"/>
    <w:rsid w:val="00572FD1"/>
    <w:rsid w:val="00577B28"/>
    <w:rsid w:val="00581203"/>
    <w:rsid w:val="005852E6"/>
    <w:rsid w:val="005857A2"/>
    <w:rsid w:val="00586178"/>
    <w:rsid w:val="00586B61"/>
    <w:rsid w:val="0059012F"/>
    <w:rsid w:val="00590EE8"/>
    <w:rsid w:val="00591425"/>
    <w:rsid w:val="005915AC"/>
    <w:rsid w:val="00592E13"/>
    <w:rsid w:val="00592F68"/>
    <w:rsid w:val="0059383E"/>
    <w:rsid w:val="005A2686"/>
    <w:rsid w:val="005A2787"/>
    <w:rsid w:val="005A34CD"/>
    <w:rsid w:val="005A441F"/>
    <w:rsid w:val="005A6246"/>
    <w:rsid w:val="005A6505"/>
    <w:rsid w:val="005A6C2C"/>
    <w:rsid w:val="005A7064"/>
    <w:rsid w:val="005B26FA"/>
    <w:rsid w:val="005B4120"/>
    <w:rsid w:val="005B4D85"/>
    <w:rsid w:val="005B7F27"/>
    <w:rsid w:val="005C149D"/>
    <w:rsid w:val="005C1C32"/>
    <w:rsid w:val="005C34C3"/>
    <w:rsid w:val="005C3945"/>
    <w:rsid w:val="005C559C"/>
    <w:rsid w:val="005C6B82"/>
    <w:rsid w:val="005D069B"/>
    <w:rsid w:val="005D1465"/>
    <w:rsid w:val="005D23F6"/>
    <w:rsid w:val="005D3C30"/>
    <w:rsid w:val="005D79F7"/>
    <w:rsid w:val="005E0869"/>
    <w:rsid w:val="005E1099"/>
    <w:rsid w:val="005E458A"/>
    <w:rsid w:val="005F1C88"/>
    <w:rsid w:val="005F4629"/>
    <w:rsid w:val="005F65C1"/>
    <w:rsid w:val="00600CD8"/>
    <w:rsid w:val="00606252"/>
    <w:rsid w:val="0061200A"/>
    <w:rsid w:val="00612D48"/>
    <w:rsid w:val="00613F67"/>
    <w:rsid w:val="00617349"/>
    <w:rsid w:val="00620E64"/>
    <w:rsid w:val="0062213A"/>
    <w:rsid w:val="006222D2"/>
    <w:rsid w:val="00623E7D"/>
    <w:rsid w:val="00624926"/>
    <w:rsid w:val="00624FD9"/>
    <w:rsid w:val="006253C0"/>
    <w:rsid w:val="006257FC"/>
    <w:rsid w:val="00627653"/>
    <w:rsid w:val="00630C2F"/>
    <w:rsid w:val="00630EEE"/>
    <w:rsid w:val="00630F01"/>
    <w:rsid w:val="00641C79"/>
    <w:rsid w:val="0064320E"/>
    <w:rsid w:val="006438B6"/>
    <w:rsid w:val="00643C6D"/>
    <w:rsid w:val="0064550B"/>
    <w:rsid w:val="00646496"/>
    <w:rsid w:val="006476C5"/>
    <w:rsid w:val="00650603"/>
    <w:rsid w:val="00653FAA"/>
    <w:rsid w:val="00657B1D"/>
    <w:rsid w:val="00657D69"/>
    <w:rsid w:val="00661F80"/>
    <w:rsid w:val="00662B8A"/>
    <w:rsid w:val="006638DA"/>
    <w:rsid w:val="00663E44"/>
    <w:rsid w:val="006658C8"/>
    <w:rsid w:val="0067098D"/>
    <w:rsid w:val="00670EA8"/>
    <w:rsid w:val="00671375"/>
    <w:rsid w:val="006717ED"/>
    <w:rsid w:val="00673851"/>
    <w:rsid w:val="0067560D"/>
    <w:rsid w:val="006768A4"/>
    <w:rsid w:val="006770F6"/>
    <w:rsid w:val="00677487"/>
    <w:rsid w:val="00677B0A"/>
    <w:rsid w:val="006800DA"/>
    <w:rsid w:val="006845BA"/>
    <w:rsid w:val="006856E7"/>
    <w:rsid w:val="00685C04"/>
    <w:rsid w:val="00686BEB"/>
    <w:rsid w:val="006872EC"/>
    <w:rsid w:val="00693011"/>
    <w:rsid w:val="00693584"/>
    <w:rsid w:val="00694298"/>
    <w:rsid w:val="006973EC"/>
    <w:rsid w:val="006A2574"/>
    <w:rsid w:val="006A31E2"/>
    <w:rsid w:val="006A66B9"/>
    <w:rsid w:val="006B2939"/>
    <w:rsid w:val="006B57E6"/>
    <w:rsid w:val="006C1E6C"/>
    <w:rsid w:val="006C3314"/>
    <w:rsid w:val="006C4606"/>
    <w:rsid w:val="006C4B43"/>
    <w:rsid w:val="006C7888"/>
    <w:rsid w:val="006D64DD"/>
    <w:rsid w:val="006D723A"/>
    <w:rsid w:val="006E0310"/>
    <w:rsid w:val="006E076B"/>
    <w:rsid w:val="006E12F5"/>
    <w:rsid w:val="006E335E"/>
    <w:rsid w:val="006E4DED"/>
    <w:rsid w:val="006E6419"/>
    <w:rsid w:val="006E69F3"/>
    <w:rsid w:val="006F2460"/>
    <w:rsid w:val="006F3280"/>
    <w:rsid w:val="006F384F"/>
    <w:rsid w:val="006F58ED"/>
    <w:rsid w:val="006F590B"/>
    <w:rsid w:val="00700F7D"/>
    <w:rsid w:val="00704F39"/>
    <w:rsid w:val="007130B4"/>
    <w:rsid w:val="00713FCB"/>
    <w:rsid w:val="00715D1D"/>
    <w:rsid w:val="007165A4"/>
    <w:rsid w:val="007207FF"/>
    <w:rsid w:val="00720BAC"/>
    <w:rsid w:val="00721AB8"/>
    <w:rsid w:val="00722994"/>
    <w:rsid w:val="00722ECB"/>
    <w:rsid w:val="00727B79"/>
    <w:rsid w:val="00727C9D"/>
    <w:rsid w:val="0073350B"/>
    <w:rsid w:val="00733F91"/>
    <w:rsid w:val="007353F6"/>
    <w:rsid w:val="0074027E"/>
    <w:rsid w:val="00743B96"/>
    <w:rsid w:val="00743D62"/>
    <w:rsid w:val="0074401A"/>
    <w:rsid w:val="007447AD"/>
    <w:rsid w:val="00746B35"/>
    <w:rsid w:val="00752B75"/>
    <w:rsid w:val="0075305A"/>
    <w:rsid w:val="00754708"/>
    <w:rsid w:val="0075590B"/>
    <w:rsid w:val="00760823"/>
    <w:rsid w:val="00760FD2"/>
    <w:rsid w:val="00762896"/>
    <w:rsid w:val="00762999"/>
    <w:rsid w:val="00763656"/>
    <w:rsid w:val="00765FA3"/>
    <w:rsid w:val="0076648C"/>
    <w:rsid w:val="007667AA"/>
    <w:rsid w:val="00771FA0"/>
    <w:rsid w:val="007721EE"/>
    <w:rsid w:val="00775706"/>
    <w:rsid w:val="0077581E"/>
    <w:rsid w:val="00780975"/>
    <w:rsid w:val="00780EFD"/>
    <w:rsid w:val="00782541"/>
    <w:rsid w:val="00783731"/>
    <w:rsid w:val="00783D98"/>
    <w:rsid w:val="00784DC3"/>
    <w:rsid w:val="007860E3"/>
    <w:rsid w:val="00786E3B"/>
    <w:rsid w:val="007926E5"/>
    <w:rsid w:val="00793C46"/>
    <w:rsid w:val="00794AC0"/>
    <w:rsid w:val="007950C3"/>
    <w:rsid w:val="00796B70"/>
    <w:rsid w:val="007A2894"/>
    <w:rsid w:val="007A3AEF"/>
    <w:rsid w:val="007A5AD9"/>
    <w:rsid w:val="007A7693"/>
    <w:rsid w:val="007B0370"/>
    <w:rsid w:val="007B0698"/>
    <w:rsid w:val="007B1A3F"/>
    <w:rsid w:val="007B2945"/>
    <w:rsid w:val="007C104F"/>
    <w:rsid w:val="007C1982"/>
    <w:rsid w:val="007C2593"/>
    <w:rsid w:val="007C3F92"/>
    <w:rsid w:val="007D2FB2"/>
    <w:rsid w:val="007D3389"/>
    <w:rsid w:val="007D3B73"/>
    <w:rsid w:val="007D4981"/>
    <w:rsid w:val="007D52C7"/>
    <w:rsid w:val="007D6A2C"/>
    <w:rsid w:val="007D70D8"/>
    <w:rsid w:val="007D7DF6"/>
    <w:rsid w:val="007E1C43"/>
    <w:rsid w:val="007E5B08"/>
    <w:rsid w:val="007E6BF3"/>
    <w:rsid w:val="007E705C"/>
    <w:rsid w:val="007F406B"/>
    <w:rsid w:val="007F44DF"/>
    <w:rsid w:val="007F4951"/>
    <w:rsid w:val="007F7FF4"/>
    <w:rsid w:val="0080101B"/>
    <w:rsid w:val="00801522"/>
    <w:rsid w:val="0080255B"/>
    <w:rsid w:val="008033B2"/>
    <w:rsid w:val="008055EF"/>
    <w:rsid w:val="00805BAB"/>
    <w:rsid w:val="00805C8D"/>
    <w:rsid w:val="008115EA"/>
    <w:rsid w:val="00811D35"/>
    <w:rsid w:val="00813E5E"/>
    <w:rsid w:val="00815CBA"/>
    <w:rsid w:val="00820888"/>
    <w:rsid w:val="00820FCA"/>
    <w:rsid w:val="008253FD"/>
    <w:rsid w:val="0083022B"/>
    <w:rsid w:val="00834162"/>
    <w:rsid w:val="00834647"/>
    <w:rsid w:val="00837DA3"/>
    <w:rsid w:val="0084172F"/>
    <w:rsid w:val="008424C8"/>
    <w:rsid w:val="00844061"/>
    <w:rsid w:val="00844145"/>
    <w:rsid w:val="00844EA9"/>
    <w:rsid w:val="008455B2"/>
    <w:rsid w:val="00845856"/>
    <w:rsid w:val="008461DB"/>
    <w:rsid w:val="00846A41"/>
    <w:rsid w:val="00846C85"/>
    <w:rsid w:val="00847AB7"/>
    <w:rsid w:val="00850E23"/>
    <w:rsid w:val="00852189"/>
    <w:rsid w:val="00853E8D"/>
    <w:rsid w:val="00854377"/>
    <w:rsid w:val="00854A12"/>
    <w:rsid w:val="00854F5F"/>
    <w:rsid w:val="0086181F"/>
    <w:rsid w:val="00862BA3"/>
    <w:rsid w:val="008632DF"/>
    <w:rsid w:val="0086509D"/>
    <w:rsid w:val="00867189"/>
    <w:rsid w:val="00867F67"/>
    <w:rsid w:val="008709BB"/>
    <w:rsid w:val="008710EE"/>
    <w:rsid w:val="00871FE2"/>
    <w:rsid w:val="00876654"/>
    <w:rsid w:val="00876E90"/>
    <w:rsid w:val="00880BF7"/>
    <w:rsid w:val="0088446B"/>
    <w:rsid w:val="0088477F"/>
    <w:rsid w:val="00887062"/>
    <w:rsid w:val="0088766B"/>
    <w:rsid w:val="00887F91"/>
    <w:rsid w:val="00890CD7"/>
    <w:rsid w:val="008913CB"/>
    <w:rsid w:val="00891758"/>
    <w:rsid w:val="00891A0E"/>
    <w:rsid w:val="00895AD1"/>
    <w:rsid w:val="00896E1E"/>
    <w:rsid w:val="008972A6"/>
    <w:rsid w:val="00897CDC"/>
    <w:rsid w:val="008A396A"/>
    <w:rsid w:val="008A4086"/>
    <w:rsid w:val="008A4A0C"/>
    <w:rsid w:val="008A5AE6"/>
    <w:rsid w:val="008A7976"/>
    <w:rsid w:val="008B1DA0"/>
    <w:rsid w:val="008B22D8"/>
    <w:rsid w:val="008B28FF"/>
    <w:rsid w:val="008B2F90"/>
    <w:rsid w:val="008B309F"/>
    <w:rsid w:val="008B40F5"/>
    <w:rsid w:val="008B4C45"/>
    <w:rsid w:val="008B5C44"/>
    <w:rsid w:val="008B6326"/>
    <w:rsid w:val="008B684C"/>
    <w:rsid w:val="008B75D3"/>
    <w:rsid w:val="008C0152"/>
    <w:rsid w:val="008C2054"/>
    <w:rsid w:val="008C3FFB"/>
    <w:rsid w:val="008C4DB3"/>
    <w:rsid w:val="008C5082"/>
    <w:rsid w:val="008D007B"/>
    <w:rsid w:val="008D12E7"/>
    <w:rsid w:val="008D1D9E"/>
    <w:rsid w:val="008D2317"/>
    <w:rsid w:val="008D255E"/>
    <w:rsid w:val="008D413A"/>
    <w:rsid w:val="008D4DB7"/>
    <w:rsid w:val="008D4DE0"/>
    <w:rsid w:val="008D662E"/>
    <w:rsid w:val="008E1A3A"/>
    <w:rsid w:val="008E3163"/>
    <w:rsid w:val="008E5E91"/>
    <w:rsid w:val="008E70D2"/>
    <w:rsid w:val="008F0269"/>
    <w:rsid w:val="008F085F"/>
    <w:rsid w:val="008F0C1C"/>
    <w:rsid w:val="008F1467"/>
    <w:rsid w:val="008F1D9F"/>
    <w:rsid w:val="008F1FC2"/>
    <w:rsid w:val="008F2990"/>
    <w:rsid w:val="008F6939"/>
    <w:rsid w:val="0090154F"/>
    <w:rsid w:val="009035AA"/>
    <w:rsid w:val="009047B5"/>
    <w:rsid w:val="00904A50"/>
    <w:rsid w:val="00906A24"/>
    <w:rsid w:val="0091144B"/>
    <w:rsid w:val="00916D66"/>
    <w:rsid w:val="00924003"/>
    <w:rsid w:val="00924F57"/>
    <w:rsid w:val="00926038"/>
    <w:rsid w:val="00926575"/>
    <w:rsid w:val="009265FD"/>
    <w:rsid w:val="00930F22"/>
    <w:rsid w:val="0093201A"/>
    <w:rsid w:val="009323D8"/>
    <w:rsid w:val="009334A5"/>
    <w:rsid w:val="00934E71"/>
    <w:rsid w:val="00937985"/>
    <w:rsid w:val="00942BA5"/>
    <w:rsid w:val="00944268"/>
    <w:rsid w:val="00945599"/>
    <w:rsid w:val="009461CC"/>
    <w:rsid w:val="00946633"/>
    <w:rsid w:val="0094695B"/>
    <w:rsid w:val="0095123D"/>
    <w:rsid w:val="009548A3"/>
    <w:rsid w:val="00955995"/>
    <w:rsid w:val="00956944"/>
    <w:rsid w:val="00960DAE"/>
    <w:rsid w:val="0096751C"/>
    <w:rsid w:val="009742DF"/>
    <w:rsid w:val="00974B79"/>
    <w:rsid w:val="00975350"/>
    <w:rsid w:val="00975F23"/>
    <w:rsid w:val="009760C6"/>
    <w:rsid w:val="00976B2B"/>
    <w:rsid w:val="00984938"/>
    <w:rsid w:val="00984FD5"/>
    <w:rsid w:val="009867E6"/>
    <w:rsid w:val="00986E17"/>
    <w:rsid w:val="00987604"/>
    <w:rsid w:val="00987CB5"/>
    <w:rsid w:val="009907E1"/>
    <w:rsid w:val="00990A64"/>
    <w:rsid w:val="00990D85"/>
    <w:rsid w:val="00991056"/>
    <w:rsid w:val="009931C1"/>
    <w:rsid w:val="00994096"/>
    <w:rsid w:val="009A1935"/>
    <w:rsid w:val="009A405C"/>
    <w:rsid w:val="009A44FA"/>
    <w:rsid w:val="009A50CE"/>
    <w:rsid w:val="009A552C"/>
    <w:rsid w:val="009A5869"/>
    <w:rsid w:val="009A69C3"/>
    <w:rsid w:val="009B4381"/>
    <w:rsid w:val="009C08B9"/>
    <w:rsid w:val="009C152B"/>
    <w:rsid w:val="009C519F"/>
    <w:rsid w:val="009D170D"/>
    <w:rsid w:val="009D28BE"/>
    <w:rsid w:val="009D3FDD"/>
    <w:rsid w:val="009E1F6F"/>
    <w:rsid w:val="009E266E"/>
    <w:rsid w:val="009E303F"/>
    <w:rsid w:val="009E3117"/>
    <w:rsid w:val="009E4C65"/>
    <w:rsid w:val="009E7ACC"/>
    <w:rsid w:val="009F02D8"/>
    <w:rsid w:val="009F077F"/>
    <w:rsid w:val="009F0EF2"/>
    <w:rsid w:val="009F249E"/>
    <w:rsid w:val="009F4CD4"/>
    <w:rsid w:val="009F5E92"/>
    <w:rsid w:val="00A004D1"/>
    <w:rsid w:val="00A00D0A"/>
    <w:rsid w:val="00A04016"/>
    <w:rsid w:val="00A1205B"/>
    <w:rsid w:val="00A17A5E"/>
    <w:rsid w:val="00A24FE9"/>
    <w:rsid w:val="00A25837"/>
    <w:rsid w:val="00A26040"/>
    <w:rsid w:val="00A3162F"/>
    <w:rsid w:val="00A32DF6"/>
    <w:rsid w:val="00A3320F"/>
    <w:rsid w:val="00A3367E"/>
    <w:rsid w:val="00A346E0"/>
    <w:rsid w:val="00A350EF"/>
    <w:rsid w:val="00A35C79"/>
    <w:rsid w:val="00A36A9A"/>
    <w:rsid w:val="00A427CF"/>
    <w:rsid w:val="00A43A3A"/>
    <w:rsid w:val="00A43AB0"/>
    <w:rsid w:val="00A50518"/>
    <w:rsid w:val="00A51143"/>
    <w:rsid w:val="00A5179F"/>
    <w:rsid w:val="00A54FEA"/>
    <w:rsid w:val="00A5615D"/>
    <w:rsid w:val="00A57018"/>
    <w:rsid w:val="00A57F56"/>
    <w:rsid w:val="00A60045"/>
    <w:rsid w:val="00A65524"/>
    <w:rsid w:val="00A66559"/>
    <w:rsid w:val="00A665F9"/>
    <w:rsid w:val="00A66815"/>
    <w:rsid w:val="00A67CD0"/>
    <w:rsid w:val="00A70E4B"/>
    <w:rsid w:val="00A73D52"/>
    <w:rsid w:val="00A758F4"/>
    <w:rsid w:val="00A76AF1"/>
    <w:rsid w:val="00A83541"/>
    <w:rsid w:val="00A8579A"/>
    <w:rsid w:val="00A85B27"/>
    <w:rsid w:val="00A87294"/>
    <w:rsid w:val="00A9004D"/>
    <w:rsid w:val="00A91369"/>
    <w:rsid w:val="00A92330"/>
    <w:rsid w:val="00A923EC"/>
    <w:rsid w:val="00A92671"/>
    <w:rsid w:val="00A94251"/>
    <w:rsid w:val="00A9511F"/>
    <w:rsid w:val="00A959AF"/>
    <w:rsid w:val="00A95A01"/>
    <w:rsid w:val="00AA47F8"/>
    <w:rsid w:val="00AA48C1"/>
    <w:rsid w:val="00AA4902"/>
    <w:rsid w:val="00AA71D0"/>
    <w:rsid w:val="00AA785B"/>
    <w:rsid w:val="00AB2BD6"/>
    <w:rsid w:val="00AB44FD"/>
    <w:rsid w:val="00AB6D09"/>
    <w:rsid w:val="00AC01EA"/>
    <w:rsid w:val="00AC0245"/>
    <w:rsid w:val="00AC093E"/>
    <w:rsid w:val="00AC0F37"/>
    <w:rsid w:val="00AC100B"/>
    <w:rsid w:val="00AC38E7"/>
    <w:rsid w:val="00AC3BAF"/>
    <w:rsid w:val="00AC4C1C"/>
    <w:rsid w:val="00AD053F"/>
    <w:rsid w:val="00AD57B7"/>
    <w:rsid w:val="00AD5E5A"/>
    <w:rsid w:val="00AD7621"/>
    <w:rsid w:val="00AE00EA"/>
    <w:rsid w:val="00AE08AF"/>
    <w:rsid w:val="00AE4328"/>
    <w:rsid w:val="00AE7921"/>
    <w:rsid w:val="00AF3D29"/>
    <w:rsid w:val="00AF742F"/>
    <w:rsid w:val="00AF754F"/>
    <w:rsid w:val="00B0065F"/>
    <w:rsid w:val="00B0112E"/>
    <w:rsid w:val="00B03384"/>
    <w:rsid w:val="00B0404B"/>
    <w:rsid w:val="00B04F76"/>
    <w:rsid w:val="00B06E13"/>
    <w:rsid w:val="00B10B6D"/>
    <w:rsid w:val="00B131CD"/>
    <w:rsid w:val="00B136E3"/>
    <w:rsid w:val="00B14D26"/>
    <w:rsid w:val="00B151E4"/>
    <w:rsid w:val="00B170D0"/>
    <w:rsid w:val="00B203E7"/>
    <w:rsid w:val="00B21FF6"/>
    <w:rsid w:val="00B250C2"/>
    <w:rsid w:val="00B25E8A"/>
    <w:rsid w:val="00B264FC"/>
    <w:rsid w:val="00B266CB"/>
    <w:rsid w:val="00B26FA7"/>
    <w:rsid w:val="00B30542"/>
    <w:rsid w:val="00B30964"/>
    <w:rsid w:val="00B32180"/>
    <w:rsid w:val="00B323B0"/>
    <w:rsid w:val="00B3739D"/>
    <w:rsid w:val="00B40018"/>
    <w:rsid w:val="00B423E7"/>
    <w:rsid w:val="00B43C41"/>
    <w:rsid w:val="00B43E38"/>
    <w:rsid w:val="00B465C1"/>
    <w:rsid w:val="00B46805"/>
    <w:rsid w:val="00B468F0"/>
    <w:rsid w:val="00B4749D"/>
    <w:rsid w:val="00B474E1"/>
    <w:rsid w:val="00B474FD"/>
    <w:rsid w:val="00B52CB6"/>
    <w:rsid w:val="00B532C6"/>
    <w:rsid w:val="00B53F1F"/>
    <w:rsid w:val="00B54C9A"/>
    <w:rsid w:val="00B5535F"/>
    <w:rsid w:val="00B56126"/>
    <w:rsid w:val="00B564A5"/>
    <w:rsid w:val="00B61DCF"/>
    <w:rsid w:val="00B638A4"/>
    <w:rsid w:val="00B65328"/>
    <w:rsid w:val="00B655B8"/>
    <w:rsid w:val="00B67416"/>
    <w:rsid w:val="00B701BE"/>
    <w:rsid w:val="00B70363"/>
    <w:rsid w:val="00B71B67"/>
    <w:rsid w:val="00B7412C"/>
    <w:rsid w:val="00B74245"/>
    <w:rsid w:val="00B74D66"/>
    <w:rsid w:val="00B81820"/>
    <w:rsid w:val="00B8222F"/>
    <w:rsid w:val="00B826A8"/>
    <w:rsid w:val="00B835CE"/>
    <w:rsid w:val="00B92504"/>
    <w:rsid w:val="00B93962"/>
    <w:rsid w:val="00B93FC6"/>
    <w:rsid w:val="00B94C65"/>
    <w:rsid w:val="00B95EBE"/>
    <w:rsid w:val="00B97412"/>
    <w:rsid w:val="00BA18CE"/>
    <w:rsid w:val="00BA26A4"/>
    <w:rsid w:val="00BA4353"/>
    <w:rsid w:val="00BA43A5"/>
    <w:rsid w:val="00BA78FE"/>
    <w:rsid w:val="00BB2363"/>
    <w:rsid w:val="00BB2412"/>
    <w:rsid w:val="00BB5972"/>
    <w:rsid w:val="00BC1E07"/>
    <w:rsid w:val="00BC2F6A"/>
    <w:rsid w:val="00BC304F"/>
    <w:rsid w:val="00BC5030"/>
    <w:rsid w:val="00BC5D58"/>
    <w:rsid w:val="00BC6884"/>
    <w:rsid w:val="00BC6EC1"/>
    <w:rsid w:val="00BD16E9"/>
    <w:rsid w:val="00BD35F9"/>
    <w:rsid w:val="00BD3715"/>
    <w:rsid w:val="00BD3DA1"/>
    <w:rsid w:val="00BD5AC0"/>
    <w:rsid w:val="00BE0CB5"/>
    <w:rsid w:val="00BE1851"/>
    <w:rsid w:val="00BE1B52"/>
    <w:rsid w:val="00BE2CCB"/>
    <w:rsid w:val="00BE4697"/>
    <w:rsid w:val="00BE48F9"/>
    <w:rsid w:val="00BE497D"/>
    <w:rsid w:val="00BE5486"/>
    <w:rsid w:val="00BF14FD"/>
    <w:rsid w:val="00BF4AE2"/>
    <w:rsid w:val="00BF570A"/>
    <w:rsid w:val="00BF57BE"/>
    <w:rsid w:val="00C01943"/>
    <w:rsid w:val="00C0425F"/>
    <w:rsid w:val="00C04465"/>
    <w:rsid w:val="00C0541C"/>
    <w:rsid w:val="00C06D72"/>
    <w:rsid w:val="00C10350"/>
    <w:rsid w:val="00C125D2"/>
    <w:rsid w:val="00C138DB"/>
    <w:rsid w:val="00C15974"/>
    <w:rsid w:val="00C169C5"/>
    <w:rsid w:val="00C170B1"/>
    <w:rsid w:val="00C214B7"/>
    <w:rsid w:val="00C24EA9"/>
    <w:rsid w:val="00C26B93"/>
    <w:rsid w:val="00C26DCF"/>
    <w:rsid w:val="00C349A6"/>
    <w:rsid w:val="00C3567C"/>
    <w:rsid w:val="00C376C8"/>
    <w:rsid w:val="00C379C2"/>
    <w:rsid w:val="00C37CA3"/>
    <w:rsid w:val="00C37DAD"/>
    <w:rsid w:val="00C403E3"/>
    <w:rsid w:val="00C405B0"/>
    <w:rsid w:val="00C406D9"/>
    <w:rsid w:val="00C40F63"/>
    <w:rsid w:val="00C410F3"/>
    <w:rsid w:val="00C415F0"/>
    <w:rsid w:val="00C42BA3"/>
    <w:rsid w:val="00C4304A"/>
    <w:rsid w:val="00C44A8B"/>
    <w:rsid w:val="00C45BEB"/>
    <w:rsid w:val="00C47704"/>
    <w:rsid w:val="00C50EF2"/>
    <w:rsid w:val="00C54729"/>
    <w:rsid w:val="00C55825"/>
    <w:rsid w:val="00C60E90"/>
    <w:rsid w:val="00C61C18"/>
    <w:rsid w:val="00C63803"/>
    <w:rsid w:val="00C65090"/>
    <w:rsid w:val="00C653B6"/>
    <w:rsid w:val="00C654E3"/>
    <w:rsid w:val="00C805E0"/>
    <w:rsid w:val="00C81061"/>
    <w:rsid w:val="00C81824"/>
    <w:rsid w:val="00C82935"/>
    <w:rsid w:val="00C836F9"/>
    <w:rsid w:val="00C84ECC"/>
    <w:rsid w:val="00C85104"/>
    <w:rsid w:val="00C8659C"/>
    <w:rsid w:val="00C86D43"/>
    <w:rsid w:val="00C903E3"/>
    <w:rsid w:val="00C91A87"/>
    <w:rsid w:val="00C92AE3"/>
    <w:rsid w:val="00C93219"/>
    <w:rsid w:val="00C934B9"/>
    <w:rsid w:val="00C93F5D"/>
    <w:rsid w:val="00C94071"/>
    <w:rsid w:val="00C948F1"/>
    <w:rsid w:val="00C95291"/>
    <w:rsid w:val="00C96ADA"/>
    <w:rsid w:val="00C97CC0"/>
    <w:rsid w:val="00CA13A0"/>
    <w:rsid w:val="00CA6748"/>
    <w:rsid w:val="00CB00C0"/>
    <w:rsid w:val="00CB0AFD"/>
    <w:rsid w:val="00CB15E9"/>
    <w:rsid w:val="00CB269A"/>
    <w:rsid w:val="00CB4527"/>
    <w:rsid w:val="00CB5C75"/>
    <w:rsid w:val="00CB6BCA"/>
    <w:rsid w:val="00CB6D27"/>
    <w:rsid w:val="00CC1C8D"/>
    <w:rsid w:val="00CC20FA"/>
    <w:rsid w:val="00CC42AF"/>
    <w:rsid w:val="00CC720C"/>
    <w:rsid w:val="00CC777C"/>
    <w:rsid w:val="00CC7C72"/>
    <w:rsid w:val="00CC7D8A"/>
    <w:rsid w:val="00CD0687"/>
    <w:rsid w:val="00CD183C"/>
    <w:rsid w:val="00CD1C60"/>
    <w:rsid w:val="00CD4AAF"/>
    <w:rsid w:val="00CD6D71"/>
    <w:rsid w:val="00CE0304"/>
    <w:rsid w:val="00CE0512"/>
    <w:rsid w:val="00CE099E"/>
    <w:rsid w:val="00CE29A1"/>
    <w:rsid w:val="00CE31C9"/>
    <w:rsid w:val="00CE5E31"/>
    <w:rsid w:val="00CE652F"/>
    <w:rsid w:val="00CF00C3"/>
    <w:rsid w:val="00CF14F3"/>
    <w:rsid w:val="00CF2138"/>
    <w:rsid w:val="00CF4303"/>
    <w:rsid w:val="00D0066C"/>
    <w:rsid w:val="00D0287A"/>
    <w:rsid w:val="00D0343C"/>
    <w:rsid w:val="00D055F2"/>
    <w:rsid w:val="00D07C53"/>
    <w:rsid w:val="00D07EA5"/>
    <w:rsid w:val="00D134B8"/>
    <w:rsid w:val="00D14C62"/>
    <w:rsid w:val="00D153C3"/>
    <w:rsid w:val="00D1578D"/>
    <w:rsid w:val="00D1593B"/>
    <w:rsid w:val="00D163E3"/>
    <w:rsid w:val="00D178A4"/>
    <w:rsid w:val="00D17990"/>
    <w:rsid w:val="00D20357"/>
    <w:rsid w:val="00D231B1"/>
    <w:rsid w:val="00D3076A"/>
    <w:rsid w:val="00D30F10"/>
    <w:rsid w:val="00D313C2"/>
    <w:rsid w:val="00D326DD"/>
    <w:rsid w:val="00D3379F"/>
    <w:rsid w:val="00D33BEE"/>
    <w:rsid w:val="00D360EC"/>
    <w:rsid w:val="00D3766A"/>
    <w:rsid w:val="00D37683"/>
    <w:rsid w:val="00D407F7"/>
    <w:rsid w:val="00D41357"/>
    <w:rsid w:val="00D41C0B"/>
    <w:rsid w:val="00D431AE"/>
    <w:rsid w:val="00D4485C"/>
    <w:rsid w:val="00D51062"/>
    <w:rsid w:val="00D53505"/>
    <w:rsid w:val="00D539B2"/>
    <w:rsid w:val="00D568AF"/>
    <w:rsid w:val="00D61497"/>
    <w:rsid w:val="00D6244D"/>
    <w:rsid w:val="00D63F56"/>
    <w:rsid w:val="00D651E3"/>
    <w:rsid w:val="00D6623B"/>
    <w:rsid w:val="00D7068D"/>
    <w:rsid w:val="00D71828"/>
    <w:rsid w:val="00D7263E"/>
    <w:rsid w:val="00D72B66"/>
    <w:rsid w:val="00D748B7"/>
    <w:rsid w:val="00D765B9"/>
    <w:rsid w:val="00D77456"/>
    <w:rsid w:val="00D77873"/>
    <w:rsid w:val="00D8633B"/>
    <w:rsid w:val="00D917DE"/>
    <w:rsid w:val="00D9317D"/>
    <w:rsid w:val="00D94C91"/>
    <w:rsid w:val="00D94FB2"/>
    <w:rsid w:val="00D966F5"/>
    <w:rsid w:val="00D97A5F"/>
    <w:rsid w:val="00D97D8D"/>
    <w:rsid w:val="00DA0C8B"/>
    <w:rsid w:val="00DA0C97"/>
    <w:rsid w:val="00DA1D14"/>
    <w:rsid w:val="00DA2668"/>
    <w:rsid w:val="00DA2E48"/>
    <w:rsid w:val="00DA52A3"/>
    <w:rsid w:val="00DA55BB"/>
    <w:rsid w:val="00DB1DA0"/>
    <w:rsid w:val="00DB2221"/>
    <w:rsid w:val="00DB310D"/>
    <w:rsid w:val="00DC092C"/>
    <w:rsid w:val="00DC2B73"/>
    <w:rsid w:val="00DC35CC"/>
    <w:rsid w:val="00DC445B"/>
    <w:rsid w:val="00DC5021"/>
    <w:rsid w:val="00DC78C7"/>
    <w:rsid w:val="00DD109B"/>
    <w:rsid w:val="00DD66B7"/>
    <w:rsid w:val="00DD6F7F"/>
    <w:rsid w:val="00DD6FB9"/>
    <w:rsid w:val="00DD7AC9"/>
    <w:rsid w:val="00DE145A"/>
    <w:rsid w:val="00DE1C23"/>
    <w:rsid w:val="00DE5577"/>
    <w:rsid w:val="00DE5E1B"/>
    <w:rsid w:val="00DE5E6A"/>
    <w:rsid w:val="00DE6D9C"/>
    <w:rsid w:val="00DE773C"/>
    <w:rsid w:val="00DE7E79"/>
    <w:rsid w:val="00DE7FDF"/>
    <w:rsid w:val="00DF0B96"/>
    <w:rsid w:val="00DF7C5A"/>
    <w:rsid w:val="00E01D3A"/>
    <w:rsid w:val="00E01D4D"/>
    <w:rsid w:val="00E02599"/>
    <w:rsid w:val="00E043A9"/>
    <w:rsid w:val="00E0678B"/>
    <w:rsid w:val="00E077B9"/>
    <w:rsid w:val="00E10F8C"/>
    <w:rsid w:val="00E12BA1"/>
    <w:rsid w:val="00E132BC"/>
    <w:rsid w:val="00E17404"/>
    <w:rsid w:val="00E20802"/>
    <w:rsid w:val="00E215ED"/>
    <w:rsid w:val="00E2254A"/>
    <w:rsid w:val="00E23DDF"/>
    <w:rsid w:val="00E25B6A"/>
    <w:rsid w:val="00E32158"/>
    <w:rsid w:val="00E33211"/>
    <w:rsid w:val="00E33AA4"/>
    <w:rsid w:val="00E36EF4"/>
    <w:rsid w:val="00E419DE"/>
    <w:rsid w:val="00E45229"/>
    <w:rsid w:val="00E47BE2"/>
    <w:rsid w:val="00E50AA0"/>
    <w:rsid w:val="00E51C16"/>
    <w:rsid w:val="00E521FE"/>
    <w:rsid w:val="00E537F5"/>
    <w:rsid w:val="00E54BCC"/>
    <w:rsid w:val="00E56C0F"/>
    <w:rsid w:val="00E56CF8"/>
    <w:rsid w:val="00E578EF"/>
    <w:rsid w:val="00E61B4B"/>
    <w:rsid w:val="00E62FB2"/>
    <w:rsid w:val="00E670BD"/>
    <w:rsid w:val="00E708E0"/>
    <w:rsid w:val="00E7214D"/>
    <w:rsid w:val="00E75463"/>
    <w:rsid w:val="00E77622"/>
    <w:rsid w:val="00E82120"/>
    <w:rsid w:val="00E821B5"/>
    <w:rsid w:val="00E83348"/>
    <w:rsid w:val="00E842E7"/>
    <w:rsid w:val="00E851E5"/>
    <w:rsid w:val="00E85997"/>
    <w:rsid w:val="00E912B9"/>
    <w:rsid w:val="00E97B5D"/>
    <w:rsid w:val="00EA287F"/>
    <w:rsid w:val="00EA5E02"/>
    <w:rsid w:val="00EA7226"/>
    <w:rsid w:val="00EB0E90"/>
    <w:rsid w:val="00EB1A27"/>
    <w:rsid w:val="00EB658D"/>
    <w:rsid w:val="00EB659E"/>
    <w:rsid w:val="00EB6914"/>
    <w:rsid w:val="00EB7A82"/>
    <w:rsid w:val="00EC11BB"/>
    <w:rsid w:val="00EC311B"/>
    <w:rsid w:val="00EC70A0"/>
    <w:rsid w:val="00ED2711"/>
    <w:rsid w:val="00ED35C4"/>
    <w:rsid w:val="00ED5678"/>
    <w:rsid w:val="00ED5DA1"/>
    <w:rsid w:val="00ED786F"/>
    <w:rsid w:val="00EE2A4F"/>
    <w:rsid w:val="00EE40C3"/>
    <w:rsid w:val="00EE787E"/>
    <w:rsid w:val="00EF05F8"/>
    <w:rsid w:val="00EF0964"/>
    <w:rsid w:val="00EF1006"/>
    <w:rsid w:val="00EF1D92"/>
    <w:rsid w:val="00EF27DE"/>
    <w:rsid w:val="00EF3886"/>
    <w:rsid w:val="00EF56C3"/>
    <w:rsid w:val="00EF656C"/>
    <w:rsid w:val="00EF6DED"/>
    <w:rsid w:val="00EF79F5"/>
    <w:rsid w:val="00EF7BE6"/>
    <w:rsid w:val="00F00CBE"/>
    <w:rsid w:val="00F020B5"/>
    <w:rsid w:val="00F05536"/>
    <w:rsid w:val="00F05A3F"/>
    <w:rsid w:val="00F066BC"/>
    <w:rsid w:val="00F071BA"/>
    <w:rsid w:val="00F078C0"/>
    <w:rsid w:val="00F1003B"/>
    <w:rsid w:val="00F136B0"/>
    <w:rsid w:val="00F14446"/>
    <w:rsid w:val="00F15DC7"/>
    <w:rsid w:val="00F17790"/>
    <w:rsid w:val="00F221BB"/>
    <w:rsid w:val="00F2276B"/>
    <w:rsid w:val="00F22EF9"/>
    <w:rsid w:val="00F24523"/>
    <w:rsid w:val="00F25712"/>
    <w:rsid w:val="00F300C8"/>
    <w:rsid w:val="00F320FB"/>
    <w:rsid w:val="00F321B0"/>
    <w:rsid w:val="00F3340C"/>
    <w:rsid w:val="00F35324"/>
    <w:rsid w:val="00F35660"/>
    <w:rsid w:val="00F35C71"/>
    <w:rsid w:val="00F36996"/>
    <w:rsid w:val="00F4146B"/>
    <w:rsid w:val="00F41FE6"/>
    <w:rsid w:val="00F47003"/>
    <w:rsid w:val="00F55527"/>
    <w:rsid w:val="00F60D1D"/>
    <w:rsid w:val="00F62FFD"/>
    <w:rsid w:val="00F6314E"/>
    <w:rsid w:val="00F63B0C"/>
    <w:rsid w:val="00F66108"/>
    <w:rsid w:val="00F66A35"/>
    <w:rsid w:val="00F66BF3"/>
    <w:rsid w:val="00F70431"/>
    <w:rsid w:val="00F73E35"/>
    <w:rsid w:val="00F76B7B"/>
    <w:rsid w:val="00F7789B"/>
    <w:rsid w:val="00F8001B"/>
    <w:rsid w:val="00F806CC"/>
    <w:rsid w:val="00F80BAE"/>
    <w:rsid w:val="00F828CD"/>
    <w:rsid w:val="00F83B3A"/>
    <w:rsid w:val="00F8615E"/>
    <w:rsid w:val="00F873C8"/>
    <w:rsid w:val="00F911B5"/>
    <w:rsid w:val="00F93D6E"/>
    <w:rsid w:val="00F94D2B"/>
    <w:rsid w:val="00F94E87"/>
    <w:rsid w:val="00F95290"/>
    <w:rsid w:val="00F96066"/>
    <w:rsid w:val="00F97186"/>
    <w:rsid w:val="00FA0393"/>
    <w:rsid w:val="00FA0BD2"/>
    <w:rsid w:val="00FA1ECA"/>
    <w:rsid w:val="00FA20C0"/>
    <w:rsid w:val="00FA3A0B"/>
    <w:rsid w:val="00FA3DD6"/>
    <w:rsid w:val="00FB0647"/>
    <w:rsid w:val="00FB2439"/>
    <w:rsid w:val="00FB49BF"/>
    <w:rsid w:val="00FB4B00"/>
    <w:rsid w:val="00FB62AD"/>
    <w:rsid w:val="00FC2C99"/>
    <w:rsid w:val="00FC53A7"/>
    <w:rsid w:val="00FC6219"/>
    <w:rsid w:val="00FC6755"/>
    <w:rsid w:val="00FC7C16"/>
    <w:rsid w:val="00FD0C13"/>
    <w:rsid w:val="00FD464B"/>
    <w:rsid w:val="00FD5DDA"/>
    <w:rsid w:val="00FD6542"/>
    <w:rsid w:val="00FE0983"/>
    <w:rsid w:val="00FE420D"/>
    <w:rsid w:val="00FE490B"/>
    <w:rsid w:val="00FE7F02"/>
    <w:rsid w:val="00FF0EBB"/>
    <w:rsid w:val="00FF231D"/>
    <w:rsid w:val="00FF25F4"/>
    <w:rsid w:val="00FF45D7"/>
    <w:rsid w:val="00FF552D"/>
    <w:rsid w:val="00FF62AF"/>
    <w:rsid w:val="00FF7128"/>
    <w:rsid w:val="00FF744D"/>
    <w:rsid w:val="00FF752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A110CE"/>
  <w15:docId w15:val="{B184D436-FB14-49C2-9CDC-2EE6D8C7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1E4"/>
    <w:pPr>
      <w:spacing w:after="0" w:line="240" w:lineRule="auto"/>
    </w:pPr>
    <w:rPr>
      <w:rFonts w:ascii="Calibri" w:eastAsia="Calibri"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151E4"/>
    <w:rPr>
      <w:sz w:val="18"/>
      <w:szCs w:val="18"/>
    </w:rPr>
  </w:style>
  <w:style w:type="paragraph" w:styleId="CommentText">
    <w:name w:val="annotation text"/>
    <w:basedOn w:val="Normal"/>
    <w:link w:val="CommentTextChar"/>
    <w:uiPriority w:val="99"/>
    <w:unhideWhenUsed/>
    <w:rsid w:val="00B151E4"/>
  </w:style>
  <w:style w:type="character" w:customStyle="1" w:styleId="CommentTextChar">
    <w:name w:val="Comment Text Char"/>
    <w:basedOn w:val="DefaultParagraphFont"/>
    <w:link w:val="CommentText"/>
    <w:uiPriority w:val="99"/>
    <w:rsid w:val="00B151E4"/>
    <w:rPr>
      <w:rFonts w:ascii="Calibri" w:eastAsia="Calibri" w:hAnsi="Calibri" w:cs="Times New Roman"/>
      <w:sz w:val="24"/>
      <w:szCs w:val="24"/>
      <w:lang w:val="en-US"/>
    </w:rPr>
  </w:style>
  <w:style w:type="paragraph" w:styleId="BalloonText">
    <w:name w:val="Balloon Text"/>
    <w:basedOn w:val="Normal"/>
    <w:link w:val="BalloonTextChar"/>
    <w:uiPriority w:val="99"/>
    <w:semiHidden/>
    <w:unhideWhenUsed/>
    <w:rsid w:val="00B15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1E4"/>
    <w:rPr>
      <w:rFonts w:ascii="Segoe UI" w:eastAsia="Calibri" w:hAnsi="Segoe UI" w:cs="Segoe UI"/>
      <w:sz w:val="18"/>
      <w:szCs w:val="18"/>
      <w:lang w:val="en-US"/>
    </w:rPr>
  </w:style>
  <w:style w:type="character" w:customStyle="1" w:styleId="apple-converted-space">
    <w:name w:val="apple-converted-space"/>
    <w:basedOn w:val="DefaultParagraphFont"/>
    <w:rsid w:val="00163772"/>
  </w:style>
  <w:style w:type="character" w:styleId="Hyperlink">
    <w:name w:val="Hyperlink"/>
    <w:basedOn w:val="DefaultParagraphFont"/>
    <w:uiPriority w:val="99"/>
    <w:unhideWhenUsed/>
    <w:rsid w:val="00F873C8"/>
    <w:rPr>
      <w:color w:val="0000FF"/>
      <w:u w:val="single"/>
    </w:rPr>
  </w:style>
  <w:style w:type="character" w:customStyle="1" w:styleId="reference-accessdate">
    <w:name w:val="reference-accessdate"/>
    <w:basedOn w:val="DefaultParagraphFont"/>
    <w:rsid w:val="00F873C8"/>
  </w:style>
  <w:style w:type="character" w:customStyle="1" w:styleId="nowrap">
    <w:name w:val="nowrap"/>
    <w:basedOn w:val="DefaultParagraphFont"/>
    <w:rsid w:val="00F873C8"/>
  </w:style>
  <w:style w:type="character" w:customStyle="1" w:styleId="citationref">
    <w:name w:val="citationref"/>
    <w:basedOn w:val="DefaultParagraphFont"/>
    <w:rsid w:val="00EE40C3"/>
  </w:style>
  <w:style w:type="character" w:styleId="Emphasis">
    <w:name w:val="Emphasis"/>
    <w:basedOn w:val="DefaultParagraphFont"/>
    <w:uiPriority w:val="20"/>
    <w:qFormat/>
    <w:rsid w:val="00EE40C3"/>
    <w:rPr>
      <w:i/>
      <w:iCs/>
    </w:rPr>
  </w:style>
  <w:style w:type="character" w:customStyle="1" w:styleId="occurrence">
    <w:name w:val="occurrence"/>
    <w:basedOn w:val="DefaultParagraphFont"/>
    <w:rsid w:val="00EE40C3"/>
  </w:style>
  <w:style w:type="paragraph" w:styleId="CommentSubject">
    <w:name w:val="annotation subject"/>
    <w:basedOn w:val="CommentText"/>
    <w:next w:val="CommentText"/>
    <w:link w:val="CommentSubjectChar"/>
    <w:uiPriority w:val="99"/>
    <w:semiHidden/>
    <w:unhideWhenUsed/>
    <w:rsid w:val="00D326DD"/>
    <w:rPr>
      <w:b/>
      <w:bCs/>
      <w:sz w:val="20"/>
      <w:szCs w:val="20"/>
    </w:rPr>
  </w:style>
  <w:style w:type="character" w:customStyle="1" w:styleId="CommentSubjectChar">
    <w:name w:val="Comment Subject Char"/>
    <w:basedOn w:val="CommentTextChar"/>
    <w:link w:val="CommentSubject"/>
    <w:uiPriority w:val="99"/>
    <w:semiHidden/>
    <w:rsid w:val="00D326DD"/>
    <w:rPr>
      <w:rFonts w:ascii="Calibri" w:eastAsia="Calibri" w:hAnsi="Calibri" w:cs="Times New Roman"/>
      <w:b/>
      <w:bCs/>
      <w:sz w:val="20"/>
      <w:szCs w:val="20"/>
      <w:lang w:val="en-US"/>
    </w:rPr>
  </w:style>
  <w:style w:type="paragraph" w:styleId="Revision">
    <w:name w:val="Revision"/>
    <w:hidden/>
    <w:uiPriority w:val="99"/>
    <w:semiHidden/>
    <w:rsid w:val="00D326DD"/>
    <w:pPr>
      <w:spacing w:after="0" w:line="240" w:lineRule="auto"/>
    </w:pPr>
    <w:rPr>
      <w:rFonts w:ascii="Calibri" w:eastAsia="Calibri" w:hAnsi="Calibri" w:cs="Times New Roman"/>
      <w:sz w:val="24"/>
      <w:szCs w:val="24"/>
      <w:lang w:val="en-US"/>
    </w:rPr>
  </w:style>
  <w:style w:type="paragraph" w:styleId="Header">
    <w:name w:val="header"/>
    <w:basedOn w:val="Normal"/>
    <w:link w:val="HeaderChar"/>
    <w:uiPriority w:val="99"/>
    <w:unhideWhenUsed/>
    <w:rsid w:val="00D0343C"/>
    <w:pPr>
      <w:tabs>
        <w:tab w:val="center" w:pos="4680"/>
        <w:tab w:val="right" w:pos="9360"/>
      </w:tabs>
    </w:pPr>
  </w:style>
  <w:style w:type="character" w:customStyle="1" w:styleId="HeaderChar">
    <w:name w:val="Header Char"/>
    <w:basedOn w:val="DefaultParagraphFont"/>
    <w:link w:val="Header"/>
    <w:uiPriority w:val="99"/>
    <w:rsid w:val="00D0343C"/>
    <w:rPr>
      <w:rFonts w:ascii="Calibri" w:eastAsia="Calibri" w:hAnsi="Calibri" w:cs="Times New Roman"/>
      <w:sz w:val="24"/>
      <w:szCs w:val="24"/>
      <w:lang w:val="en-US"/>
    </w:rPr>
  </w:style>
  <w:style w:type="paragraph" w:styleId="Footer">
    <w:name w:val="footer"/>
    <w:basedOn w:val="Normal"/>
    <w:link w:val="FooterChar"/>
    <w:uiPriority w:val="99"/>
    <w:unhideWhenUsed/>
    <w:rsid w:val="00D0343C"/>
    <w:pPr>
      <w:tabs>
        <w:tab w:val="center" w:pos="4680"/>
        <w:tab w:val="right" w:pos="9360"/>
      </w:tabs>
    </w:pPr>
  </w:style>
  <w:style w:type="character" w:customStyle="1" w:styleId="FooterChar">
    <w:name w:val="Footer Char"/>
    <w:basedOn w:val="DefaultParagraphFont"/>
    <w:link w:val="Footer"/>
    <w:uiPriority w:val="99"/>
    <w:rsid w:val="00D0343C"/>
    <w:rPr>
      <w:rFonts w:ascii="Calibri" w:eastAsia="Calibri" w:hAnsi="Calibri" w:cs="Times New Roman"/>
      <w:sz w:val="24"/>
      <w:szCs w:val="24"/>
      <w:lang w:val="en-US"/>
    </w:rPr>
  </w:style>
  <w:style w:type="paragraph" w:styleId="ListParagraph">
    <w:name w:val="List Paragraph"/>
    <w:basedOn w:val="Normal"/>
    <w:uiPriority w:val="34"/>
    <w:qFormat/>
    <w:rsid w:val="00331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147636">
      <w:bodyDiv w:val="1"/>
      <w:marLeft w:val="0"/>
      <w:marRight w:val="0"/>
      <w:marTop w:val="0"/>
      <w:marBottom w:val="0"/>
      <w:divBdr>
        <w:top w:val="none" w:sz="0" w:space="0" w:color="auto"/>
        <w:left w:val="none" w:sz="0" w:space="0" w:color="auto"/>
        <w:bottom w:val="none" w:sz="0" w:space="0" w:color="auto"/>
        <w:right w:val="none" w:sz="0" w:space="0" w:color="auto"/>
      </w:divBdr>
      <w:divsChild>
        <w:div w:id="1538202946">
          <w:marLeft w:val="0"/>
          <w:marRight w:val="0"/>
          <w:marTop w:val="0"/>
          <w:marBottom w:val="0"/>
          <w:divBdr>
            <w:top w:val="none" w:sz="0" w:space="0" w:color="auto"/>
            <w:left w:val="none" w:sz="0" w:space="0" w:color="auto"/>
            <w:bottom w:val="none" w:sz="0" w:space="0" w:color="auto"/>
            <w:right w:val="none" w:sz="0" w:space="0" w:color="auto"/>
          </w:divBdr>
        </w:div>
      </w:divsChild>
    </w:div>
    <w:div w:id="790903233">
      <w:bodyDiv w:val="1"/>
      <w:marLeft w:val="0"/>
      <w:marRight w:val="0"/>
      <w:marTop w:val="0"/>
      <w:marBottom w:val="0"/>
      <w:divBdr>
        <w:top w:val="none" w:sz="0" w:space="0" w:color="auto"/>
        <w:left w:val="none" w:sz="0" w:space="0" w:color="auto"/>
        <w:bottom w:val="none" w:sz="0" w:space="0" w:color="auto"/>
        <w:right w:val="none" w:sz="0" w:space="0" w:color="auto"/>
      </w:divBdr>
      <w:divsChild>
        <w:div w:id="1753159413">
          <w:marLeft w:val="0"/>
          <w:marRight w:val="240"/>
          <w:marTop w:val="0"/>
          <w:marBottom w:val="0"/>
          <w:divBdr>
            <w:top w:val="none" w:sz="0" w:space="0" w:color="auto"/>
            <w:left w:val="none" w:sz="0" w:space="0" w:color="auto"/>
            <w:bottom w:val="none" w:sz="0" w:space="0" w:color="auto"/>
            <w:right w:val="none" w:sz="0" w:space="0" w:color="auto"/>
          </w:divBdr>
        </w:div>
        <w:div w:id="1283075885">
          <w:marLeft w:val="0"/>
          <w:marRight w:val="240"/>
          <w:marTop w:val="0"/>
          <w:marBottom w:val="0"/>
          <w:divBdr>
            <w:top w:val="none" w:sz="0" w:space="0" w:color="auto"/>
            <w:left w:val="none" w:sz="0" w:space="0" w:color="auto"/>
            <w:bottom w:val="none" w:sz="0" w:space="0" w:color="auto"/>
            <w:right w:val="none" w:sz="0" w:space="0" w:color="auto"/>
          </w:divBdr>
        </w:div>
        <w:div w:id="2043047192">
          <w:marLeft w:val="0"/>
          <w:marRight w:val="240"/>
          <w:marTop w:val="0"/>
          <w:marBottom w:val="0"/>
          <w:divBdr>
            <w:top w:val="none" w:sz="0" w:space="0" w:color="auto"/>
            <w:left w:val="none" w:sz="0" w:space="0" w:color="auto"/>
            <w:bottom w:val="none" w:sz="0" w:space="0" w:color="auto"/>
            <w:right w:val="none" w:sz="0" w:space="0" w:color="auto"/>
          </w:divBdr>
        </w:div>
        <w:div w:id="1429692948">
          <w:marLeft w:val="0"/>
          <w:marRight w:val="240"/>
          <w:marTop w:val="0"/>
          <w:marBottom w:val="0"/>
          <w:divBdr>
            <w:top w:val="none" w:sz="0" w:space="0" w:color="auto"/>
            <w:left w:val="none" w:sz="0" w:space="0" w:color="auto"/>
            <w:bottom w:val="none" w:sz="0" w:space="0" w:color="auto"/>
            <w:right w:val="none" w:sz="0" w:space="0" w:color="auto"/>
          </w:divBdr>
        </w:div>
        <w:div w:id="1173447461">
          <w:marLeft w:val="0"/>
          <w:marRight w:val="240"/>
          <w:marTop w:val="0"/>
          <w:marBottom w:val="0"/>
          <w:divBdr>
            <w:top w:val="none" w:sz="0" w:space="0" w:color="auto"/>
            <w:left w:val="none" w:sz="0" w:space="0" w:color="auto"/>
            <w:bottom w:val="none" w:sz="0" w:space="0" w:color="auto"/>
            <w:right w:val="none" w:sz="0" w:space="0" w:color="auto"/>
          </w:divBdr>
        </w:div>
        <w:div w:id="589892860">
          <w:marLeft w:val="0"/>
          <w:marRight w:val="240"/>
          <w:marTop w:val="0"/>
          <w:marBottom w:val="0"/>
          <w:divBdr>
            <w:top w:val="none" w:sz="0" w:space="0" w:color="auto"/>
            <w:left w:val="none" w:sz="0" w:space="0" w:color="auto"/>
            <w:bottom w:val="none" w:sz="0" w:space="0" w:color="auto"/>
            <w:right w:val="none" w:sz="0" w:space="0" w:color="auto"/>
          </w:divBdr>
        </w:div>
        <w:div w:id="550076119">
          <w:marLeft w:val="0"/>
          <w:marRight w:val="240"/>
          <w:marTop w:val="0"/>
          <w:marBottom w:val="0"/>
          <w:divBdr>
            <w:top w:val="none" w:sz="0" w:space="0" w:color="auto"/>
            <w:left w:val="none" w:sz="0" w:space="0" w:color="auto"/>
            <w:bottom w:val="none" w:sz="0" w:space="0" w:color="auto"/>
            <w:right w:val="none" w:sz="0" w:space="0" w:color="auto"/>
          </w:divBdr>
        </w:div>
        <w:div w:id="557590354">
          <w:marLeft w:val="0"/>
          <w:marRight w:val="240"/>
          <w:marTop w:val="0"/>
          <w:marBottom w:val="0"/>
          <w:divBdr>
            <w:top w:val="none" w:sz="0" w:space="0" w:color="auto"/>
            <w:left w:val="none" w:sz="0" w:space="0" w:color="auto"/>
            <w:bottom w:val="none" w:sz="0" w:space="0" w:color="auto"/>
            <w:right w:val="none" w:sz="0" w:space="0" w:color="auto"/>
          </w:divBdr>
        </w:div>
        <w:div w:id="326249848">
          <w:marLeft w:val="0"/>
          <w:marRight w:val="240"/>
          <w:marTop w:val="0"/>
          <w:marBottom w:val="0"/>
          <w:divBdr>
            <w:top w:val="none" w:sz="0" w:space="0" w:color="auto"/>
            <w:left w:val="none" w:sz="0" w:space="0" w:color="auto"/>
            <w:bottom w:val="none" w:sz="0" w:space="0" w:color="auto"/>
            <w:right w:val="none" w:sz="0" w:space="0" w:color="auto"/>
          </w:divBdr>
        </w:div>
        <w:div w:id="1650549219">
          <w:marLeft w:val="0"/>
          <w:marRight w:val="240"/>
          <w:marTop w:val="0"/>
          <w:marBottom w:val="0"/>
          <w:divBdr>
            <w:top w:val="none" w:sz="0" w:space="0" w:color="auto"/>
            <w:left w:val="none" w:sz="0" w:space="0" w:color="auto"/>
            <w:bottom w:val="none" w:sz="0" w:space="0" w:color="auto"/>
            <w:right w:val="none" w:sz="0" w:space="0" w:color="auto"/>
          </w:divBdr>
        </w:div>
        <w:div w:id="1787919750">
          <w:marLeft w:val="0"/>
          <w:marRight w:val="240"/>
          <w:marTop w:val="0"/>
          <w:marBottom w:val="0"/>
          <w:divBdr>
            <w:top w:val="none" w:sz="0" w:space="0" w:color="auto"/>
            <w:left w:val="none" w:sz="0" w:space="0" w:color="auto"/>
            <w:bottom w:val="none" w:sz="0" w:space="0" w:color="auto"/>
            <w:right w:val="none" w:sz="0" w:space="0" w:color="auto"/>
          </w:divBdr>
        </w:div>
        <w:div w:id="500001798">
          <w:marLeft w:val="0"/>
          <w:marRight w:val="240"/>
          <w:marTop w:val="0"/>
          <w:marBottom w:val="0"/>
          <w:divBdr>
            <w:top w:val="none" w:sz="0" w:space="0" w:color="auto"/>
            <w:left w:val="none" w:sz="0" w:space="0" w:color="auto"/>
            <w:bottom w:val="none" w:sz="0" w:space="0" w:color="auto"/>
            <w:right w:val="none" w:sz="0" w:space="0" w:color="auto"/>
          </w:divBdr>
        </w:div>
        <w:div w:id="994148191">
          <w:marLeft w:val="0"/>
          <w:marRight w:val="240"/>
          <w:marTop w:val="0"/>
          <w:marBottom w:val="0"/>
          <w:divBdr>
            <w:top w:val="none" w:sz="0" w:space="0" w:color="auto"/>
            <w:left w:val="none" w:sz="0" w:space="0" w:color="auto"/>
            <w:bottom w:val="none" w:sz="0" w:space="0" w:color="auto"/>
            <w:right w:val="none" w:sz="0" w:space="0" w:color="auto"/>
          </w:divBdr>
        </w:div>
        <w:div w:id="285737464">
          <w:marLeft w:val="0"/>
          <w:marRight w:val="240"/>
          <w:marTop w:val="0"/>
          <w:marBottom w:val="0"/>
          <w:divBdr>
            <w:top w:val="none" w:sz="0" w:space="0" w:color="auto"/>
            <w:left w:val="none" w:sz="0" w:space="0" w:color="auto"/>
            <w:bottom w:val="none" w:sz="0" w:space="0" w:color="auto"/>
            <w:right w:val="none" w:sz="0" w:space="0" w:color="auto"/>
          </w:divBdr>
        </w:div>
        <w:div w:id="571506558">
          <w:marLeft w:val="0"/>
          <w:marRight w:val="240"/>
          <w:marTop w:val="0"/>
          <w:marBottom w:val="0"/>
          <w:divBdr>
            <w:top w:val="none" w:sz="0" w:space="0" w:color="auto"/>
            <w:left w:val="none" w:sz="0" w:space="0" w:color="auto"/>
            <w:bottom w:val="none" w:sz="0" w:space="0" w:color="auto"/>
            <w:right w:val="none" w:sz="0" w:space="0" w:color="auto"/>
          </w:divBdr>
        </w:div>
        <w:div w:id="750005216">
          <w:marLeft w:val="0"/>
          <w:marRight w:val="240"/>
          <w:marTop w:val="0"/>
          <w:marBottom w:val="0"/>
          <w:divBdr>
            <w:top w:val="none" w:sz="0" w:space="0" w:color="auto"/>
            <w:left w:val="none" w:sz="0" w:space="0" w:color="auto"/>
            <w:bottom w:val="none" w:sz="0" w:space="0" w:color="auto"/>
            <w:right w:val="none" w:sz="0" w:space="0" w:color="auto"/>
          </w:divBdr>
        </w:div>
        <w:div w:id="1440643428">
          <w:marLeft w:val="0"/>
          <w:marRight w:val="240"/>
          <w:marTop w:val="0"/>
          <w:marBottom w:val="0"/>
          <w:divBdr>
            <w:top w:val="none" w:sz="0" w:space="0" w:color="auto"/>
            <w:left w:val="none" w:sz="0" w:space="0" w:color="auto"/>
            <w:bottom w:val="none" w:sz="0" w:space="0" w:color="auto"/>
            <w:right w:val="none" w:sz="0" w:space="0" w:color="auto"/>
          </w:divBdr>
        </w:div>
        <w:div w:id="273175694">
          <w:marLeft w:val="0"/>
          <w:marRight w:val="240"/>
          <w:marTop w:val="0"/>
          <w:marBottom w:val="0"/>
          <w:divBdr>
            <w:top w:val="none" w:sz="0" w:space="0" w:color="auto"/>
            <w:left w:val="none" w:sz="0" w:space="0" w:color="auto"/>
            <w:bottom w:val="none" w:sz="0" w:space="0" w:color="auto"/>
            <w:right w:val="none" w:sz="0" w:space="0" w:color="auto"/>
          </w:divBdr>
        </w:div>
        <w:div w:id="1920212872">
          <w:marLeft w:val="0"/>
          <w:marRight w:val="240"/>
          <w:marTop w:val="0"/>
          <w:marBottom w:val="0"/>
          <w:divBdr>
            <w:top w:val="none" w:sz="0" w:space="0" w:color="auto"/>
            <w:left w:val="none" w:sz="0" w:space="0" w:color="auto"/>
            <w:bottom w:val="none" w:sz="0" w:space="0" w:color="auto"/>
            <w:right w:val="none" w:sz="0" w:space="0" w:color="auto"/>
          </w:divBdr>
        </w:div>
        <w:div w:id="1107888592">
          <w:marLeft w:val="0"/>
          <w:marRight w:val="240"/>
          <w:marTop w:val="0"/>
          <w:marBottom w:val="0"/>
          <w:divBdr>
            <w:top w:val="none" w:sz="0" w:space="0" w:color="auto"/>
            <w:left w:val="none" w:sz="0" w:space="0" w:color="auto"/>
            <w:bottom w:val="none" w:sz="0" w:space="0" w:color="auto"/>
            <w:right w:val="none" w:sz="0" w:space="0" w:color="auto"/>
          </w:divBdr>
        </w:div>
        <w:div w:id="174925133">
          <w:marLeft w:val="0"/>
          <w:marRight w:val="240"/>
          <w:marTop w:val="0"/>
          <w:marBottom w:val="0"/>
          <w:divBdr>
            <w:top w:val="none" w:sz="0" w:space="0" w:color="auto"/>
            <w:left w:val="none" w:sz="0" w:space="0" w:color="auto"/>
            <w:bottom w:val="none" w:sz="0" w:space="0" w:color="auto"/>
            <w:right w:val="none" w:sz="0" w:space="0" w:color="auto"/>
          </w:divBdr>
        </w:div>
        <w:div w:id="354163299">
          <w:marLeft w:val="0"/>
          <w:marRight w:val="240"/>
          <w:marTop w:val="0"/>
          <w:marBottom w:val="0"/>
          <w:divBdr>
            <w:top w:val="none" w:sz="0" w:space="0" w:color="auto"/>
            <w:left w:val="none" w:sz="0" w:space="0" w:color="auto"/>
            <w:bottom w:val="none" w:sz="0" w:space="0" w:color="auto"/>
            <w:right w:val="none" w:sz="0" w:space="0" w:color="auto"/>
          </w:divBdr>
        </w:div>
        <w:div w:id="1505970079">
          <w:marLeft w:val="0"/>
          <w:marRight w:val="240"/>
          <w:marTop w:val="0"/>
          <w:marBottom w:val="0"/>
          <w:divBdr>
            <w:top w:val="none" w:sz="0" w:space="0" w:color="auto"/>
            <w:left w:val="none" w:sz="0" w:space="0" w:color="auto"/>
            <w:bottom w:val="none" w:sz="0" w:space="0" w:color="auto"/>
            <w:right w:val="none" w:sz="0" w:space="0" w:color="auto"/>
          </w:divBdr>
        </w:div>
        <w:div w:id="1042747820">
          <w:marLeft w:val="0"/>
          <w:marRight w:val="240"/>
          <w:marTop w:val="0"/>
          <w:marBottom w:val="0"/>
          <w:divBdr>
            <w:top w:val="none" w:sz="0" w:space="0" w:color="auto"/>
            <w:left w:val="none" w:sz="0" w:space="0" w:color="auto"/>
            <w:bottom w:val="none" w:sz="0" w:space="0" w:color="auto"/>
            <w:right w:val="none" w:sz="0" w:space="0" w:color="auto"/>
          </w:divBdr>
        </w:div>
        <w:div w:id="39137499">
          <w:marLeft w:val="0"/>
          <w:marRight w:val="240"/>
          <w:marTop w:val="0"/>
          <w:marBottom w:val="0"/>
          <w:divBdr>
            <w:top w:val="none" w:sz="0" w:space="0" w:color="auto"/>
            <w:left w:val="none" w:sz="0" w:space="0" w:color="auto"/>
            <w:bottom w:val="none" w:sz="0" w:space="0" w:color="auto"/>
            <w:right w:val="none" w:sz="0" w:space="0" w:color="auto"/>
          </w:divBdr>
        </w:div>
        <w:div w:id="1380477095">
          <w:marLeft w:val="0"/>
          <w:marRight w:val="240"/>
          <w:marTop w:val="0"/>
          <w:marBottom w:val="0"/>
          <w:divBdr>
            <w:top w:val="none" w:sz="0" w:space="0" w:color="auto"/>
            <w:left w:val="none" w:sz="0" w:space="0" w:color="auto"/>
            <w:bottom w:val="none" w:sz="0" w:space="0" w:color="auto"/>
            <w:right w:val="none" w:sz="0" w:space="0" w:color="auto"/>
          </w:divBdr>
        </w:div>
        <w:div w:id="1709210639">
          <w:marLeft w:val="0"/>
          <w:marRight w:val="240"/>
          <w:marTop w:val="0"/>
          <w:marBottom w:val="0"/>
          <w:divBdr>
            <w:top w:val="none" w:sz="0" w:space="0" w:color="auto"/>
            <w:left w:val="none" w:sz="0" w:space="0" w:color="auto"/>
            <w:bottom w:val="none" w:sz="0" w:space="0" w:color="auto"/>
            <w:right w:val="none" w:sz="0" w:space="0" w:color="auto"/>
          </w:divBdr>
        </w:div>
        <w:div w:id="47802016">
          <w:marLeft w:val="0"/>
          <w:marRight w:val="240"/>
          <w:marTop w:val="0"/>
          <w:marBottom w:val="0"/>
          <w:divBdr>
            <w:top w:val="none" w:sz="0" w:space="0" w:color="auto"/>
            <w:left w:val="none" w:sz="0" w:space="0" w:color="auto"/>
            <w:bottom w:val="none" w:sz="0" w:space="0" w:color="auto"/>
            <w:right w:val="none" w:sz="0" w:space="0" w:color="auto"/>
          </w:divBdr>
        </w:div>
        <w:div w:id="826016745">
          <w:marLeft w:val="0"/>
          <w:marRight w:val="240"/>
          <w:marTop w:val="0"/>
          <w:marBottom w:val="0"/>
          <w:divBdr>
            <w:top w:val="none" w:sz="0" w:space="0" w:color="auto"/>
            <w:left w:val="none" w:sz="0" w:space="0" w:color="auto"/>
            <w:bottom w:val="none" w:sz="0" w:space="0" w:color="auto"/>
            <w:right w:val="none" w:sz="0" w:space="0" w:color="auto"/>
          </w:divBdr>
        </w:div>
        <w:div w:id="2061318985">
          <w:marLeft w:val="0"/>
          <w:marRight w:val="240"/>
          <w:marTop w:val="0"/>
          <w:marBottom w:val="0"/>
          <w:divBdr>
            <w:top w:val="none" w:sz="0" w:space="0" w:color="auto"/>
            <w:left w:val="none" w:sz="0" w:space="0" w:color="auto"/>
            <w:bottom w:val="none" w:sz="0" w:space="0" w:color="auto"/>
            <w:right w:val="none" w:sz="0" w:space="0" w:color="auto"/>
          </w:divBdr>
        </w:div>
        <w:div w:id="1928269571">
          <w:marLeft w:val="0"/>
          <w:marRight w:val="240"/>
          <w:marTop w:val="0"/>
          <w:marBottom w:val="0"/>
          <w:divBdr>
            <w:top w:val="none" w:sz="0" w:space="0" w:color="auto"/>
            <w:left w:val="none" w:sz="0" w:space="0" w:color="auto"/>
            <w:bottom w:val="none" w:sz="0" w:space="0" w:color="auto"/>
            <w:right w:val="none" w:sz="0" w:space="0" w:color="auto"/>
          </w:divBdr>
        </w:div>
        <w:div w:id="1756705023">
          <w:marLeft w:val="0"/>
          <w:marRight w:val="240"/>
          <w:marTop w:val="0"/>
          <w:marBottom w:val="0"/>
          <w:divBdr>
            <w:top w:val="none" w:sz="0" w:space="0" w:color="auto"/>
            <w:left w:val="none" w:sz="0" w:space="0" w:color="auto"/>
            <w:bottom w:val="none" w:sz="0" w:space="0" w:color="auto"/>
            <w:right w:val="none" w:sz="0" w:space="0" w:color="auto"/>
          </w:divBdr>
        </w:div>
        <w:div w:id="1189173293">
          <w:marLeft w:val="0"/>
          <w:marRight w:val="240"/>
          <w:marTop w:val="0"/>
          <w:marBottom w:val="0"/>
          <w:divBdr>
            <w:top w:val="none" w:sz="0" w:space="0" w:color="auto"/>
            <w:left w:val="none" w:sz="0" w:space="0" w:color="auto"/>
            <w:bottom w:val="none" w:sz="0" w:space="0" w:color="auto"/>
            <w:right w:val="none" w:sz="0" w:space="0" w:color="auto"/>
          </w:divBdr>
        </w:div>
        <w:div w:id="1341736335">
          <w:marLeft w:val="0"/>
          <w:marRight w:val="240"/>
          <w:marTop w:val="0"/>
          <w:marBottom w:val="0"/>
          <w:divBdr>
            <w:top w:val="none" w:sz="0" w:space="0" w:color="auto"/>
            <w:left w:val="none" w:sz="0" w:space="0" w:color="auto"/>
            <w:bottom w:val="none" w:sz="0" w:space="0" w:color="auto"/>
            <w:right w:val="none" w:sz="0" w:space="0" w:color="auto"/>
          </w:divBdr>
        </w:div>
        <w:div w:id="335962443">
          <w:marLeft w:val="0"/>
          <w:marRight w:val="240"/>
          <w:marTop w:val="0"/>
          <w:marBottom w:val="0"/>
          <w:divBdr>
            <w:top w:val="none" w:sz="0" w:space="0" w:color="auto"/>
            <w:left w:val="none" w:sz="0" w:space="0" w:color="auto"/>
            <w:bottom w:val="none" w:sz="0" w:space="0" w:color="auto"/>
            <w:right w:val="none" w:sz="0" w:space="0" w:color="auto"/>
          </w:divBdr>
        </w:div>
        <w:div w:id="275644466">
          <w:marLeft w:val="0"/>
          <w:marRight w:val="240"/>
          <w:marTop w:val="0"/>
          <w:marBottom w:val="0"/>
          <w:divBdr>
            <w:top w:val="none" w:sz="0" w:space="0" w:color="auto"/>
            <w:left w:val="none" w:sz="0" w:space="0" w:color="auto"/>
            <w:bottom w:val="none" w:sz="0" w:space="0" w:color="auto"/>
            <w:right w:val="none" w:sz="0" w:space="0" w:color="auto"/>
          </w:divBdr>
        </w:div>
        <w:div w:id="146291661">
          <w:marLeft w:val="0"/>
          <w:marRight w:val="240"/>
          <w:marTop w:val="0"/>
          <w:marBottom w:val="0"/>
          <w:divBdr>
            <w:top w:val="none" w:sz="0" w:space="0" w:color="auto"/>
            <w:left w:val="none" w:sz="0" w:space="0" w:color="auto"/>
            <w:bottom w:val="none" w:sz="0" w:space="0" w:color="auto"/>
            <w:right w:val="none" w:sz="0" w:space="0" w:color="auto"/>
          </w:divBdr>
        </w:div>
        <w:div w:id="1138961701">
          <w:marLeft w:val="0"/>
          <w:marRight w:val="240"/>
          <w:marTop w:val="0"/>
          <w:marBottom w:val="0"/>
          <w:divBdr>
            <w:top w:val="none" w:sz="0" w:space="0" w:color="auto"/>
            <w:left w:val="none" w:sz="0" w:space="0" w:color="auto"/>
            <w:bottom w:val="none" w:sz="0" w:space="0" w:color="auto"/>
            <w:right w:val="none" w:sz="0" w:space="0" w:color="auto"/>
          </w:divBdr>
        </w:div>
        <w:div w:id="1767731358">
          <w:marLeft w:val="0"/>
          <w:marRight w:val="240"/>
          <w:marTop w:val="0"/>
          <w:marBottom w:val="0"/>
          <w:divBdr>
            <w:top w:val="none" w:sz="0" w:space="0" w:color="auto"/>
            <w:left w:val="none" w:sz="0" w:space="0" w:color="auto"/>
            <w:bottom w:val="none" w:sz="0" w:space="0" w:color="auto"/>
            <w:right w:val="none" w:sz="0" w:space="0" w:color="auto"/>
          </w:divBdr>
        </w:div>
        <w:div w:id="331371866">
          <w:marLeft w:val="0"/>
          <w:marRight w:val="240"/>
          <w:marTop w:val="0"/>
          <w:marBottom w:val="0"/>
          <w:divBdr>
            <w:top w:val="none" w:sz="0" w:space="0" w:color="auto"/>
            <w:left w:val="none" w:sz="0" w:space="0" w:color="auto"/>
            <w:bottom w:val="none" w:sz="0" w:space="0" w:color="auto"/>
            <w:right w:val="none" w:sz="0" w:space="0" w:color="auto"/>
          </w:divBdr>
        </w:div>
        <w:div w:id="2040009863">
          <w:marLeft w:val="0"/>
          <w:marRight w:val="240"/>
          <w:marTop w:val="0"/>
          <w:marBottom w:val="0"/>
          <w:divBdr>
            <w:top w:val="none" w:sz="0" w:space="0" w:color="auto"/>
            <w:left w:val="none" w:sz="0" w:space="0" w:color="auto"/>
            <w:bottom w:val="none" w:sz="0" w:space="0" w:color="auto"/>
            <w:right w:val="none" w:sz="0" w:space="0" w:color="auto"/>
          </w:divBdr>
        </w:div>
        <w:div w:id="77948547">
          <w:marLeft w:val="0"/>
          <w:marRight w:val="240"/>
          <w:marTop w:val="0"/>
          <w:marBottom w:val="0"/>
          <w:divBdr>
            <w:top w:val="none" w:sz="0" w:space="0" w:color="auto"/>
            <w:left w:val="none" w:sz="0" w:space="0" w:color="auto"/>
            <w:bottom w:val="none" w:sz="0" w:space="0" w:color="auto"/>
            <w:right w:val="none" w:sz="0" w:space="0" w:color="auto"/>
          </w:divBdr>
        </w:div>
        <w:div w:id="1557929597">
          <w:marLeft w:val="0"/>
          <w:marRight w:val="240"/>
          <w:marTop w:val="0"/>
          <w:marBottom w:val="0"/>
          <w:divBdr>
            <w:top w:val="none" w:sz="0" w:space="0" w:color="auto"/>
            <w:left w:val="none" w:sz="0" w:space="0" w:color="auto"/>
            <w:bottom w:val="none" w:sz="0" w:space="0" w:color="auto"/>
            <w:right w:val="none" w:sz="0" w:space="0" w:color="auto"/>
          </w:divBdr>
        </w:div>
      </w:divsChild>
    </w:div>
    <w:div w:id="1829787613">
      <w:bodyDiv w:val="1"/>
      <w:marLeft w:val="0"/>
      <w:marRight w:val="0"/>
      <w:marTop w:val="0"/>
      <w:marBottom w:val="0"/>
      <w:divBdr>
        <w:top w:val="none" w:sz="0" w:space="0" w:color="auto"/>
        <w:left w:val="none" w:sz="0" w:space="0" w:color="auto"/>
        <w:bottom w:val="none" w:sz="0" w:space="0" w:color="auto"/>
        <w:right w:val="none" w:sz="0" w:space="0" w:color="auto"/>
      </w:divBdr>
      <w:divsChild>
        <w:div w:id="343627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c@psych.ub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11944-197F-BB41-9AFD-AC72ACD9B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12942</Words>
  <Characters>77268</Characters>
  <Application>Microsoft Office Word</Application>
  <DocSecurity>0</DocSecurity>
  <Lines>1756</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dc:creator>
  <cp:keywords/>
  <dc:description/>
  <cp:lastModifiedBy>Microsoft Office User</cp:lastModifiedBy>
  <cp:revision>2</cp:revision>
  <cp:lastPrinted>2016-12-30T22:07:00Z</cp:lastPrinted>
  <dcterms:created xsi:type="dcterms:W3CDTF">2018-07-19T18:24:00Z</dcterms:created>
  <dcterms:modified xsi:type="dcterms:W3CDTF">2018-07-19T18:24:00Z</dcterms:modified>
</cp:coreProperties>
</file>